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9B" w:rsidRDefault="00910850">
      <w:r w:rsidRPr="00910850">
        <w:rPr>
          <w:noProof/>
        </w:rPr>
        <w:drawing>
          <wp:inline distT="0" distB="0" distL="0" distR="0" wp14:anchorId="70CD4C9E" wp14:editId="0F01433C">
            <wp:extent cx="4352925" cy="50863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0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5F32" w:rsidRPr="006A6721" w:rsidRDefault="005B5F32" w:rsidP="005B5F32">
      <w:pPr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18"/>
          <w:szCs w:val="18"/>
        </w:rPr>
      </w:pPr>
      <w:r w:rsidRPr="006A6721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Сообщение о существенном </w:t>
      </w:r>
      <w:proofErr w:type="gramStart"/>
      <w:r w:rsidRPr="006A6721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факте</w:t>
      </w:r>
      <w:proofErr w:type="gramEnd"/>
      <w:r w:rsidRPr="006A6721">
        <w:rPr>
          <w:rFonts w:ascii="Tahoma" w:eastAsia="Times New Roman" w:hAnsi="Tahoma" w:cs="Tahoma"/>
          <w:b/>
          <w:bCs/>
          <w:sz w:val="18"/>
          <w:szCs w:val="18"/>
        </w:rPr>
        <w:br/>
        <w:t xml:space="preserve"> </w:t>
      </w:r>
      <w:r w:rsidRPr="006A6721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о созыве общего собрания участников (акционеров) эмитента</w:t>
      </w:r>
    </w:p>
    <w:p w:rsidR="005B5F32" w:rsidRPr="006A6721" w:rsidRDefault="005B5F32" w:rsidP="005B5F32">
      <w:pPr>
        <w:spacing w:after="312" w:line="370" w:lineRule="atLeast"/>
        <w:rPr>
          <w:rFonts w:ascii="Tahoma" w:eastAsia="Times New Roman" w:hAnsi="Tahoma" w:cs="Tahoma"/>
          <w:b/>
          <w:bCs/>
          <w:vanish/>
          <w:color w:val="000000"/>
          <w:sz w:val="18"/>
          <w:szCs w:val="18"/>
        </w:rPr>
      </w:pPr>
      <w:r w:rsidRPr="006A6721">
        <w:rPr>
          <w:rFonts w:ascii="Tahoma" w:eastAsia="Times New Roman" w:hAnsi="Tahoma" w:cs="Tahoma"/>
          <w:b/>
          <w:bCs/>
          <w:vanish/>
          <w:color w:val="000000"/>
          <w:sz w:val="18"/>
          <w:szCs w:val="18"/>
        </w:rPr>
        <w:t> </w:t>
      </w:r>
    </w:p>
    <w:p w:rsidR="005B5F32" w:rsidRPr="006A6721" w:rsidRDefault="005B5F32" w:rsidP="005B5F32">
      <w:pPr>
        <w:spacing w:after="312" w:line="370" w:lineRule="atLeast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6A6721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5B5F32" w:rsidRPr="006A6721" w:rsidRDefault="005B5F32" w:rsidP="005B5F32">
      <w:pPr>
        <w:spacing w:after="312" w:line="370" w:lineRule="atLeast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6A6721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5B5F32" w:rsidRPr="006A6721" w:rsidRDefault="005B5F32" w:rsidP="005B5F32">
      <w:pPr>
        <w:spacing w:after="312" w:line="370" w:lineRule="atLeast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6A6721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5B5F32" w:rsidRPr="006A6721" w:rsidRDefault="005B5F32" w:rsidP="005B5F32">
      <w:pPr>
        <w:spacing w:after="312" w:line="370" w:lineRule="atLeast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6A6721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5B5F32" w:rsidRPr="006A6721" w:rsidRDefault="005B5F32" w:rsidP="005B5F32">
      <w:pPr>
        <w:spacing w:after="312" w:line="370" w:lineRule="atLeast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6A6721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5B5F32" w:rsidRPr="006A6721" w:rsidRDefault="005B5F32" w:rsidP="005B5F32">
      <w:pPr>
        <w:spacing w:after="312" w:line="370" w:lineRule="atLeast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6A6721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5B5F32" w:rsidRPr="006A6721" w:rsidRDefault="005B5F32" w:rsidP="005B5F32">
      <w:pPr>
        <w:spacing w:after="312" w:line="370" w:lineRule="atLeast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6A6721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5B5F32" w:rsidRPr="006A6721" w:rsidRDefault="005B5F32" w:rsidP="005B5F32">
      <w:pPr>
        <w:spacing w:after="312" w:line="370" w:lineRule="atLeast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6A6721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p w:rsidR="005B5F32" w:rsidRPr="006A6721" w:rsidRDefault="005B5F32" w:rsidP="005B5F32">
      <w:pPr>
        <w:spacing w:after="312" w:line="370" w:lineRule="atLeast"/>
        <w:rPr>
          <w:rFonts w:ascii="Tahoma" w:eastAsia="Times New Roman" w:hAnsi="Tahoma" w:cs="Tahoma"/>
          <w:vanish/>
          <w:color w:val="000000"/>
          <w:sz w:val="18"/>
          <w:szCs w:val="18"/>
        </w:rPr>
      </w:pPr>
      <w:r w:rsidRPr="006A6721">
        <w:rPr>
          <w:rFonts w:ascii="Tahoma" w:eastAsia="Times New Roman" w:hAnsi="Tahoma" w:cs="Tahoma"/>
          <w:vanish/>
          <w:color w:val="000000"/>
          <w:sz w:val="18"/>
          <w:szCs w:val="18"/>
        </w:rPr>
        <w:t> </w:t>
      </w:r>
    </w:p>
    <w:tbl>
      <w:tblPr>
        <w:tblW w:w="975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4649"/>
      </w:tblGrid>
      <w:tr w:rsidR="005B5F32" w:rsidRPr="005B5F32" w:rsidTr="00E92788">
        <w:trPr>
          <w:cantSplit/>
          <w:trHeight w:val="284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>1. Общие сведения</w:t>
            </w:r>
          </w:p>
        </w:tc>
      </w:tr>
      <w:tr w:rsidR="005B5F32" w:rsidRPr="005B5F32" w:rsidTr="00E92788">
        <w:trPr>
          <w:trHeight w:val="28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ind w:left="567" w:right="5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 xml:space="preserve">1.1. </w:t>
            </w: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ab/>
              <w:t xml:space="preserve">Полное фирменное наименование эмитента 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732089">
            <w:pPr>
              <w:autoSpaceDE w:val="0"/>
              <w:autoSpaceDN w:val="0"/>
              <w:spacing w:after="0" w:line="240" w:lineRule="auto"/>
              <w:ind w:left="57" w:right="133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 xml:space="preserve">Ленское золотодобывающее </w:t>
            </w:r>
            <w:r w:rsidR="00732089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 xml:space="preserve">публичное </w:t>
            </w:r>
            <w:r w:rsidRPr="006A6721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акционерное общество  «Лензолото»</w:t>
            </w:r>
          </w:p>
        </w:tc>
      </w:tr>
      <w:tr w:rsidR="005B5F32" w:rsidRPr="005B5F32" w:rsidTr="00E92788">
        <w:trPr>
          <w:trHeight w:val="28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ind w:left="567" w:right="5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>1.2.</w:t>
            </w: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ab/>
              <w:t>Сокращенное фирменное наименование эмитента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732089" w:rsidP="005B5F32">
            <w:pPr>
              <w:autoSpaceDE w:val="0"/>
              <w:autoSpaceDN w:val="0"/>
              <w:spacing w:after="0" w:line="240" w:lineRule="auto"/>
              <w:ind w:left="57" w:right="133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П</w:t>
            </w:r>
            <w:r w:rsidR="005B5F32" w:rsidRPr="006A6721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АО «Лензолото»</w:t>
            </w:r>
          </w:p>
        </w:tc>
      </w:tr>
      <w:tr w:rsidR="005B5F32" w:rsidRPr="005B5F32" w:rsidTr="00E92788">
        <w:trPr>
          <w:trHeight w:val="28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ind w:left="567" w:right="5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 xml:space="preserve">1.3. </w:t>
            </w: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ab/>
              <w:t>Место нахождения эмитента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keepNext/>
              <w:widowControl w:val="0"/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 xml:space="preserve"> Российская Федерация, 666904, Иркутская область,  г. Бодайбо,  ул. Мира, 4</w:t>
            </w:r>
          </w:p>
        </w:tc>
      </w:tr>
      <w:tr w:rsidR="005B5F32" w:rsidRPr="005B5F32" w:rsidTr="00E92788">
        <w:trPr>
          <w:trHeight w:val="28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ind w:left="567" w:right="5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 xml:space="preserve">1.4. </w:t>
            </w: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ab/>
              <w:t>ОГРН эмитента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ind w:left="57" w:right="133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1023800731921</w:t>
            </w:r>
          </w:p>
        </w:tc>
      </w:tr>
      <w:tr w:rsidR="005B5F32" w:rsidRPr="005B5F32" w:rsidTr="00E92788">
        <w:trPr>
          <w:trHeight w:val="28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ind w:left="567" w:right="5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 xml:space="preserve">1.5. </w:t>
            </w: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ab/>
              <w:t>ИНН эмитента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ind w:left="57" w:right="133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3802000096</w:t>
            </w:r>
          </w:p>
        </w:tc>
      </w:tr>
      <w:tr w:rsidR="005B5F32" w:rsidRPr="005B5F32" w:rsidTr="00E92788">
        <w:trPr>
          <w:trHeight w:val="28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ind w:left="567" w:right="5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 xml:space="preserve">1.6. </w:t>
            </w: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ab/>
              <w:t>Уникальный код эмитента, присвоенный регистрирующим органом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 xml:space="preserve"> 40433-</w:t>
            </w:r>
            <w:r w:rsidRPr="006A6721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ind w:left="57" w:right="133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5B5F32" w:rsidRPr="005B5F32" w:rsidTr="00E92788">
        <w:trPr>
          <w:trHeight w:val="28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ind w:left="567" w:right="57" w:hanging="510"/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 xml:space="preserve">1.7. </w:t>
            </w:r>
            <w:r w:rsidRPr="006A6721">
              <w:rPr>
                <w:rFonts w:ascii="Tahoma" w:eastAsia="Times New Roman" w:hAnsi="Tahoma" w:cs="Tahoma"/>
                <w:snapToGrid w:val="0"/>
                <w:color w:val="000000"/>
                <w:sz w:val="18"/>
                <w:szCs w:val="18"/>
              </w:rPr>
              <w:tab/>
              <w:t>Адрес страницы в сети Интернет, используемой эмитентом для раскрытия информации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keepNext/>
              <w:widowControl w:val="0"/>
              <w:autoSpaceDE w:val="0"/>
              <w:autoSpaceDN w:val="0"/>
              <w:spacing w:before="40" w:after="0" w:line="240" w:lineRule="auto"/>
              <w:outlineLvl w:val="0"/>
              <w:rPr>
                <w:rFonts w:ascii="Tahoma" w:eastAsia="Times New Roman" w:hAnsi="Tahoma" w:cs="Tahoma"/>
                <w:b/>
                <w:i/>
                <w:color w:val="0000FF"/>
                <w:sz w:val="18"/>
                <w:szCs w:val="18"/>
                <w:u w:val="single"/>
              </w:rPr>
            </w:pP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hyperlink r:id="rId10" w:history="1">
              <w:r w:rsidRPr="006A6721">
                <w:rPr>
                  <w:rFonts w:ascii="Tahoma" w:eastAsia="Times New Roman" w:hAnsi="Tahoma" w:cs="Tahoma"/>
                  <w:b/>
                  <w:i/>
                  <w:color w:val="0000FF"/>
                  <w:sz w:val="18"/>
                  <w:szCs w:val="18"/>
                  <w:u w:val="single"/>
                </w:rPr>
                <w:t>www.len-zoloto.ru</w:t>
              </w:r>
            </w:hyperlink>
          </w:p>
          <w:p w:rsidR="005B5F32" w:rsidRPr="006A6721" w:rsidRDefault="009255C9" w:rsidP="005B5F32">
            <w:pPr>
              <w:keepNext/>
              <w:widowControl w:val="0"/>
              <w:autoSpaceDE w:val="0"/>
              <w:autoSpaceDN w:val="0"/>
              <w:spacing w:before="40" w:after="0" w:line="240" w:lineRule="auto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</w:pPr>
            <w:hyperlink r:id="rId11" w:history="1">
              <w:r w:rsidR="005B5F32" w:rsidRPr="006A6721">
                <w:rPr>
                  <w:rFonts w:ascii="Tahoma" w:eastAsia="Times New Roman" w:hAnsi="Tahoma" w:cs="Tahoma"/>
                  <w:b/>
                  <w:i/>
                  <w:color w:val="0000FF"/>
                  <w:sz w:val="18"/>
                  <w:szCs w:val="18"/>
                  <w:u w:val="single"/>
                </w:rPr>
                <w:t>http://www.e-disclosure.ru/portal/company.aspx?id=1991</w:t>
              </w:r>
            </w:hyperlink>
          </w:p>
        </w:tc>
      </w:tr>
      <w:tr w:rsidR="005B5F32" w:rsidRPr="005B5F32" w:rsidTr="00E92788">
        <w:trPr>
          <w:cantSplit/>
          <w:trHeight w:val="284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>2. Содержание сообщения</w:t>
            </w:r>
          </w:p>
        </w:tc>
      </w:tr>
      <w:tr w:rsidR="005B5F32" w:rsidRPr="005B5F32" w:rsidTr="00725093">
        <w:trPr>
          <w:trHeight w:val="418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5D" w:rsidRDefault="005B5F32" w:rsidP="00725093">
            <w:pPr>
              <w:tabs>
                <w:tab w:val="left" w:pos="142"/>
              </w:tabs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 xml:space="preserve">  2.1. Вид общего собрания акционеров эмитента (годовое (очередное), внеочередное): 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годовое</w:t>
            </w:r>
            <w:r w:rsidR="00702C39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 (очередное)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.</w:t>
            </w:r>
          </w:p>
          <w:p w:rsidR="00DB585D" w:rsidRDefault="00DB585D" w:rsidP="00725093">
            <w:pPr>
              <w:autoSpaceDE w:val="0"/>
              <w:autoSpaceDN w:val="0"/>
              <w:spacing w:after="0" w:line="240" w:lineRule="auto"/>
              <w:ind w:left="142" w:right="57" w:hanging="142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 </w:t>
            </w:r>
            <w:r w:rsidR="005B5F32" w:rsidRPr="006A6721">
              <w:rPr>
                <w:rFonts w:ascii="Tahoma" w:eastAsia="Times New Roman" w:hAnsi="Tahoma" w:cs="Tahoma"/>
                <w:sz w:val="18"/>
                <w:szCs w:val="18"/>
              </w:rPr>
              <w:t xml:space="preserve">2.2.Форма проведения общего собрания акционеров эмитента (собрание (совместное присутствие) или заочное голосование): </w:t>
            </w:r>
            <w:r w:rsidR="00702C39" w:rsidRPr="00586E4F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собрание (совместное присутствие акционеров для обсуждения вопросов повестки дня собрания и принятия решений по вопросам, поставленным на голосование).</w:t>
            </w:r>
          </w:p>
          <w:p w:rsidR="005B5F32" w:rsidRDefault="005B5F32" w:rsidP="005B5F32">
            <w:pPr>
              <w:autoSpaceDE w:val="0"/>
              <w:autoSpaceDN w:val="0"/>
              <w:spacing w:after="0" w:line="240" w:lineRule="auto"/>
              <w:ind w:left="142" w:right="57"/>
              <w:jc w:val="both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 xml:space="preserve">2.3. Дата, место, время проведения общего собрания акционеров эмитента, почтовый адрес, по которому могут, а в случаях, предусмотренных федеральным законом, - должны направляться заполненные бюллетени для голосования: 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2</w:t>
            </w:r>
            <w:r w:rsidR="00702C39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9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 июня 201</w:t>
            </w:r>
            <w:r w:rsidR="00702C39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6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 года, г. Москва, Тверской бульвар, д.15, стр.1; время проведения годового Общего собрания акционеров </w:t>
            </w:r>
            <w:r w:rsidR="009F0FB3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П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АО «Лензолото»: </w:t>
            </w:r>
            <w:r w:rsidR="00702C39" w:rsidRPr="00702C39">
              <w:rPr>
                <w:rFonts w:ascii="Tahoma" w:eastAsia="Times New Roman" w:hAnsi="Tahoma" w:cs="Tahoma"/>
                <w:b/>
                <w:bCs/>
                <w:i/>
                <w:iCs/>
                <w:sz w:val="18"/>
                <w:szCs w:val="18"/>
              </w:rPr>
              <w:t>10:00 (по московскому времени)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; почтовые адреса, по которым заполненные бюллетени для  голосования могут быть  направлены в </w:t>
            </w:r>
            <w:r w:rsidR="009F0FB3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П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АО «Лензолото»:</w:t>
            </w:r>
          </w:p>
          <w:p w:rsidR="00702C39" w:rsidRPr="00702C39" w:rsidRDefault="00702C39" w:rsidP="00702C39">
            <w:pPr>
              <w:autoSpaceDE w:val="0"/>
              <w:autoSpaceDN w:val="0"/>
              <w:spacing w:after="0" w:line="240" w:lineRule="auto"/>
              <w:ind w:left="142" w:right="57"/>
              <w:jc w:val="both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-  </w:t>
            </w:r>
            <w:r w:rsidRPr="00702C39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Российская Федерация, 666904, Иркутская область, г. Бодайбо, ул. Мира, д. 4;</w:t>
            </w:r>
            <w:proofErr w:type="gramEnd"/>
          </w:p>
          <w:p w:rsidR="00DB585D" w:rsidRDefault="00702C39" w:rsidP="00725093">
            <w:pPr>
              <w:tabs>
                <w:tab w:val="left" w:pos="713"/>
                <w:tab w:val="left" w:pos="908"/>
              </w:tabs>
              <w:autoSpaceDE w:val="0"/>
              <w:autoSpaceDN w:val="0"/>
              <w:spacing w:after="0" w:line="240" w:lineRule="auto"/>
              <w:ind w:left="142" w:right="57"/>
              <w:jc w:val="both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- </w:t>
            </w:r>
            <w:r w:rsidRPr="00702C39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Российская Федерация, 109440, г. Москва, а/я 3, АО «Независимая регистраторская компания» (ПАО «Лензолото»).</w:t>
            </w:r>
          </w:p>
          <w:p w:rsidR="005B5F32" w:rsidRPr="006A6721" w:rsidRDefault="005B5F32" w:rsidP="00586E4F">
            <w:pPr>
              <w:shd w:val="clear" w:color="auto" w:fill="FFFFFF"/>
              <w:tabs>
                <w:tab w:val="left" w:pos="142"/>
              </w:tabs>
              <w:suppressAutoHyphens/>
              <w:spacing w:after="0" w:line="240" w:lineRule="auto"/>
              <w:ind w:left="142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 xml:space="preserve">2.4. Время начала регистрации лиц, принимающих участие в общем собрании акционеров эмитента (в случае проведения общего собрания в форме собрания): </w:t>
            </w:r>
            <w:r w:rsidR="00DB585D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09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:</w:t>
            </w:r>
            <w:r w:rsidR="00DB585D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3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0 (по московскому времени) 2</w:t>
            </w:r>
            <w:r w:rsidR="00DB585D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9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 июня 201</w:t>
            </w:r>
            <w:r w:rsidR="00DB585D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6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 г.</w:t>
            </w:r>
          </w:p>
          <w:p w:rsidR="00DB585D" w:rsidRDefault="005B5F32" w:rsidP="00725093">
            <w:pPr>
              <w:autoSpaceDE w:val="0"/>
              <w:autoSpaceDN w:val="0"/>
              <w:spacing w:after="0" w:line="240" w:lineRule="auto"/>
              <w:ind w:left="142" w:right="57" w:hanging="142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 xml:space="preserve">  2.5. Дата составления списка лиц, имеющих право на участие в Общем собрании акционеров эмитента: </w:t>
            </w:r>
            <w:r w:rsidR="00DB585D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30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 мая 201</w:t>
            </w:r>
            <w:r w:rsidR="00DB585D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6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 года.</w:t>
            </w:r>
          </w:p>
          <w:p w:rsidR="005B5F32" w:rsidRDefault="005B5F32" w:rsidP="005B5F32">
            <w:pPr>
              <w:shd w:val="clear" w:color="auto" w:fill="FFFFFF"/>
              <w:tabs>
                <w:tab w:val="left" w:pos="567"/>
                <w:tab w:val="left" w:pos="1020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="00DB585D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6A67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2.6. Повестка дня общего собрания акционеров эмитента: </w:t>
            </w:r>
          </w:p>
          <w:p w:rsidR="00DB585D" w:rsidRPr="00586E4F" w:rsidRDefault="00DB585D" w:rsidP="00DB585D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6E4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Об утверждении годового отчета и годовой бухгалтерской (финансовой) отчетности ПАО «Лензолото» за 2015  год.</w:t>
            </w:r>
          </w:p>
          <w:p w:rsidR="00DB585D" w:rsidRPr="00586E4F" w:rsidRDefault="00DB585D" w:rsidP="00DB585D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left="142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6E4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 распределении прибыли и убытков ПАО «Лензолото» по итогам 2015 года, в том числе о выплате дивидендов по акциям ПАО «Лензолото» за 2015 год.</w:t>
            </w:r>
          </w:p>
          <w:p w:rsidR="00DB585D" w:rsidRPr="00586E4F" w:rsidRDefault="00DB585D" w:rsidP="00DB585D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right="141" w:firstLine="142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6E4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Об избрании членов Совета директоров ПАО «Лензолото».</w:t>
            </w:r>
          </w:p>
          <w:p w:rsidR="00DB585D" w:rsidRPr="00586E4F" w:rsidRDefault="00DB585D" w:rsidP="00DB585D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right="141" w:firstLine="142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6E4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Об избрании членов Ревизионной комиссии ПАО «Лензолото».</w:t>
            </w:r>
          </w:p>
          <w:p w:rsidR="00DB585D" w:rsidRPr="00586E4F" w:rsidRDefault="00DB585D" w:rsidP="00DB585D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right="141" w:firstLine="142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86E4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Об утвержден</w:t>
            </w:r>
            <w:proofErr w:type="gramStart"/>
            <w:r w:rsidRPr="00586E4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ии ау</w:t>
            </w:r>
            <w:proofErr w:type="gramEnd"/>
            <w:r w:rsidRPr="00586E4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дитора Общества на 2016 год.</w:t>
            </w:r>
          </w:p>
          <w:p w:rsidR="00DB585D" w:rsidRPr="0011655E" w:rsidRDefault="00DB585D" w:rsidP="00725093">
            <w:pPr>
              <w:numPr>
                <w:ilvl w:val="0"/>
                <w:numId w:val="13"/>
              </w:numPr>
              <w:autoSpaceDE w:val="0"/>
              <w:autoSpaceDN w:val="0"/>
              <w:spacing w:after="0"/>
              <w:ind w:right="141" w:firstLine="142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86E4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Об утверждении Устава ПАО «Лензолото» в новой редакции.</w:t>
            </w:r>
          </w:p>
          <w:p w:rsidR="00586E4F" w:rsidRPr="00586E4F" w:rsidRDefault="005B5F32" w:rsidP="00586E4F">
            <w:pPr>
              <w:tabs>
                <w:tab w:val="left" w:pos="9923"/>
              </w:tabs>
              <w:autoSpaceDE w:val="0"/>
              <w:autoSpaceDN w:val="0"/>
              <w:spacing w:after="0" w:line="240" w:lineRule="auto"/>
              <w:ind w:left="142" w:right="113" w:hanging="142"/>
              <w:jc w:val="both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6A6721">
              <w:rPr>
                <w:rFonts w:ascii="Tahoma" w:eastAsia="Times New Roman" w:hAnsi="Tahoma" w:cs="Tahoma"/>
                <w:w w:val="105"/>
                <w:sz w:val="18"/>
                <w:szCs w:val="18"/>
              </w:rPr>
              <w:t xml:space="preserve"> 2.7. П</w:t>
            </w: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 xml:space="preserve">орядок ознакомления с информацией (материалами), подлежащей предоставлению при подготовке к  проведению общего собрания акционеров эмитента, и адрес (адреса), по которому с ней можно  ознакомиться: 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Акционерам предоставляется возможность ознакомиться с материалами, предоставляемыми при подготовке к годовому Общему собранию акционеров </w:t>
            </w:r>
            <w:r w:rsidR="00586E4F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П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АО «Лензолото»</w:t>
            </w: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6A6721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по рабочим дням </w:t>
            </w:r>
            <w:r w:rsidR="00586E4F" w:rsidRPr="00586E4F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с 09 июня 2016 года с 9.00 до 17.00 по местному времени по следующим адресам:</w:t>
            </w:r>
          </w:p>
          <w:p w:rsidR="00586E4F" w:rsidRPr="00586E4F" w:rsidRDefault="00586E4F" w:rsidP="00586E4F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  - </w:t>
            </w:r>
            <w:r w:rsidRPr="00586E4F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Российская Федерация, Иркутская область, город Бодайбо, ул. Мира, д. 4.</w:t>
            </w:r>
          </w:p>
          <w:p w:rsidR="00586E4F" w:rsidRDefault="00586E4F" w:rsidP="00586E4F">
            <w:pPr>
              <w:autoSpaceDE w:val="0"/>
              <w:autoSpaceDN w:val="0"/>
              <w:spacing w:after="0" w:line="240" w:lineRule="auto"/>
              <w:ind w:right="57"/>
              <w:jc w:val="both"/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 xml:space="preserve">  - </w:t>
            </w:r>
            <w:r w:rsidRPr="00586E4F"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Российская Федерация, город Москва, Тверской бульвар, д. 15, стр. 1.</w:t>
            </w:r>
          </w:p>
          <w:p w:rsidR="00586E4F" w:rsidRPr="009477C4" w:rsidRDefault="00586E4F" w:rsidP="00AF6B32">
            <w:pPr>
              <w:widowControl w:val="0"/>
              <w:tabs>
                <w:tab w:val="left" w:pos="420"/>
                <w:tab w:val="left" w:pos="567"/>
              </w:tabs>
              <w:suppressAutoHyphens/>
              <w:spacing w:after="0"/>
              <w:ind w:left="142" w:right="141"/>
              <w:jc w:val="both"/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  <w:lang w:eastAsia="x-none"/>
              </w:rPr>
            </w:pPr>
            <w:r w:rsidRPr="00586E4F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r>
              <w:rPr>
                <w:rFonts w:ascii="Tahoma" w:eastAsia="Times New Roman" w:hAnsi="Tahoma" w:cs="Tahoma"/>
                <w:b/>
                <w:i/>
                <w:sz w:val="18"/>
                <w:szCs w:val="18"/>
              </w:rPr>
              <w:t>.</w:t>
            </w:r>
            <w:r w:rsidRPr="00586E4F">
              <w:rPr>
                <w:rFonts w:ascii="Tahoma" w:eastAsia="Times New Roman" w:hAnsi="Tahoma" w:cs="Tahoma"/>
                <w:sz w:val="18"/>
                <w:szCs w:val="18"/>
              </w:rPr>
              <w:t>8.</w:t>
            </w:r>
            <w:r w:rsidRPr="00586E4F">
              <w:rPr>
                <w:rFonts w:ascii="Tahoma" w:eastAsia="Times New Roman" w:hAnsi="Tahoma" w:cs="Tahoma"/>
                <w:bCs/>
                <w:iCs/>
                <w:sz w:val="18"/>
                <w:szCs w:val="18"/>
              </w:rPr>
              <w:t xml:space="preserve"> </w:t>
            </w:r>
            <w:r w:rsidR="00AF6B32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  <w:lang w:eastAsia="x-none"/>
              </w:rPr>
              <w:t>И</w:t>
            </w:r>
            <w:r w:rsidR="00AF6B32" w:rsidRPr="00AF6B32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  <w:lang w:eastAsia="x-none"/>
              </w:rPr>
              <w:t>дентификационные признаки акций, владельцы которых имеют право на участие в общ</w:t>
            </w:r>
            <w:r w:rsidR="00AF6B32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  <w:lang w:eastAsia="x-none"/>
              </w:rPr>
              <w:t>ем собрании акционеров эмитента</w:t>
            </w:r>
            <w:r w:rsidRPr="00DE7860">
              <w:rPr>
                <w:rFonts w:ascii="Tahoma" w:eastAsia="Times New Roman" w:hAnsi="Tahoma" w:cs="Tahoma"/>
                <w:bCs/>
                <w:iCs/>
                <w:color w:val="000000"/>
                <w:sz w:val="18"/>
                <w:szCs w:val="18"/>
                <w:lang w:eastAsia="x-none"/>
              </w:rPr>
              <w:t>: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 xml:space="preserve"> </w:t>
            </w:r>
          </w:p>
          <w:p w:rsidR="00586E4F" w:rsidRPr="00586E4F" w:rsidRDefault="00586E4F" w:rsidP="00725093">
            <w:pPr>
              <w:widowControl w:val="0"/>
              <w:tabs>
                <w:tab w:val="left" w:pos="284"/>
              </w:tabs>
              <w:suppressAutoHyphens/>
              <w:spacing w:after="0"/>
              <w:ind w:left="142" w:right="141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 xml:space="preserve">-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 xml:space="preserve">акции именные обыкновенные бездокументарные, государственный регистрационный номер выпуска ценных бумаг и дата его государственной регистрации: 1-02-40433-N от 15 июня 2000 года; </w:t>
            </w:r>
            <w:r w:rsidR="00556766" w:rsidRPr="00556766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 xml:space="preserve">международный код (номер) идентификации ценных бумаг </w:t>
            </w:r>
            <w:r w:rsidRPr="00DE7860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>(ISIN) RU000A0JP1N2</w:t>
            </w:r>
            <w:r w:rsidR="003B5EB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x-none"/>
              </w:rPr>
              <w:t>.</w:t>
            </w:r>
            <w:proofErr w:type="gramEnd"/>
          </w:p>
        </w:tc>
        <w:bookmarkStart w:id="0" w:name="_GoBack"/>
        <w:bookmarkEnd w:id="0"/>
      </w:tr>
      <w:tr w:rsidR="005B5F32" w:rsidRPr="005B5F32" w:rsidTr="00E92788">
        <w:trPr>
          <w:cantSplit/>
          <w:trHeight w:val="284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>3. Подпись</w:t>
            </w:r>
          </w:p>
        </w:tc>
      </w:tr>
      <w:tr w:rsidR="005B5F32" w:rsidRPr="005B5F32" w:rsidTr="00E927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:rsidR="0011655E" w:rsidRPr="006A6721" w:rsidRDefault="005B5F32" w:rsidP="005B5F32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 xml:space="preserve"> 3.1. Генеральный директор </w:t>
            </w:r>
            <w:r w:rsidR="00586E4F">
              <w:rPr>
                <w:rFonts w:ascii="Tahoma" w:eastAsia="Times New Roman" w:hAnsi="Tahoma" w:cs="Tahoma"/>
                <w:sz w:val="18"/>
                <w:szCs w:val="18"/>
              </w:rPr>
              <w:t>П</w:t>
            </w: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 xml:space="preserve">АО «Лензолото»    </w:t>
            </w:r>
            <w:r w:rsidR="0011655E">
              <w:rPr>
                <w:rFonts w:ascii="Tahoma" w:eastAsia="Times New Roman" w:hAnsi="Tahoma" w:cs="Tahoma"/>
                <w:sz w:val="18"/>
                <w:szCs w:val="18"/>
              </w:rPr>
              <w:t xml:space="preserve">  ___________</w:t>
            </w:r>
            <w:r w:rsidRPr="006A6721">
              <w:rPr>
                <w:rFonts w:ascii="Tahoma" w:eastAsia="Times New Roman" w:hAnsi="Tahoma" w:cs="Tahoma"/>
                <w:sz w:val="18"/>
                <w:szCs w:val="18"/>
              </w:rPr>
              <w:t>___________________         М.А. Семьянских</w:t>
            </w:r>
            <w:r w:rsidRPr="006A6721" w:rsidDel="00500E8F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11655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</w:p>
          <w:p w:rsidR="005B5F32" w:rsidRPr="006A6721" w:rsidRDefault="0011655E" w:rsidP="00725093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5B5F32" w:rsidRPr="006A6721">
              <w:rPr>
                <w:rFonts w:ascii="Tahoma" w:eastAsia="Times New Roman" w:hAnsi="Tahoma" w:cs="Tahoma"/>
                <w:sz w:val="18"/>
                <w:szCs w:val="18"/>
              </w:rPr>
              <w:t>3.2. Дата: 1</w:t>
            </w:r>
            <w:r w:rsidR="00586E4F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9</w:t>
            </w:r>
            <w:r w:rsidR="005B5F32" w:rsidRPr="006A6721">
              <w:rPr>
                <w:rFonts w:ascii="Tahoma" w:eastAsia="Times New Roman" w:hAnsi="Tahoma" w:cs="Tahoma"/>
                <w:sz w:val="18"/>
                <w:szCs w:val="18"/>
              </w:rPr>
              <w:t xml:space="preserve"> мая 2015 г.</w:t>
            </w:r>
          </w:p>
          <w:p w:rsidR="005B5F32" w:rsidRPr="006A6721" w:rsidRDefault="005B5F32" w:rsidP="005B5F32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E80161" w:rsidRDefault="00E80161" w:rsidP="006A6721">
      <w:pPr>
        <w:spacing w:after="0"/>
        <w:jc w:val="center"/>
        <w:rPr>
          <w:rFonts w:ascii="Tahoma" w:hAnsi="Tahoma" w:cs="Tahoma"/>
          <w:sz w:val="18"/>
          <w:szCs w:val="18"/>
        </w:rPr>
      </w:pPr>
    </w:p>
    <w:p w:rsidR="00702C39" w:rsidRPr="005B5F32" w:rsidRDefault="00702C39">
      <w:pPr>
        <w:spacing w:after="0"/>
        <w:jc w:val="center"/>
        <w:rPr>
          <w:rFonts w:ascii="Tahoma" w:hAnsi="Tahoma" w:cs="Tahoma"/>
          <w:sz w:val="18"/>
          <w:szCs w:val="18"/>
        </w:rPr>
      </w:pPr>
    </w:p>
    <w:sectPr w:rsidR="00702C39" w:rsidRPr="005B5F32" w:rsidSect="0072509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9B0" w:rsidRDefault="00AB19B0" w:rsidP="002E661A">
      <w:pPr>
        <w:spacing w:after="0" w:line="240" w:lineRule="auto"/>
      </w:pPr>
      <w:r>
        <w:separator/>
      </w:r>
    </w:p>
  </w:endnote>
  <w:endnote w:type="continuationSeparator" w:id="0">
    <w:p w:rsidR="00AB19B0" w:rsidRDefault="00AB19B0" w:rsidP="002E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9B0" w:rsidRDefault="00AB19B0" w:rsidP="002E661A">
      <w:pPr>
        <w:spacing w:after="0" w:line="240" w:lineRule="auto"/>
      </w:pPr>
      <w:r>
        <w:separator/>
      </w:r>
    </w:p>
  </w:footnote>
  <w:footnote w:type="continuationSeparator" w:id="0">
    <w:p w:rsidR="00AB19B0" w:rsidRDefault="00AB19B0" w:rsidP="002E6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C05E0D"/>
    <w:multiLevelType w:val="hybridMultilevel"/>
    <w:tmpl w:val="2A4CB407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3127C79"/>
    <w:multiLevelType w:val="hybridMultilevel"/>
    <w:tmpl w:val="451A7666"/>
    <w:lvl w:ilvl="0" w:tplc="EC201014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58576F6"/>
    <w:multiLevelType w:val="hybridMultilevel"/>
    <w:tmpl w:val="9FB46966"/>
    <w:lvl w:ilvl="0" w:tplc="A008C866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6D829EB"/>
    <w:multiLevelType w:val="hybridMultilevel"/>
    <w:tmpl w:val="9BB4E5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111376"/>
    <w:multiLevelType w:val="hybridMultilevel"/>
    <w:tmpl w:val="A1EA0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F71BC"/>
    <w:multiLevelType w:val="hybridMultilevel"/>
    <w:tmpl w:val="51DA7748"/>
    <w:lvl w:ilvl="0" w:tplc="7A3496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5234C1"/>
    <w:multiLevelType w:val="hybridMultilevel"/>
    <w:tmpl w:val="F9E0B5FA"/>
    <w:lvl w:ilvl="0" w:tplc="C7F4830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A024307"/>
    <w:multiLevelType w:val="hybridMultilevel"/>
    <w:tmpl w:val="2CF05870"/>
    <w:lvl w:ilvl="0" w:tplc="B7B8B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28257D"/>
    <w:multiLevelType w:val="hybridMultilevel"/>
    <w:tmpl w:val="E74E277C"/>
    <w:lvl w:ilvl="0" w:tplc="72AC9576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432D9"/>
    <w:multiLevelType w:val="hybridMultilevel"/>
    <w:tmpl w:val="CC2C60C0"/>
    <w:lvl w:ilvl="0" w:tplc="A2088F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38427081"/>
    <w:multiLevelType w:val="singleLevel"/>
    <w:tmpl w:val="BA98FB76"/>
    <w:lvl w:ilvl="0">
      <w:start w:val="1"/>
      <w:numFmt w:val="decimal"/>
      <w:lvlText w:val="%1."/>
      <w:legacy w:legacy="1" w:legacySpace="0" w:legacyIndent="339"/>
      <w:lvlJc w:val="left"/>
      <w:rPr>
        <w:rFonts w:ascii="Arial" w:hAnsi="Arial" w:cs="Arial" w:hint="default"/>
      </w:rPr>
    </w:lvl>
  </w:abstractNum>
  <w:abstractNum w:abstractNumId="11">
    <w:nsid w:val="41B755AB"/>
    <w:multiLevelType w:val="multilevel"/>
    <w:tmpl w:val="43A8187C"/>
    <w:lvl w:ilvl="0">
      <w:start w:val="2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1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2160"/>
      </w:pPr>
      <w:rPr>
        <w:rFonts w:hint="default"/>
      </w:rPr>
    </w:lvl>
  </w:abstractNum>
  <w:abstractNum w:abstractNumId="12">
    <w:nsid w:val="43BF414A"/>
    <w:multiLevelType w:val="hybridMultilevel"/>
    <w:tmpl w:val="FE2A24F4"/>
    <w:lvl w:ilvl="0" w:tplc="756C3F26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3">
    <w:nsid w:val="56A124C8"/>
    <w:multiLevelType w:val="multilevel"/>
    <w:tmpl w:val="AAEA5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7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2580" w:hanging="216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  <w:b w:val="0"/>
        <w:i w:val="0"/>
      </w:rPr>
    </w:lvl>
  </w:abstractNum>
  <w:abstractNum w:abstractNumId="14">
    <w:nsid w:val="594E5A48"/>
    <w:multiLevelType w:val="hybridMultilevel"/>
    <w:tmpl w:val="BD8C5028"/>
    <w:lvl w:ilvl="0" w:tplc="A44EB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D47AD7"/>
    <w:multiLevelType w:val="singleLevel"/>
    <w:tmpl w:val="D3143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CAC40CB"/>
    <w:multiLevelType w:val="hybridMultilevel"/>
    <w:tmpl w:val="F26E0AC4"/>
    <w:lvl w:ilvl="0" w:tplc="193EAC48">
      <w:start w:val="2"/>
      <w:numFmt w:val="decimal"/>
      <w:lvlText w:val="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E7422C4"/>
    <w:multiLevelType w:val="hybridMultilevel"/>
    <w:tmpl w:val="F0044D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03672C"/>
    <w:multiLevelType w:val="hybridMultilevel"/>
    <w:tmpl w:val="D1869B16"/>
    <w:lvl w:ilvl="0" w:tplc="E22082BC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6"/>
  </w:num>
  <w:num w:numId="6">
    <w:abstractNumId w:val="13"/>
  </w:num>
  <w:num w:numId="7">
    <w:abstractNumId w:val="4"/>
  </w:num>
  <w:num w:numId="8">
    <w:abstractNumId w:val="3"/>
  </w:num>
  <w:num w:numId="9">
    <w:abstractNumId w:val="0"/>
  </w:num>
  <w:num w:numId="10">
    <w:abstractNumId w:val="12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0"/>
    <w:lvlOverride w:ilvl="0">
      <w:lvl w:ilvl="0">
        <w:start w:val="1"/>
        <w:numFmt w:val="decimal"/>
        <w:lvlText w:val="%1."/>
        <w:legacy w:legacy="1" w:legacySpace="0" w:legacyIndent="338"/>
        <w:lvlJc w:val="left"/>
        <w:rPr>
          <w:rFonts w:ascii="Arial" w:hAnsi="Arial" w:cs="Arial" w:hint="default"/>
        </w:rPr>
      </w:lvl>
    </w:lvlOverride>
  </w:num>
  <w:num w:numId="14">
    <w:abstractNumId w:val="14"/>
  </w:num>
  <w:num w:numId="15">
    <w:abstractNumId w:val="11"/>
  </w:num>
  <w:num w:numId="16">
    <w:abstractNumId w:val="7"/>
  </w:num>
  <w:num w:numId="17">
    <w:abstractNumId w:val="5"/>
  </w:num>
  <w:num w:numId="18">
    <w:abstractNumId w:val="2"/>
  </w:num>
  <w:num w:numId="19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ирман Юлия Львовна">
    <w15:presenceInfo w15:providerId="AD" w15:userId="S-1-5-21-4125628198-1674668921-3204586943-31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2D"/>
    <w:rsid w:val="00020819"/>
    <w:rsid w:val="0004555E"/>
    <w:rsid w:val="000765E8"/>
    <w:rsid w:val="00081DE5"/>
    <w:rsid w:val="0009064F"/>
    <w:rsid w:val="000A17D3"/>
    <w:rsid w:val="00104DBC"/>
    <w:rsid w:val="0011655E"/>
    <w:rsid w:val="0016087D"/>
    <w:rsid w:val="001771DC"/>
    <w:rsid w:val="001C3BFE"/>
    <w:rsid w:val="001D0277"/>
    <w:rsid w:val="00211238"/>
    <w:rsid w:val="002234C0"/>
    <w:rsid w:val="0023469B"/>
    <w:rsid w:val="00247411"/>
    <w:rsid w:val="00281726"/>
    <w:rsid w:val="002B312D"/>
    <w:rsid w:val="002C37B7"/>
    <w:rsid w:val="002E661A"/>
    <w:rsid w:val="003B5EB5"/>
    <w:rsid w:val="00413BA2"/>
    <w:rsid w:val="00430003"/>
    <w:rsid w:val="00454BA9"/>
    <w:rsid w:val="00480129"/>
    <w:rsid w:val="00494DBE"/>
    <w:rsid w:val="00506C56"/>
    <w:rsid w:val="00556766"/>
    <w:rsid w:val="005814CA"/>
    <w:rsid w:val="00586E4F"/>
    <w:rsid w:val="005A0E45"/>
    <w:rsid w:val="005B5F32"/>
    <w:rsid w:val="005F0D25"/>
    <w:rsid w:val="005F1F97"/>
    <w:rsid w:val="005F4DA9"/>
    <w:rsid w:val="00633EDD"/>
    <w:rsid w:val="00633F18"/>
    <w:rsid w:val="006838AB"/>
    <w:rsid w:val="006A6721"/>
    <w:rsid w:val="006C7AD8"/>
    <w:rsid w:val="00702C39"/>
    <w:rsid w:val="00725093"/>
    <w:rsid w:val="00732089"/>
    <w:rsid w:val="007A629B"/>
    <w:rsid w:val="00847256"/>
    <w:rsid w:val="00855F34"/>
    <w:rsid w:val="008F0F8F"/>
    <w:rsid w:val="00910850"/>
    <w:rsid w:val="009255C9"/>
    <w:rsid w:val="009477C4"/>
    <w:rsid w:val="0097597A"/>
    <w:rsid w:val="00992EE0"/>
    <w:rsid w:val="00994231"/>
    <w:rsid w:val="00996CE3"/>
    <w:rsid w:val="009B32CB"/>
    <w:rsid w:val="009B5804"/>
    <w:rsid w:val="009F0FB3"/>
    <w:rsid w:val="00A1041B"/>
    <w:rsid w:val="00A361DE"/>
    <w:rsid w:val="00A84E2F"/>
    <w:rsid w:val="00AB19B0"/>
    <w:rsid w:val="00AB6A46"/>
    <w:rsid w:val="00AF6B32"/>
    <w:rsid w:val="00B04A06"/>
    <w:rsid w:val="00B20C01"/>
    <w:rsid w:val="00B7356C"/>
    <w:rsid w:val="00B853BA"/>
    <w:rsid w:val="00BB7A38"/>
    <w:rsid w:val="00C3308D"/>
    <w:rsid w:val="00C37F28"/>
    <w:rsid w:val="00CA62A5"/>
    <w:rsid w:val="00DB585D"/>
    <w:rsid w:val="00DE23EA"/>
    <w:rsid w:val="00DE7860"/>
    <w:rsid w:val="00DF6E34"/>
    <w:rsid w:val="00E43969"/>
    <w:rsid w:val="00E80161"/>
    <w:rsid w:val="00E941BB"/>
    <w:rsid w:val="00FD0F94"/>
    <w:rsid w:val="00FD7251"/>
    <w:rsid w:val="00FF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  <w:style w:type="paragraph" w:customStyle="1" w:styleId="ConsPlusNormal">
    <w:name w:val="ConsPlusNormal"/>
    <w:rsid w:val="00702C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  <w:style w:type="paragraph" w:customStyle="1" w:styleId="ConsPlusNormal">
    <w:name w:val="ConsPlusNormal"/>
    <w:rsid w:val="00702C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disclosure.ru/portal/company.aspx?id=199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len-zolot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FC568-BA3A-4D0D-A095-9F8E1326C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Дутковская Марина Юрьевна</dc:creator>
  <cp:lastModifiedBy>Дутковская Марина Юрьевна</cp:lastModifiedBy>
  <cp:revision>2</cp:revision>
  <cp:lastPrinted>2016-05-19T08:50:00Z</cp:lastPrinted>
  <dcterms:created xsi:type="dcterms:W3CDTF">2016-05-19T08:56:00Z</dcterms:created>
  <dcterms:modified xsi:type="dcterms:W3CDTF">2016-05-19T08:56:00Z</dcterms:modified>
</cp:coreProperties>
</file>