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DD3D9F" w14:textId="77777777" w:rsidR="000374D3" w:rsidRPr="00DE4FC5" w:rsidRDefault="000374D3" w:rsidP="005E7F9C">
      <w:pPr>
        <w:pStyle w:val="4"/>
        <w:rPr>
          <w:rFonts w:ascii="Times New Roman" w:hAnsi="Times New Roman"/>
          <w:sz w:val="22"/>
          <w:szCs w:val="22"/>
        </w:rPr>
      </w:pPr>
      <w:r w:rsidRPr="002B60F6">
        <w:rPr>
          <w:noProof/>
        </w:rPr>
        <w:drawing>
          <wp:inline distT="0" distB="0" distL="0" distR="0" wp14:anchorId="21FD0B97" wp14:editId="03B25895">
            <wp:extent cx="2152650" cy="495300"/>
            <wp:effectExtent l="0" t="0" r="0" b="0"/>
            <wp:docPr id="3" name="Рисунок 3" descr="cid:image001.png@01D39AAA.82AF4A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png@01D39AAA.82AF4A0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91A3E1" w14:textId="77777777" w:rsidR="000374D3" w:rsidRPr="00DE4FC5" w:rsidRDefault="000374D3">
      <w:pPr>
        <w:spacing w:line="240" w:lineRule="auto"/>
        <w:ind w:firstLine="426"/>
        <w:jc w:val="right"/>
        <w:rPr>
          <w:rFonts w:ascii="Times New Roman" w:hAnsi="Times New Roman" w:cs="Times New Roman"/>
          <w:b/>
          <w:bCs/>
          <w:i/>
          <w:iCs/>
        </w:rPr>
      </w:pPr>
    </w:p>
    <w:p w14:paraId="78489B2B" w14:textId="77777777" w:rsidR="000374D3" w:rsidRPr="00DE4FC5" w:rsidRDefault="000374D3">
      <w:pPr>
        <w:spacing w:line="240" w:lineRule="auto"/>
        <w:ind w:firstLine="426"/>
        <w:jc w:val="right"/>
        <w:rPr>
          <w:rFonts w:ascii="Times New Roman" w:hAnsi="Times New Roman" w:cs="Times New Roman"/>
          <w:b/>
          <w:bCs/>
          <w:i/>
          <w:iCs/>
        </w:rPr>
      </w:pPr>
    </w:p>
    <w:tbl>
      <w:tblPr>
        <w:tblW w:w="10065" w:type="dxa"/>
        <w:tblLook w:val="04A0" w:firstRow="1" w:lastRow="0" w:firstColumn="1" w:lastColumn="0" w:noHBand="0" w:noVBand="1"/>
      </w:tblPr>
      <w:tblGrid>
        <w:gridCol w:w="5387"/>
        <w:gridCol w:w="4678"/>
      </w:tblGrid>
      <w:tr w:rsidR="000374D3" w:rsidRPr="00DE4FC5" w14:paraId="7FA2EB9C" w14:textId="77777777" w:rsidTr="00562782">
        <w:tc>
          <w:tcPr>
            <w:tcW w:w="5387" w:type="dxa"/>
            <w:shd w:val="clear" w:color="auto" w:fill="auto"/>
          </w:tcPr>
          <w:p w14:paraId="1475B5D0" w14:textId="77777777" w:rsidR="000374D3" w:rsidRPr="00DE4FC5" w:rsidRDefault="000374D3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</w:rPr>
            </w:pPr>
            <w:r w:rsidRPr="00DE4FC5">
              <w:rPr>
                <w:rFonts w:ascii="Times New Roman" w:hAnsi="Times New Roman" w:cs="Times New Roman"/>
                <w:b/>
                <w:caps/>
              </w:rPr>
              <w:t>Предварительно утвержден:</w:t>
            </w:r>
          </w:p>
        </w:tc>
        <w:tc>
          <w:tcPr>
            <w:tcW w:w="4678" w:type="dxa"/>
            <w:shd w:val="clear" w:color="auto" w:fill="auto"/>
          </w:tcPr>
          <w:p w14:paraId="02CCA357" w14:textId="77777777" w:rsidR="000374D3" w:rsidRPr="00DE4FC5" w:rsidRDefault="000374D3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</w:rPr>
            </w:pPr>
            <w:r w:rsidRPr="00DE4FC5">
              <w:rPr>
                <w:rFonts w:ascii="Times New Roman" w:hAnsi="Times New Roman" w:cs="Times New Roman"/>
                <w:b/>
                <w:caps/>
              </w:rPr>
              <w:t>Утвержден:</w:t>
            </w:r>
          </w:p>
        </w:tc>
      </w:tr>
      <w:tr w:rsidR="000374D3" w:rsidRPr="00DE4FC5" w14:paraId="6D1DFE44" w14:textId="77777777" w:rsidTr="00562782">
        <w:tc>
          <w:tcPr>
            <w:tcW w:w="5387" w:type="dxa"/>
            <w:shd w:val="clear" w:color="auto" w:fill="auto"/>
          </w:tcPr>
          <w:p w14:paraId="76778DB4" w14:textId="69580C7C" w:rsidR="001A79BB" w:rsidRPr="00DE4FC5" w:rsidRDefault="000374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Советом директоров ПАО «</w:t>
            </w:r>
            <w:proofErr w:type="spellStart"/>
            <w:r w:rsidRPr="00DE4FC5">
              <w:rPr>
                <w:rFonts w:ascii="Times New Roman" w:hAnsi="Times New Roman" w:cs="Times New Roman"/>
              </w:rPr>
              <w:t>Лензолото</w:t>
            </w:r>
            <w:proofErr w:type="spellEnd"/>
            <w:r w:rsidRPr="00DE4FC5">
              <w:rPr>
                <w:rFonts w:ascii="Times New Roman" w:hAnsi="Times New Roman" w:cs="Times New Roman"/>
              </w:rPr>
              <w:t xml:space="preserve">» </w:t>
            </w:r>
          </w:p>
          <w:p w14:paraId="2835C9EB" w14:textId="2E8AB20B" w:rsidR="000374D3" w:rsidRPr="00DE4FC5" w:rsidRDefault="000374D3" w:rsidP="007241DC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</w:rPr>
            </w:pPr>
            <w:r w:rsidRPr="00DE4FC5">
              <w:rPr>
                <w:rFonts w:ascii="Times New Roman" w:hAnsi="Times New Roman" w:cs="Times New Roman"/>
              </w:rPr>
              <w:t>Протокол №</w:t>
            </w:r>
            <w:r w:rsidR="00F37832" w:rsidRPr="00DE4FC5">
              <w:rPr>
                <w:rFonts w:ascii="Times New Roman" w:hAnsi="Times New Roman" w:cs="Times New Roman"/>
              </w:rPr>
              <w:t>Л/</w:t>
            </w:r>
            <w:r w:rsidR="007241DC" w:rsidRPr="00DE4FC5">
              <w:rPr>
                <w:rFonts w:ascii="Times New Roman" w:hAnsi="Times New Roman" w:cs="Times New Roman"/>
              </w:rPr>
              <w:t>01</w:t>
            </w:r>
            <w:r w:rsidR="00CE6664" w:rsidRPr="00DE4FC5">
              <w:rPr>
                <w:rFonts w:ascii="Times New Roman" w:hAnsi="Times New Roman" w:cs="Times New Roman"/>
              </w:rPr>
              <w:t>-пр-сд</w:t>
            </w:r>
            <w:r w:rsidRPr="00DE4FC5">
              <w:rPr>
                <w:rFonts w:ascii="Times New Roman" w:hAnsi="Times New Roman" w:cs="Times New Roman"/>
              </w:rPr>
              <w:t xml:space="preserve"> от </w:t>
            </w:r>
            <w:r w:rsidR="007241DC" w:rsidRPr="00DE4FC5">
              <w:rPr>
                <w:rFonts w:ascii="Times New Roman" w:hAnsi="Times New Roman" w:cs="Times New Roman"/>
              </w:rPr>
              <w:t>25</w:t>
            </w:r>
            <w:r w:rsidR="00CE6664" w:rsidRPr="00DE4FC5">
              <w:rPr>
                <w:rFonts w:ascii="Times New Roman" w:hAnsi="Times New Roman" w:cs="Times New Roman"/>
              </w:rPr>
              <w:t xml:space="preserve"> мая </w:t>
            </w:r>
            <w:r w:rsidR="00B87A53" w:rsidRPr="00DE4FC5">
              <w:rPr>
                <w:rFonts w:ascii="Times New Roman" w:hAnsi="Times New Roman" w:cs="Times New Roman"/>
              </w:rPr>
              <w:t>202</w:t>
            </w:r>
            <w:r w:rsidR="00BB7DC7" w:rsidRPr="00DE4FC5">
              <w:rPr>
                <w:rFonts w:ascii="Times New Roman" w:hAnsi="Times New Roman" w:cs="Times New Roman"/>
              </w:rPr>
              <w:t>1</w:t>
            </w:r>
            <w:r w:rsidR="005E205A" w:rsidRPr="00DE4FC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32900BB9" w14:textId="77777777" w:rsidR="000374D3" w:rsidRPr="00DE4FC5" w:rsidRDefault="000374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Решением годового Общего собрания акционеров ПАО «</w:t>
            </w:r>
            <w:proofErr w:type="spellStart"/>
            <w:r w:rsidRPr="00DE4FC5">
              <w:rPr>
                <w:rFonts w:ascii="Times New Roman" w:hAnsi="Times New Roman" w:cs="Times New Roman"/>
              </w:rPr>
              <w:t>Лензолото</w:t>
            </w:r>
            <w:proofErr w:type="spellEnd"/>
            <w:r w:rsidRPr="00DE4FC5">
              <w:rPr>
                <w:rFonts w:ascii="Times New Roman" w:hAnsi="Times New Roman" w:cs="Times New Roman"/>
              </w:rPr>
              <w:t>»</w:t>
            </w:r>
          </w:p>
          <w:p w14:paraId="3B23F294" w14:textId="4CD7D767" w:rsidR="000374D3" w:rsidRPr="00DE4FC5" w:rsidRDefault="000374D3" w:rsidP="00562782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</w:rPr>
            </w:pPr>
            <w:r w:rsidRPr="00DE4FC5">
              <w:rPr>
                <w:rFonts w:ascii="Times New Roman" w:hAnsi="Times New Roman" w:cs="Times New Roman"/>
              </w:rPr>
              <w:t>Протокол №</w:t>
            </w:r>
            <w:r w:rsidR="00562782">
              <w:rPr>
                <w:rFonts w:ascii="Times New Roman" w:hAnsi="Times New Roman" w:cs="Times New Roman"/>
              </w:rPr>
              <w:t>1</w:t>
            </w:r>
            <w:r w:rsidRPr="00DE4FC5">
              <w:rPr>
                <w:rFonts w:ascii="Times New Roman" w:hAnsi="Times New Roman" w:cs="Times New Roman"/>
              </w:rPr>
              <w:t xml:space="preserve"> от </w:t>
            </w:r>
            <w:r w:rsidR="00562782">
              <w:rPr>
                <w:rFonts w:ascii="Times New Roman" w:hAnsi="Times New Roman" w:cs="Times New Roman"/>
              </w:rPr>
              <w:t>01 июля 2021</w:t>
            </w:r>
            <w:r w:rsidRPr="00DE4FC5">
              <w:rPr>
                <w:rFonts w:ascii="Times New Roman" w:hAnsi="Times New Roman" w:cs="Times New Roman"/>
              </w:rPr>
              <w:t>_____________.</w:t>
            </w:r>
          </w:p>
        </w:tc>
      </w:tr>
      <w:tr w:rsidR="000374D3" w:rsidRPr="00DE4FC5" w14:paraId="70A8DDC3" w14:textId="77777777" w:rsidTr="00562782">
        <w:tc>
          <w:tcPr>
            <w:tcW w:w="5387" w:type="dxa"/>
            <w:shd w:val="clear" w:color="auto" w:fill="auto"/>
          </w:tcPr>
          <w:p w14:paraId="32B06320" w14:textId="77777777" w:rsidR="000374D3" w:rsidRPr="00DE4FC5" w:rsidRDefault="000374D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aps/>
              </w:rPr>
            </w:pPr>
          </w:p>
        </w:tc>
        <w:tc>
          <w:tcPr>
            <w:tcW w:w="4678" w:type="dxa"/>
            <w:shd w:val="clear" w:color="auto" w:fill="auto"/>
          </w:tcPr>
          <w:p w14:paraId="33D7962C" w14:textId="77777777" w:rsidR="000374D3" w:rsidRPr="00DE4FC5" w:rsidRDefault="000374D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aps/>
              </w:rPr>
            </w:pPr>
          </w:p>
        </w:tc>
      </w:tr>
      <w:tr w:rsidR="000374D3" w:rsidRPr="00DE4FC5" w14:paraId="78EB21B9" w14:textId="77777777" w:rsidTr="00562782">
        <w:tc>
          <w:tcPr>
            <w:tcW w:w="5387" w:type="dxa"/>
            <w:shd w:val="clear" w:color="auto" w:fill="auto"/>
          </w:tcPr>
          <w:p w14:paraId="1950827F" w14:textId="77777777" w:rsidR="000374D3" w:rsidRPr="00DE4FC5" w:rsidRDefault="000374D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aps/>
              </w:rPr>
            </w:pPr>
          </w:p>
        </w:tc>
        <w:tc>
          <w:tcPr>
            <w:tcW w:w="4678" w:type="dxa"/>
            <w:shd w:val="clear" w:color="auto" w:fill="auto"/>
          </w:tcPr>
          <w:p w14:paraId="40AAF0F8" w14:textId="77777777" w:rsidR="000374D3" w:rsidRPr="00DE4FC5" w:rsidRDefault="000374D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aps/>
              </w:rPr>
            </w:pPr>
          </w:p>
        </w:tc>
      </w:tr>
      <w:tr w:rsidR="000374D3" w:rsidRPr="00DE4FC5" w14:paraId="53E7B5F1" w14:textId="77777777" w:rsidTr="00562782">
        <w:tc>
          <w:tcPr>
            <w:tcW w:w="5387" w:type="dxa"/>
            <w:shd w:val="clear" w:color="auto" w:fill="auto"/>
          </w:tcPr>
          <w:p w14:paraId="6F79A8EB" w14:textId="02B59A87" w:rsidR="000374D3" w:rsidRPr="00DE4FC5" w:rsidRDefault="000374D3" w:rsidP="007F4E86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</w:rPr>
            </w:pPr>
          </w:p>
        </w:tc>
        <w:tc>
          <w:tcPr>
            <w:tcW w:w="4678" w:type="dxa"/>
            <w:shd w:val="clear" w:color="auto" w:fill="auto"/>
          </w:tcPr>
          <w:p w14:paraId="2952432C" w14:textId="77777777" w:rsidR="000374D3" w:rsidRPr="00DE4FC5" w:rsidRDefault="000374D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aps/>
              </w:rPr>
            </w:pPr>
          </w:p>
        </w:tc>
      </w:tr>
      <w:tr w:rsidR="000374D3" w:rsidRPr="00DE4FC5" w14:paraId="39630CB3" w14:textId="77777777" w:rsidTr="00562782">
        <w:tc>
          <w:tcPr>
            <w:tcW w:w="5387" w:type="dxa"/>
            <w:shd w:val="clear" w:color="auto" w:fill="auto"/>
          </w:tcPr>
          <w:p w14:paraId="7B3BB8E9" w14:textId="6FFC4A0F" w:rsidR="000374D3" w:rsidRPr="00DE4FC5" w:rsidRDefault="000374D3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</w:rPr>
            </w:pPr>
          </w:p>
        </w:tc>
        <w:tc>
          <w:tcPr>
            <w:tcW w:w="4678" w:type="dxa"/>
            <w:shd w:val="clear" w:color="auto" w:fill="auto"/>
          </w:tcPr>
          <w:p w14:paraId="3D31C518" w14:textId="77777777" w:rsidR="000374D3" w:rsidRPr="00DE4FC5" w:rsidRDefault="000374D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aps/>
              </w:rPr>
            </w:pPr>
          </w:p>
        </w:tc>
      </w:tr>
      <w:tr w:rsidR="000374D3" w:rsidRPr="00DE4FC5" w14:paraId="051F3E22" w14:textId="77777777" w:rsidTr="00562782">
        <w:tc>
          <w:tcPr>
            <w:tcW w:w="5387" w:type="dxa"/>
            <w:shd w:val="clear" w:color="auto" w:fill="auto"/>
          </w:tcPr>
          <w:p w14:paraId="078C05D2" w14:textId="77777777" w:rsidR="001C2EEF" w:rsidRPr="00DE4FC5" w:rsidRDefault="001C2EEF" w:rsidP="001C2EEF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</w:rPr>
            </w:pPr>
            <w:r w:rsidRPr="00DE4FC5">
              <w:rPr>
                <w:rFonts w:ascii="Times New Roman" w:hAnsi="Times New Roman" w:cs="Times New Roman"/>
                <w:b/>
                <w:caps/>
              </w:rPr>
              <w:t xml:space="preserve">Достоверность данных, содержащихся в Годовом отчете, подтверждена Ревизионной комиссией </w:t>
            </w:r>
          </w:p>
          <w:p w14:paraId="27EB06D8" w14:textId="293743A8" w:rsidR="000374D3" w:rsidRPr="00DE4FC5" w:rsidRDefault="001C2EEF" w:rsidP="007241DC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</w:rPr>
            </w:pPr>
            <w:r w:rsidRPr="00DE4FC5">
              <w:rPr>
                <w:rFonts w:ascii="Times New Roman" w:hAnsi="Times New Roman" w:cs="Times New Roman"/>
              </w:rPr>
              <w:t xml:space="preserve">Заключение от </w:t>
            </w:r>
            <w:r w:rsidR="007241DC" w:rsidRPr="00DE4FC5">
              <w:rPr>
                <w:rFonts w:ascii="Times New Roman" w:hAnsi="Times New Roman" w:cs="Times New Roman"/>
              </w:rPr>
              <w:t xml:space="preserve">30 </w:t>
            </w:r>
            <w:r w:rsidR="00B17C34" w:rsidRPr="00DE4FC5">
              <w:rPr>
                <w:rFonts w:ascii="Times New Roman" w:hAnsi="Times New Roman" w:cs="Times New Roman"/>
              </w:rPr>
              <w:t>апреля</w:t>
            </w:r>
            <w:r w:rsidR="007F134A" w:rsidRPr="00DE4FC5">
              <w:rPr>
                <w:rFonts w:ascii="Times New Roman" w:hAnsi="Times New Roman" w:cs="Times New Roman"/>
              </w:rPr>
              <w:t xml:space="preserve"> 20</w:t>
            </w:r>
            <w:r w:rsidR="00E32C49" w:rsidRPr="00DE4FC5">
              <w:rPr>
                <w:rFonts w:ascii="Times New Roman" w:hAnsi="Times New Roman" w:cs="Times New Roman"/>
              </w:rPr>
              <w:t>2</w:t>
            </w:r>
            <w:r w:rsidR="00BB7DC7" w:rsidRPr="00DE4FC5">
              <w:rPr>
                <w:rFonts w:ascii="Times New Roman" w:hAnsi="Times New Roman" w:cs="Times New Roman"/>
              </w:rPr>
              <w:t>1</w:t>
            </w:r>
            <w:r w:rsidR="005E205A" w:rsidRPr="00DE4FC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7E7261CF" w14:textId="77777777" w:rsidR="000374D3" w:rsidRPr="00DE4FC5" w:rsidRDefault="000374D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aps/>
              </w:rPr>
            </w:pPr>
          </w:p>
        </w:tc>
      </w:tr>
    </w:tbl>
    <w:p w14:paraId="17B9A23D" w14:textId="77777777" w:rsidR="000374D3" w:rsidRPr="00DE4FC5" w:rsidRDefault="000374D3">
      <w:pPr>
        <w:spacing w:line="240" w:lineRule="auto"/>
        <w:rPr>
          <w:rFonts w:ascii="Times New Roman" w:hAnsi="Times New Roman" w:cs="Times New Roman"/>
          <w:b/>
          <w:bCs/>
          <w:i/>
          <w:iCs/>
        </w:rPr>
      </w:pPr>
    </w:p>
    <w:p w14:paraId="4791BB4D" w14:textId="77777777" w:rsidR="000374D3" w:rsidRPr="00DE4FC5" w:rsidRDefault="000374D3">
      <w:pPr>
        <w:spacing w:line="240" w:lineRule="auto"/>
        <w:ind w:firstLine="426"/>
        <w:jc w:val="right"/>
        <w:rPr>
          <w:rFonts w:ascii="Times New Roman" w:hAnsi="Times New Roman" w:cs="Times New Roman"/>
          <w:b/>
          <w:bCs/>
          <w:i/>
          <w:iCs/>
        </w:rPr>
      </w:pPr>
    </w:p>
    <w:p w14:paraId="3CCB5B34" w14:textId="77777777" w:rsidR="000374D3" w:rsidRPr="00DE4FC5" w:rsidRDefault="000374D3">
      <w:pPr>
        <w:spacing w:line="240" w:lineRule="auto"/>
        <w:jc w:val="right"/>
        <w:rPr>
          <w:rFonts w:ascii="Times New Roman" w:hAnsi="Times New Roman" w:cs="Times New Roman"/>
          <w:b/>
          <w:bCs/>
          <w:i/>
          <w:iCs/>
        </w:rPr>
      </w:pPr>
    </w:p>
    <w:p w14:paraId="6076B8C0" w14:textId="76AA5EB4" w:rsidR="000374D3" w:rsidRPr="00DE4FC5" w:rsidRDefault="000374D3" w:rsidP="002B60F6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0" w:name="_Toc227483727"/>
      <w:bookmarkStart w:id="1" w:name="_Toc227484022"/>
      <w:bookmarkStart w:id="2" w:name="_Toc227484330"/>
      <w:bookmarkStart w:id="3" w:name="_Toc227484544"/>
      <w:bookmarkStart w:id="4" w:name="_Toc227641105"/>
      <w:bookmarkStart w:id="5" w:name="_Toc356542212"/>
      <w:r w:rsidRPr="00DE4FC5">
        <w:rPr>
          <w:rFonts w:ascii="Times New Roman" w:hAnsi="Times New Roman" w:cs="Times New Roman"/>
          <w:b/>
          <w:color w:val="auto"/>
          <w:sz w:val="22"/>
          <w:szCs w:val="22"/>
        </w:rPr>
        <w:t>ГОДОВОЙ ОТЧЕТ</w:t>
      </w:r>
      <w:bookmarkEnd w:id="0"/>
      <w:bookmarkEnd w:id="1"/>
      <w:bookmarkEnd w:id="2"/>
      <w:bookmarkEnd w:id="3"/>
      <w:bookmarkEnd w:id="4"/>
      <w:bookmarkEnd w:id="5"/>
    </w:p>
    <w:p w14:paraId="0F1D20C3" w14:textId="77777777" w:rsidR="005A2AB9" w:rsidRPr="00DE4FC5" w:rsidRDefault="005A2AB9" w:rsidP="002B60F6">
      <w:pPr>
        <w:pStyle w:val="a8"/>
        <w:spacing w:before="0" w:after="0"/>
        <w:ind w:firstLine="0"/>
        <w:jc w:val="center"/>
        <w:rPr>
          <w:b/>
          <w:sz w:val="22"/>
          <w:szCs w:val="22"/>
          <w:lang w:val="ru-RU"/>
        </w:rPr>
      </w:pPr>
    </w:p>
    <w:p w14:paraId="4D6E7D26" w14:textId="77777777" w:rsidR="00FE1661" w:rsidRPr="00DE4FC5" w:rsidRDefault="00FE1661" w:rsidP="002B60F6">
      <w:pPr>
        <w:pStyle w:val="a8"/>
        <w:spacing w:before="0" w:after="0"/>
        <w:ind w:firstLine="0"/>
        <w:jc w:val="center"/>
        <w:rPr>
          <w:b/>
          <w:sz w:val="22"/>
          <w:szCs w:val="22"/>
          <w:lang w:val="ru-RU"/>
        </w:rPr>
      </w:pPr>
      <w:r w:rsidRPr="00DE4FC5">
        <w:rPr>
          <w:b/>
          <w:sz w:val="22"/>
          <w:szCs w:val="22"/>
          <w:lang w:val="ru-RU"/>
        </w:rPr>
        <w:t xml:space="preserve">ЛЕНСКОГО ЗОЛОТОДОБЫВАЮЩЕГО ПУБЛИЧНОГО </w:t>
      </w:r>
    </w:p>
    <w:p w14:paraId="459A75F1" w14:textId="22C40A13" w:rsidR="000374D3" w:rsidRPr="00DE4FC5" w:rsidRDefault="00FE1661" w:rsidP="002B60F6">
      <w:pPr>
        <w:pStyle w:val="a8"/>
        <w:spacing w:before="0" w:after="0"/>
        <w:ind w:firstLine="0"/>
        <w:jc w:val="center"/>
        <w:rPr>
          <w:b/>
          <w:sz w:val="22"/>
          <w:szCs w:val="22"/>
          <w:lang w:val="ru-RU"/>
        </w:rPr>
      </w:pPr>
      <w:r w:rsidRPr="00DE4FC5">
        <w:rPr>
          <w:b/>
          <w:sz w:val="22"/>
          <w:szCs w:val="22"/>
          <w:lang w:val="ru-RU"/>
        </w:rPr>
        <w:t>АКЦИОНЕРНОГО ОБЩЕСТВА</w:t>
      </w:r>
    </w:p>
    <w:p w14:paraId="3902D3D7" w14:textId="4FF8FAF6" w:rsidR="000374D3" w:rsidRPr="00DE4FC5" w:rsidRDefault="00FE1661" w:rsidP="002B60F6">
      <w:pPr>
        <w:pStyle w:val="a8"/>
        <w:spacing w:before="0" w:after="0"/>
        <w:ind w:firstLine="0"/>
        <w:jc w:val="center"/>
        <w:rPr>
          <w:sz w:val="22"/>
          <w:szCs w:val="22"/>
          <w:lang w:val="ru-RU"/>
        </w:rPr>
      </w:pPr>
      <w:r w:rsidRPr="00DE4FC5">
        <w:rPr>
          <w:b/>
          <w:sz w:val="22"/>
          <w:szCs w:val="22"/>
          <w:lang w:val="ru-RU"/>
        </w:rPr>
        <w:t>«ЛЕНЗОЛОТО»</w:t>
      </w:r>
    </w:p>
    <w:p w14:paraId="68923E57" w14:textId="77777777" w:rsidR="00FE1661" w:rsidRPr="00DE4FC5" w:rsidRDefault="00FE1661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3C85A517" w14:textId="1008A4E6" w:rsidR="000374D3" w:rsidRPr="00DE4FC5" w:rsidRDefault="000374D3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DE4FC5">
        <w:rPr>
          <w:rFonts w:ascii="Times New Roman" w:hAnsi="Times New Roman" w:cs="Times New Roman"/>
          <w:b/>
        </w:rPr>
        <w:t xml:space="preserve">ПО </w:t>
      </w:r>
      <w:r w:rsidR="00BB7DC7" w:rsidRPr="00DE4FC5">
        <w:rPr>
          <w:rFonts w:ascii="Times New Roman" w:hAnsi="Times New Roman" w:cs="Times New Roman"/>
          <w:b/>
        </w:rPr>
        <w:t>ИТОГАМ РАБОТЫ ЗА 2020</w:t>
      </w:r>
      <w:r w:rsidRPr="00DE4FC5">
        <w:rPr>
          <w:rFonts w:ascii="Times New Roman" w:hAnsi="Times New Roman" w:cs="Times New Roman"/>
          <w:b/>
        </w:rPr>
        <w:t xml:space="preserve"> ГОД</w:t>
      </w:r>
    </w:p>
    <w:p w14:paraId="6E1B2FDB" w14:textId="77777777" w:rsidR="000374D3" w:rsidRPr="00DE4FC5" w:rsidRDefault="000374D3">
      <w:pPr>
        <w:spacing w:line="240" w:lineRule="auto"/>
        <w:jc w:val="both"/>
        <w:rPr>
          <w:rFonts w:ascii="Times New Roman" w:hAnsi="Times New Roman" w:cs="Times New Roman"/>
        </w:rPr>
      </w:pPr>
    </w:p>
    <w:p w14:paraId="2407CFDC" w14:textId="77777777" w:rsidR="000374D3" w:rsidRPr="00DE4FC5" w:rsidRDefault="000374D3">
      <w:pPr>
        <w:spacing w:line="240" w:lineRule="auto"/>
        <w:jc w:val="both"/>
        <w:rPr>
          <w:rFonts w:ascii="Times New Roman" w:hAnsi="Times New Roman" w:cs="Times New Roman"/>
        </w:rPr>
      </w:pPr>
    </w:p>
    <w:p w14:paraId="5ABDE298" w14:textId="77777777" w:rsidR="000374D3" w:rsidRPr="00DE4FC5" w:rsidRDefault="000374D3">
      <w:pPr>
        <w:spacing w:line="240" w:lineRule="auto"/>
        <w:jc w:val="both"/>
        <w:rPr>
          <w:rFonts w:ascii="Times New Roman" w:hAnsi="Times New Roman" w:cs="Times New Roman"/>
        </w:rPr>
      </w:pPr>
    </w:p>
    <w:p w14:paraId="55C34AA0" w14:textId="77777777" w:rsidR="00FE1661" w:rsidRPr="00DE4FC5" w:rsidRDefault="00FE1661">
      <w:pPr>
        <w:spacing w:line="240" w:lineRule="auto"/>
        <w:jc w:val="both"/>
        <w:rPr>
          <w:rFonts w:ascii="Times New Roman" w:hAnsi="Times New Roman" w:cs="Times New Roman"/>
        </w:rPr>
      </w:pPr>
    </w:p>
    <w:p w14:paraId="4012C028" w14:textId="77777777" w:rsidR="00FE1661" w:rsidRPr="00DE4FC5" w:rsidRDefault="00FE1661">
      <w:pPr>
        <w:spacing w:line="240" w:lineRule="auto"/>
        <w:jc w:val="both"/>
        <w:rPr>
          <w:rFonts w:ascii="Times New Roman" w:hAnsi="Times New Roman" w:cs="Times New Roman"/>
        </w:rPr>
      </w:pPr>
    </w:p>
    <w:p w14:paraId="2A6284D1" w14:textId="77777777" w:rsidR="00FE1661" w:rsidRPr="00DE4FC5" w:rsidRDefault="00FE1661">
      <w:pPr>
        <w:spacing w:line="240" w:lineRule="auto"/>
        <w:jc w:val="both"/>
        <w:rPr>
          <w:rFonts w:ascii="Times New Roman" w:hAnsi="Times New Roman" w:cs="Times New Roman"/>
        </w:rPr>
      </w:pPr>
    </w:p>
    <w:p w14:paraId="208E07F1" w14:textId="77777777" w:rsidR="00FE1661" w:rsidRPr="00DE4FC5" w:rsidRDefault="00FE1661">
      <w:pPr>
        <w:spacing w:line="240" w:lineRule="auto"/>
        <w:jc w:val="both"/>
        <w:rPr>
          <w:rFonts w:ascii="Times New Roman" w:hAnsi="Times New Roman" w:cs="Times New Roman"/>
        </w:rPr>
      </w:pPr>
    </w:p>
    <w:p w14:paraId="03D35D01" w14:textId="77777777" w:rsidR="00FE1661" w:rsidRPr="00DE4FC5" w:rsidRDefault="00FE1661">
      <w:pPr>
        <w:spacing w:line="240" w:lineRule="auto"/>
        <w:jc w:val="both"/>
        <w:rPr>
          <w:rFonts w:ascii="Times New Roman" w:hAnsi="Times New Roman" w:cs="Times New Roman"/>
        </w:rPr>
      </w:pPr>
    </w:p>
    <w:p w14:paraId="4C743136" w14:textId="77777777" w:rsidR="00FE1661" w:rsidRPr="00DE4FC5" w:rsidRDefault="00FE1661">
      <w:pPr>
        <w:spacing w:line="240" w:lineRule="auto"/>
        <w:jc w:val="both"/>
        <w:rPr>
          <w:rFonts w:ascii="Times New Roman" w:hAnsi="Times New Roman" w:cs="Times New Roman"/>
        </w:rPr>
      </w:pPr>
    </w:p>
    <w:p w14:paraId="2090B145" w14:textId="77777777" w:rsidR="00FE1661" w:rsidRPr="00DE4FC5" w:rsidRDefault="00FE1661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14:paraId="69ED76EF" w14:textId="4762ECC1" w:rsidR="00FE1661" w:rsidRPr="00DE4FC5" w:rsidRDefault="004A12AA" w:rsidP="005E7F9C">
      <w:pPr>
        <w:tabs>
          <w:tab w:val="left" w:pos="711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E4FC5">
        <w:rPr>
          <w:rFonts w:ascii="Times New Roman" w:hAnsi="Times New Roman" w:cs="Times New Roman"/>
          <w:b/>
        </w:rPr>
        <w:t>Генеральный директор ПАО «</w:t>
      </w:r>
      <w:proofErr w:type="spellStart"/>
      <w:r w:rsidRPr="00DE4FC5">
        <w:rPr>
          <w:rFonts w:ascii="Times New Roman" w:hAnsi="Times New Roman" w:cs="Times New Roman"/>
          <w:b/>
        </w:rPr>
        <w:t>Лензолото</w:t>
      </w:r>
      <w:proofErr w:type="spellEnd"/>
      <w:r w:rsidRPr="00DE4FC5">
        <w:rPr>
          <w:rFonts w:ascii="Times New Roman" w:hAnsi="Times New Roman" w:cs="Times New Roman"/>
          <w:b/>
        </w:rPr>
        <w:t>»</w:t>
      </w:r>
      <w:r w:rsidRPr="00DE4FC5">
        <w:rPr>
          <w:rFonts w:ascii="Times New Roman" w:hAnsi="Times New Roman" w:cs="Times New Roman"/>
          <w:b/>
        </w:rPr>
        <w:tab/>
        <w:t xml:space="preserve">             </w:t>
      </w:r>
      <w:r w:rsidR="00AF7A62" w:rsidRPr="00DE4FC5">
        <w:rPr>
          <w:rFonts w:ascii="Times New Roman" w:hAnsi="Times New Roman" w:cs="Times New Roman"/>
          <w:b/>
        </w:rPr>
        <w:t xml:space="preserve">           </w:t>
      </w:r>
      <w:r w:rsidRPr="00DE4FC5">
        <w:rPr>
          <w:rFonts w:ascii="Times New Roman" w:hAnsi="Times New Roman" w:cs="Times New Roman"/>
          <w:b/>
        </w:rPr>
        <w:t>М.А. Семьянских</w:t>
      </w:r>
    </w:p>
    <w:p w14:paraId="2DB98583" w14:textId="421AF172" w:rsidR="004A12AA" w:rsidRPr="00DE4FC5" w:rsidRDefault="004A12AA">
      <w:pPr>
        <w:spacing w:line="240" w:lineRule="auto"/>
        <w:jc w:val="both"/>
        <w:rPr>
          <w:rFonts w:ascii="Times New Roman" w:hAnsi="Times New Roman" w:cs="Times New Roman"/>
        </w:rPr>
      </w:pPr>
    </w:p>
    <w:p w14:paraId="1EAD8253" w14:textId="3AFC497F" w:rsidR="005E7F9C" w:rsidRPr="00DE4FC5" w:rsidRDefault="005E7F9C">
      <w:pPr>
        <w:spacing w:line="240" w:lineRule="auto"/>
        <w:jc w:val="both"/>
        <w:rPr>
          <w:rFonts w:ascii="Times New Roman" w:hAnsi="Times New Roman" w:cs="Times New Roman"/>
        </w:rPr>
      </w:pPr>
    </w:p>
    <w:p w14:paraId="7B9C6ACB" w14:textId="0DBA2F81" w:rsidR="005E7F9C" w:rsidRPr="00DE4FC5" w:rsidRDefault="005E7F9C">
      <w:pPr>
        <w:spacing w:line="240" w:lineRule="auto"/>
        <w:jc w:val="both"/>
        <w:rPr>
          <w:rFonts w:ascii="Times New Roman" w:hAnsi="Times New Roman" w:cs="Times New Roman"/>
        </w:rPr>
      </w:pPr>
    </w:p>
    <w:p w14:paraId="3ABD1904" w14:textId="77A70BD7" w:rsidR="005E7F9C" w:rsidRPr="00DE4FC5" w:rsidRDefault="005E7F9C">
      <w:pPr>
        <w:spacing w:line="240" w:lineRule="auto"/>
        <w:jc w:val="both"/>
        <w:rPr>
          <w:rFonts w:ascii="Times New Roman" w:hAnsi="Times New Roman" w:cs="Times New Roman"/>
        </w:rPr>
      </w:pPr>
    </w:p>
    <w:p w14:paraId="5E7E32BC" w14:textId="77777777" w:rsidR="00B17C34" w:rsidRPr="00DE4FC5" w:rsidRDefault="00B17C34">
      <w:pPr>
        <w:spacing w:line="240" w:lineRule="auto"/>
        <w:jc w:val="both"/>
        <w:rPr>
          <w:rFonts w:ascii="Times New Roman" w:hAnsi="Times New Roman" w:cs="Times New Roman"/>
        </w:rPr>
      </w:pPr>
    </w:p>
    <w:p w14:paraId="3D05ED3A" w14:textId="77777777" w:rsidR="00675190" w:rsidRPr="00DE4FC5" w:rsidRDefault="00675190">
      <w:pPr>
        <w:spacing w:line="240" w:lineRule="auto"/>
        <w:jc w:val="both"/>
        <w:rPr>
          <w:rFonts w:ascii="Times New Roman" w:hAnsi="Times New Roman" w:cs="Times New Roman"/>
        </w:rPr>
      </w:pPr>
    </w:p>
    <w:p w14:paraId="697349E3" w14:textId="36E3EE2D" w:rsidR="000374D3" w:rsidRPr="00DE4FC5" w:rsidRDefault="000374D3" w:rsidP="002B60F6">
      <w:pPr>
        <w:pStyle w:val="2"/>
        <w:spacing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DE4FC5">
        <w:rPr>
          <w:rFonts w:ascii="Times New Roman" w:hAnsi="Times New Roman" w:cs="Times New Roman"/>
          <w:b/>
          <w:color w:val="auto"/>
          <w:sz w:val="22"/>
          <w:szCs w:val="22"/>
        </w:rPr>
        <w:t>СОДЕРЖАНИЕ</w:t>
      </w:r>
    </w:p>
    <w:p w14:paraId="06E6669B" w14:textId="77777777" w:rsidR="000374D3" w:rsidRPr="00DE4FC5" w:rsidRDefault="000374D3" w:rsidP="002B60F6">
      <w:pPr>
        <w:spacing w:line="240" w:lineRule="auto"/>
        <w:rPr>
          <w:rFonts w:ascii="Times New Roman" w:hAnsi="Times New Roman" w:cs="Times New Roman"/>
        </w:rPr>
      </w:pPr>
    </w:p>
    <w:tbl>
      <w:tblPr>
        <w:tblW w:w="1086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426"/>
        <w:gridCol w:w="142"/>
        <w:gridCol w:w="425"/>
        <w:gridCol w:w="8788"/>
        <w:gridCol w:w="851"/>
        <w:gridCol w:w="236"/>
      </w:tblGrid>
      <w:tr w:rsidR="00E44978" w:rsidRPr="00DE4FC5" w14:paraId="302AAC1A" w14:textId="185EB6B5" w:rsidTr="008D3F3A">
        <w:trPr>
          <w:gridBefore w:val="1"/>
          <w:gridAfter w:val="1"/>
          <w:wBefore w:w="426" w:type="dxa"/>
          <w:wAfter w:w="236" w:type="dxa"/>
          <w:trHeight w:val="360"/>
        </w:trPr>
        <w:tc>
          <w:tcPr>
            <w:tcW w:w="567" w:type="dxa"/>
            <w:gridSpan w:val="2"/>
          </w:tcPr>
          <w:p w14:paraId="69554E4E" w14:textId="77777777" w:rsidR="00E44978" w:rsidRPr="00DE4FC5" w:rsidRDefault="00876FC1" w:rsidP="00B36508">
            <w:pPr>
              <w:spacing w:after="0" w:line="240" w:lineRule="auto"/>
              <w:ind w:hanging="4"/>
              <w:rPr>
                <w:rFonts w:ascii="Times New Roman" w:hAnsi="Times New Roman" w:cs="Times New Roman"/>
              </w:rPr>
            </w:pPr>
            <w:hyperlink w:anchor="_1._ОБЩИЕ_СВЕДЕНИЯ" w:history="1">
              <w:r w:rsidR="00E44978" w:rsidRPr="00DE4FC5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1.</w:t>
              </w:r>
            </w:hyperlink>
          </w:p>
        </w:tc>
        <w:tc>
          <w:tcPr>
            <w:tcW w:w="8788" w:type="dxa"/>
          </w:tcPr>
          <w:p w14:paraId="08A9E50D" w14:textId="61D273B2" w:rsidR="00E44978" w:rsidRPr="00DE4FC5" w:rsidRDefault="00E44978" w:rsidP="00B36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Общие сведения об акционерном обществе…………………</w:t>
            </w:r>
            <w:proofErr w:type="gramStart"/>
            <w:r w:rsidRPr="00DE4FC5">
              <w:rPr>
                <w:rFonts w:ascii="Times New Roman" w:hAnsi="Times New Roman" w:cs="Times New Roman"/>
              </w:rPr>
              <w:t>…....</w:t>
            </w:r>
            <w:proofErr w:type="gramEnd"/>
            <w:r w:rsidRPr="00DE4FC5">
              <w:rPr>
                <w:rFonts w:ascii="Times New Roman" w:hAnsi="Times New Roman" w:cs="Times New Roman"/>
              </w:rPr>
              <w:t>…………………………....</w:t>
            </w:r>
            <w:r w:rsidR="00D062AC" w:rsidRPr="00DE4FC5">
              <w:rPr>
                <w:rFonts w:ascii="Times New Roman" w:hAnsi="Times New Roman" w:cs="Times New Roman"/>
              </w:rPr>
              <w:t>.</w:t>
            </w:r>
            <w:r w:rsidRPr="00DE4FC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851" w:type="dxa"/>
          </w:tcPr>
          <w:p w14:paraId="78C4C79C" w14:textId="51DB2D2B" w:rsidR="00E44978" w:rsidRPr="00DE4FC5" w:rsidRDefault="00E44978" w:rsidP="00B365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3</w:t>
            </w:r>
          </w:p>
        </w:tc>
      </w:tr>
      <w:tr w:rsidR="00E44978" w:rsidRPr="00DE4FC5" w14:paraId="24D2A6D4" w14:textId="3DC7B182" w:rsidTr="008D3F3A">
        <w:trPr>
          <w:gridBefore w:val="1"/>
          <w:gridAfter w:val="1"/>
          <w:wBefore w:w="426" w:type="dxa"/>
          <w:wAfter w:w="236" w:type="dxa"/>
          <w:trHeight w:val="344"/>
        </w:trPr>
        <w:tc>
          <w:tcPr>
            <w:tcW w:w="567" w:type="dxa"/>
            <w:gridSpan w:val="2"/>
          </w:tcPr>
          <w:p w14:paraId="701921CE" w14:textId="77777777" w:rsidR="00E44978" w:rsidRPr="00DE4FC5" w:rsidRDefault="00876FC1" w:rsidP="00B36508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w:anchor="_2.__ПОЛОЖЕНИЕ" w:history="1">
              <w:r w:rsidR="00E44978" w:rsidRPr="00DE4FC5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2.</w:t>
              </w:r>
            </w:hyperlink>
          </w:p>
        </w:tc>
        <w:tc>
          <w:tcPr>
            <w:tcW w:w="8788" w:type="dxa"/>
          </w:tcPr>
          <w:p w14:paraId="0F32DD2A" w14:textId="061469B9" w:rsidR="00E44978" w:rsidRPr="00DE4FC5" w:rsidRDefault="00E44978" w:rsidP="00B36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Сведения о положение акционерного общества в</w:t>
            </w:r>
            <w:r w:rsidRPr="00DE4FC5">
              <w:rPr>
                <w:rFonts w:ascii="Times New Roman" w:hAnsi="Times New Roman" w:cs="Times New Roman"/>
                <w:lang w:val="en-US"/>
              </w:rPr>
              <w:t> </w:t>
            </w:r>
            <w:r w:rsidRPr="00DE4FC5">
              <w:rPr>
                <w:rFonts w:ascii="Times New Roman" w:hAnsi="Times New Roman" w:cs="Times New Roman"/>
              </w:rPr>
              <w:t xml:space="preserve">отрасли………    ……………….……….... </w:t>
            </w:r>
          </w:p>
        </w:tc>
        <w:tc>
          <w:tcPr>
            <w:tcW w:w="851" w:type="dxa"/>
          </w:tcPr>
          <w:p w14:paraId="2D5B5B84" w14:textId="50F0A828" w:rsidR="00E44978" w:rsidRPr="00DE4FC5" w:rsidRDefault="00DE4FC5" w:rsidP="00BC4FD6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E44978" w:rsidRPr="00DE4FC5" w14:paraId="0AC86D5B" w14:textId="3E84B323" w:rsidTr="008D3F3A">
        <w:trPr>
          <w:gridBefore w:val="1"/>
          <w:gridAfter w:val="1"/>
          <w:wBefore w:w="426" w:type="dxa"/>
          <w:wAfter w:w="236" w:type="dxa"/>
          <w:trHeight w:val="344"/>
        </w:trPr>
        <w:tc>
          <w:tcPr>
            <w:tcW w:w="567" w:type="dxa"/>
            <w:gridSpan w:val="2"/>
          </w:tcPr>
          <w:p w14:paraId="4056DE9E" w14:textId="77777777" w:rsidR="00E44978" w:rsidRPr="00DE4FC5" w:rsidRDefault="00876FC1" w:rsidP="00B36508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w:anchor="_3.__ПРИОРИТЕТНЫЕ" w:history="1">
              <w:r w:rsidR="00E44978" w:rsidRPr="00DE4FC5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3.</w:t>
              </w:r>
            </w:hyperlink>
          </w:p>
        </w:tc>
        <w:tc>
          <w:tcPr>
            <w:tcW w:w="8788" w:type="dxa"/>
          </w:tcPr>
          <w:p w14:paraId="5FA737CD" w14:textId="276F77FD" w:rsidR="00E44978" w:rsidRPr="00DE4FC5" w:rsidRDefault="00E44978" w:rsidP="00B36508">
            <w:pPr>
              <w:spacing w:after="0" w:line="240" w:lineRule="auto"/>
              <w:ind w:right="50"/>
              <w:jc w:val="both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 xml:space="preserve">Приоритетные направления деятельности акционерного общества     ………………………. </w:t>
            </w:r>
          </w:p>
        </w:tc>
        <w:tc>
          <w:tcPr>
            <w:tcW w:w="851" w:type="dxa"/>
          </w:tcPr>
          <w:p w14:paraId="2D149C99" w14:textId="0D0B3539" w:rsidR="00E44978" w:rsidRPr="00DE4FC5" w:rsidRDefault="00E44978" w:rsidP="00B365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4</w:t>
            </w:r>
          </w:p>
        </w:tc>
      </w:tr>
      <w:tr w:rsidR="00E44978" w:rsidRPr="00DE4FC5" w14:paraId="3F06D8FB" w14:textId="399F9326" w:rsidTr="008D3F3A">
        <w:trPr>
          <w:gridBefore w:val="1"/>
          <w:gridAfter w:val="1"/>
          <w:wBefore w:w="426" w:type="dxa"/>
          <w:wAfter w:w="236" w:type="dxa"/>
          <w:trHeight w:val="527"/>
        </w:trPr>
        <w:tc>
          <w:tcPr>
            <w:tcW w:w="567" w:type="dxa"/>
            <w:gridSpan w:val="2"/>
          </w:tcPr>
          <w:p w14:paraId="4617F262" w14:textId="77777777" w:rsidR="00E44978" w:rsidRPr="00DE4FC5" w:rsidRDefault="00876FC1" w:rsidP="00B36508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w:anchor="_4.__ОТЧЕТ" w:history="1">
              <w:r w:rsidR="00E44978" w:rsidRPr="00DE4FC5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4.</w:t>
              </w:r>
            </w:hyperlink>
          </w:p>
        </w:tc>
        <w:tc>
          <w:tcPr>
            <w:tcW w:w="8788" w:type="dxa"/>
          </w:tcPr>
          <w:p w14:paraId="1FBA6787" w14:textId="0E9E6C6D" w:rsidR="00E44978" w:rsidRPr="00DE4FC5" w:rsidRDefault="00E44978" w:rsidP="00B36508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Отчет совета директоров (наблюдательного совета) акционерного общества о результатах развития акционерного общества по приоритетным направлениям его</w:t>
            </w:r>
            <w:r w:rsidRPr="00DE4FC5">
              <w:rPr>
                <w:rFonts w:ascii="Times New Roman" w:hAnsi="Times New Roman" w:cs="Times New Roman"/>
                <w:lang w:val="en-US"/>
              </w:rPr>
              <w:t> </w:t>
            </w:r>
            <w:r w:rsidRPr="00DE4FC5">
              <w:rPr>
                <w:rFonts w:ascii="Times New Roman" w:hAnsi="Times New Roman" w:cs="Times New Roman"/>
              </w:rPr>
              <w:t>деятельности …..</w:t>
            </w:r>
          </w:p>
        </w:tc>
        <w:tc>
          <w:tcPr>
            <w:tcW w:w="851" w:type="dxa"/>
          </w:tcPr>
          <w:p w14:paraId="6EB25674" w14:textId="77777777" w:rsidR="00E44978" w:rsidRPr="00DE4FC5" w:rsidRDefault="00E44978" w:rsidP="00B365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14:paraId="4D227C49" w14:textId="2A650621" w:rsidR="00E44978" w:rsidRPr="00DE4FC5" w:rsidRDefault="00E44978" w:rsidP="00BC4F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4</w:t>
            </w:r>
          </w:p>
        </w:tc>
      </w:tr>
      <w:tr w:rsidR="00E44978" w:rsidRPr="00DE4FC5" w14:paraId="56A5C5B9" w14:textId="6C58557B" w:rsidTr="008D3F3A">
        <w:trPr>
          <w:gridBefore w:val="1"/>
          <w:gridAfter w:val="1"/>
          <w:wBefore w:w="426" w:type="dxa"/>
          <w:wAfter w:w="236" w:type="dxa"/>
          <w:trHeight w:val="344"/>
        </w:trPr>
        <w:tc>
          <w:tcPr>
            <w:tcW w:w="567" w:type="dxa"/>
            <w:gridSpan w:val="2"/>
          </w:tcPr>
          <w:p w14:paraId="04BEF492" w14:textId="77777777" w:rsidR="00E44978" w:rsidRPr="00DE4FC5" w:rsidRDefault="00876FC1" w:rsidP="00B36508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w:anchor="_5.__ИНФОРМАЦИЯ" w:history="1">
              <w:r w:rsidR="00E44978" w:rsidRPr="00DE4FC5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5.</w:t>
              </w:r>
            </w:hyperlink>
          </w:p>
        </w:tc>
        <w:tc>
          <w:tcPr>
            <w:tcW w:w="8788" w:type="dxa"/>
          </w:tcPr>
          <w:p w14:paraId="2CB94148" w14:textId="6DC2B624" w:rsidR="00E44978" w:rsidRPr="00DE4FC5" w:rsidRDefault="00E44978" w:rsidP="00B36508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Информация об объеме каждого из использованных акционерным обществом в отчетном году видов энергетических ресурсов ………………………...………….................................</w:t>
            </w:r>
            <w:r w:rsidR="00D062AC" w:rsidRPr="00DE4FC5">
              <w:rPr>
                <w:rFonts w:ascii="Times New Roman" w:hAnsi="Times New Roman" w:cs="Times New Roman"/>
              </w:rPr>
              <w:t>.</w:t>
            </w:r>
            <w:r w:rsidRPr="00DE4FC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851" w:type="dxa"/>
          </w:tcPr>
          <w:p w14:paraId="5A0A427E" w14:textId="4C60572A" w:rsidR="00E44978" w:rsidRPr="00DE4FC5" w:rsidRDefault="00BC4FD6" w:rsidP="00B365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6</w:t>
            </w:r>
          </w:p>
        </w:tc>
      </w:tr>
      <w:tr w:rsidR="00E44978" w:rsidRPr="00DE4FC5" w14:paraId="54E49F35" w14:textId="525A312D" w:rsidTr="008D3F3A">
        <w:trPr>
          <w:gridBefore w:val="1"/>
          <w:gridAfter w:val="1"/>
          <w:wBefore w:w="426" w:type="dxa"/>
          <w:wAfter w:w="236" w:type="dxa"/>
          <w:trHeight w:val="344"/>
        </w:trPr>
        <w:tc>
          <w:tcPr>
            <w:tcW w:w="567" w:type="dxa"/>
            <w:gridSpan w:val="2"/>
          </w:tcPr>
          <w:p w14:paraId="309F1DE7" w14:textId="1B536D3C" w:rsidR="00E44978" w:rsidRPr="00DE4FC5" w:rsidRDefault="00876FC1" w:rsidP="00B36508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w:anchor="_6.__СОСТАВ" w:history="1">
              <w:r w:rsidR="00E44978" w:rsidRPr="00DE4FC5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6.</w:t>
              </w:r>
            </w:hyperlink>
            <w:r w:rsidR="00E44978" w:rsidRPr="00DE4FC5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</w:p>
        </w:tc>
        <w:tc>
          <w:tcPr>
            <w:tcW w:w="8788" w:type="dxa"/>
          </w:tcPr>
          <w:p w14:paraId="634AFCA2" w14:textId="0DA49A8D" w:rsidR="00E44978" w:rsidRPr="00DE4FC5" w:rsidRDefault="00137991" w:rsidP="008D3F3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Органы управления и контроля</w:t>
            </w:r>
            <w:r w:rsidR="00E44978" w:rsidRPr="00DE4FC5">
              <w:rPr>
                <w:rFonts w:ascii="Times New Roman" w:hAnsi="Times New Roman" w:cs="Times New Roman"/>
              </w:rPr>
              <w:t xml:space="preserve"> …</w:t>
            </w:r>
            <w:r w:rsidRPr="00DE4FC5">
              <w:rPr>
                <w:rFonts w:ascii="Times New Roman" w:hAnsi="Times New Roman" w:cs="Times New Roman"/>
              </w:rPr>
              <w:t>………………………………………………………</w:t>
            </w:r>
            <w:proofErr w:type="gramStart"/>
            <w:r w:rsidRPr="00DE4FC5">
              <w:rPr>
                <w:rFonts w:ascii="Times New Roman" w:hAnsi="Times New Roman" w:cs="Times New Roman"/>
              </w:rPr>
              <w:t>…….</w:t>
            </w:r>
            <w:proofErr w:type="gramEnd"/>
            <w:r w:rsidR="00D062AC" w:rsidRPr="00DE4FC5">
              <w:rPr>
                <w:rFonts w:ascii="Times New Roman" w:hAnsi="Times New Roman" w:cs="Times New Roman"/>
              </w:rPr>
              <w:t>.</w:t>
            </w:r>
            <w:r w:rsidR="00E44978" w:rsidRPr="00DE4FC5">
              <w:rPr>
                <w:rFonts w:ascii="Times New Roman" w:hAnsi="Times New Roman" w:cs="Times New Roman"/>
              </w:rPr>
              <w:t xml:space="preserve">  </w:t>
            </w:r>
            <w:r w:rsidR="00440C7C" w:rsidRPr="00DE4FC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14:paraId="4ECACB43" w14:textId="47E9C1B2" w:rsidR="00E44978" w:rsidRPr="00DE4FC5" w:rsidRDefault="00BC4FD6" w:rsidP="00B365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6</w:t>
            </w:r>
          </w:p>
        </w:tc>
      </w:tr>
      <w:tr w:rsidR="00137991" w:rsidRPr="00DE4FC5" w14:paraId="58ADEDBB" w14:textId="77777777" w:rsidTr="008D3F3A">
        <w:trPr>
          <w:gridBefore w:val="1"/>
          <w:gridAfter w:val="1"/>
          <w:wBefore w:w="426" w:type="dxa"/>
          <w:wAfter w:w="236" w:type="dxa"/>
          <w:trHeight w:val="344"/>
        </w:trPr>
        <w:tc>
          <w:tcPr>
            <w:tcW w:w="567" w:type="dxa"/>
            <w:gridSpan w:val="2"/>
          </w:tcPr>
          <w:p w14:paraId="73772797" w14:textId="06F9D12F" w:rsidR="00137991" w:rsidRPr="00DE4FC5" w:rsidRDefault="00137991" w:rsidP="00B36508">
            <w:pPr>
              <w:spacing w:after="0" w:line="240" w:lineRule="auto"/>
              <w:rPr>
                <w:rStyle w:val="a4"/>
                <w:rFonts w:ascii="Times New Roman" w:hAnsi="Times New Roman" w:cs="Times New Roman"/>
                <w:color w:val="auto"/>
                <w:u w:val="none"/>
              </w:rPr>
            </w:pPr>
            <w:r w:rsidRPr="00DE4FC5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>6.1.</w:t>
            </w:r>
          </w:p>
        </w:tc>
        <w:tc>
          <w:tcPr>
            <w:tcW w:w="8788" w:type="dxa"/>
          </w:tcPr>
          <w:p w14:paraId="3D36D43A" w14:textId="07E9C645" w:rsidR="00137991" w:rsidRPr="00DE4FC5" w:rsidDel="00137991" w:rsidRDefault="0013799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Совет директоров</w:t>
            </w:r>
            <w:r w:rsidR="00AF538B" w:rsidRPr="00DE4FC5">
              <w:rPr>
                <w:rFonts w:ascii="Times New Roman" w:hAnsi="Times New Roman" w:cs="Times New Roman"/>
              </w:rPr>
              <w:t>………………………………………………………………………………..</w:t>
            </w:r>
          </w:p>
        </w:tc>
        <w:tc>
          <w:tcPr>
            <w:tcW w:w="851" w:type="dxa"/>
          </w:tcPr>
          <w:p w14:paraId="7B787F05" w14:textId="0B9D1A68" w:rsidR="00137991" w:rsidRPr="00DE4FC5" w:rsidRDefault="00BC4FD6" w:rsidP="00BC4FD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6</w:t>
            </w:r>
          </w:p>
        </w:tc>
      </w:tr>
      <w:tr w:rsidR="006A5F0A" w:rsidRPr="00DE4FC5" w14:paraId="7CAD7020" w14:textId="77777777" w:rsidTr="008D3F3A">
        <w:trPr>
          <w:gridBefore w:val="1"/>
          <w:gridAfter w:val="1"/>
          <w:wBefore w:w="426" w:type="dxa"/>
          <w:wAfter w:w="236" w:type="dxa"/>
          <w:trHeight w:val="344"/>
        </w:trPr>
        <w:tc>
          <w:tcPr>
            <w:tcW w:w="567" w:type="dxa"/>
            <w:gridSpan w:val="2"/>
          </w:tcPr>
          <w:p w14:paraId="123296F4" w14:textId="38DAB118" w:rsidR="00137991" w:rsidRPr="00DE4FC5" w:rsidRDefault="00137991" w:rsidP="00B36508">
            <w:pPr>
              <w:spacing w:after="0" w:line="240" w:lineRule="auto"/>
              <w:rPr>
                <w:rStyle w:val="a4"/>
                <w:rFonts w:ascii="Times New Roman" w:hAnsi="Times New Roman" w:cs="Times New Roman"/>
                <w:color w:val="auto"/>
                <w:u w:val="none"/>
              </w:rPr>
            </w:pPr>
            <w:r w:rsidRPr="00DE4FC5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>6.2.</w:t>
            </w:r>
          </w:p>
        </w:tc>
        <w:tc>
          <w:tcPr>
            <w:tcW w:w="8788" w:type="dxa"/>
          </w:tcPr>
          <w:p w14:paraId="39D5DAFE" w14:textId="00C09568" w:rsidR="00137991" w:rsidRPr="00DE4FC5" w:rsidDel="00137991" w:rsidRDefault="0013799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Единоличный исполнительный орган</w:t>
            </w:r>
            <w:r w:rsidR="00AF538B" w:rsidRPr="00DE4FC5">
              <w:rPr>
                <w:rFonts w:ascii="Times New Roman" w:hAnsi="Times New Roman" w:cs="Times New Roman"/>
              </w:rPr>
              <w:t>………………………………………………………….</w:t>
            </w:r>
          </w:p>
        </w:tc>
        <w:tc>
          <w:tcPr>
            <w:tcW w:w="851" w:type="dxa"/>
          </w:tcPr>
          <w:p w14:paraId="5C3F1FA2" w14:textId="24815217" w:rsidR="00137991" w:rsidRPr="006A5F0A" w:rsidRDefault="00137991" w:rsidP="006A5F0A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DE4FC5">
              <w:rPr>
                <w:rFonts w:ascii="Times New Roman" w:hAnsi="Times New Roman" w:cs="Times New Roman"/>
              </w:rPr>
              <w:t>1</w:t>
            </w:r>
            <w:r w:rsidR="006A5F0A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6A5F0A" w:rsidRPr="00DE4FC5" w14:paraId="73971B28" w14:textId="77777777" w:rsidTr="008D3F3A">
        <w:trPr>
          <w:gridBefore w:val="1"/>
          <w:gridAfter w:val="1"/>
          <w:wBefore w:w="426" w:type="dxa"/>
          <w:wAfter w:w="236" w:type="dxa"/>
          <w:trHeight w:val="344"/>
        </w:trPr>
        <w:tc>
          <w:tcPr>
            <w:tcW w:w="567" w:type="dxa"/>
            <w:gridSpan w:val="2"/>
          </w:tcPr>
          <w:p w14:paraId="5FEA9074" w14:textId="38C8C853" w:rsidR="00137991" w:rsidRPr="00DE4FC5" w:rsidRDefault="00137991" w:rsidP="00B36508">
            <w:pPr>
              <w:spacing w:after="0" w:line="240" w:lineRule="auto"/>
              <w:rPr>
                <w:rStyle w:val="a4"/>
                <w:rFonts w:ascii="Times New Roman" w:hAnsi="Times New Roman" w:cs="Times New Roman"/>
                <w:color w:val="auto"/>
                <w:u w:val="none"/>
              </w:rPr>
            </w:pPr>
            <w:r w:rsidRPr="00DE4FC5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>6.3.</w:t>
            </w:r>
          </w:p>
        </w:tc>
        <w:tc>
          <w:tcPr>
            <w:tcW w:w="8788" w:type="dxa"/>
          </w:tcPr>
          <w:p w14:paraId="44B49E56" w14:textId="2FAD3E5B" w:rsidR="00137991" w:rsidRPr="00DE4FC5" w:rsidDel="00137991" w:rsidRDefault="0013799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Ревизионная комиссия</w:t>
            </w:r>
            <w:r w:rsidR="00AF538B" w:rsidRPr="00DE4FC5">
              <w:rPr>
                <w:rFonts w:ascii="Times New Roman" w:hAnsi="Times New Roman" w:cs="Times New Roman"/>
              </w:rPr>
              <w:t>…………………………………………………………………………...</w:t>
            </w:r>
          </w:p>
        </w:tc>
        <w:tc>
          <w:tcPr>
            <w:tcW w:w="851" w:type="dxa"/>
          </w:tcPr>
          <w:p w14:paraId="602B2E2B" w14:textId="342628DC" w:rsidR="00137991" w:rsidRPr="006A5F0A" w:rsidRDefault="00137991" w:rsidP="006A5F0A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DE4FC5">
              <w:rPr>
                <w:rFonts w:ascii="Times New Roman" w:hAnsi="Times New Roman" w:cs="Times New Roman"/>
              </w:rPr>
              <w:t>1</w:t>
            </w:r>
            <w:r w:rsidR="006A5F0A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E44978" w:rsidRPr="00DE4FC5" w14:paraId="5A1872B2" w14:textId="2732DA73" w:rsidTr="008D3F3A">
        <w:trPr>
          <w:gridBefore w:val="1"/>
          <w:gridAfter w:val="1"/>
          <w:wBefore w:w="426" w:type="dxa"/>
          <w:wAfter w:w="236" w:type="dxa"/>
          <w:trHeight w:val="344"/>
        </w:trPr>
        <w:tc>
          <w:tcPr>
            <w:tcW w:w="567" w:type="dxa"/>
            <w:gridSpan w:val="2"/>
          </w:tcPr>
          <w:p w14:paraId="61BC943C" w14:textId="1FA19E24" w:rsidR="00E44978" w:rsidRPr="00DE4FC5" w:rsidRDefault="00876FC1" w:rsidP="00B36508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w:anchor="_7.__ОТЧЕТ" w:history="1">
              <w:r w:rsidR="00440C7C" w:rsidRPr="00DE4FC5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7</w:t>
              </w:r>
              <w:r w:rsidR="00E44978" w:rsidRPr="00DE4FC5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.</w:t>
              </w:r>
            </w:hyperlink>
          </w:p>
        </w:tc>
        <w:tc>
          <w:tcPr>
            <w:tcW w:w="8788" w:type="dxa"/>
          </w:tcPr>
          <w:p w14:paraId="1A8FB5CA" w14:textId="7891003A" w:rsidR="00E44978" w:rsidRPr="00DE4FC5" w:rsidRDefault="00E44978" w:rsidP="00B36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Отчет о выплате объявленных (начисленных) дивидендов по акциям ……………………...</w:t>
            </w:r>
            <w:r w:rsidR="00D062AC" w:rsidRPr="00DE4FC5">
              <w:rPr>
                <w:rFonts w:ascii="Times New Roman" w:hAnsi="Times New Roman" w:cs="Times New Roman"/>
              </w:rPr>
              <w:t>..</w:t>
            </w:r>
          </w:p>
        </w:tc>
        <w:tc>
          <w:tcPr>
            <w:tcW w:w="851" w:type="dxa"/>
          </w:tcPr>
          <w:p w14:paraId="163DC0C1" w14:textId="43D41B54" w:rsidR="00E44978" w:rsidRPr="00DE4FC5" w:rsidRDefault="00DE4FC5" w:rsidP="00B365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DE4FC5" w:rsidRPr="00DE4FC5" w14:paraId="7D46A111" w14:textId="5FC25B9A" w:rsidTr="008D3F3A">
        <w:trPr>
          <w:gridBefore w:val="1"/>
          <w:gridAfter w:val="1"/>
          <w:wBefore w:w="426" w:type="dxa"/>
          <w:wAfter w:w="236" w:type="dxa"/>
          <w:trHeight w:val="80"/>
        </w:trPr>
        <w:tc>
          <w:tcPr>
            <w:tcW w:w="567" w:type="dxa"/>
            <w:gridSpan w:val="2"/>
          </w:tcPr>
          <w:p w14:paraId="76F4F48C" w14:textId="163C7B1C" w:rsidR="00E44978" w:rsidRPr="00DE4FC5" w:rsidRDefault="00876FC1" w:rsidP="00771DA0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w:anchor="_8.__ОСНОВНЫЕ" w:history="1">
              <w:r w:rsidR="00440C7C" w:rsidRPr="00DE4FC5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8.</w:t>
              </w:r>
            </w:hyperlink>
          </w:p>
        </w:tc>
        <w:tc>
          <w:tcPr>
            <w:tcW w:w="8788" w:type="dxa"/>
          </w:tcPr>
          <w:p w14:paraId="2E568F8E" w14:textId="458DC0E6" w:rsidR="00E44978" w:rsidRPr="00DE4FC5" w:rsidRDefault="00440C7C" w:rsidP="004166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Основные факторы риска, связанные с деятельностью Общества</w:t>
            </w:r>
          </w:p>
        </w:tc>
        <w:tc>
          <w:tcPr>
            <w:tcW w:w="851" w:type="dxa"/>
          </w:tcPr>
          <w:p w14:paraId="49CDF541" w14:textId="7EA2F4C9" w:rsidR="00E44978" w:rsidRPr="00DE4FC5" w:rsidRDefault="00440C7C" w:rsidP="00DE4FC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DE4FC5">
              <w:rPr>
                <w:rFonts w:ascii="Times New Roman" w:hAnsi="Times New Roman" w:cs="Times New Roman"/>
              </w:rPr>
              <w:t>1</w:t>
            </w:r>
            <w:r w:rsidR="00DE4FC5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E44978" w:rsidRPr="00DE4FC5" w14:paraId="5F549AB9" w14:textId="5EEF1406" w:rsidTr="008D3F3A">
        <w:trPr>
          <w:gridBefore w:val="1"/>
          <w:gridAfter w:val="1"/>
          <w:wBefore w:w="426" w:type="dxa"/>
          <w:wAfter w:w="236" w:type="dxa"/>
          <w:trHeight w:val="344"/>
        </w:trPr>
        <w:tc>
          <w:tcPr>
            <w:tcW w:w="567" w:type="dxa"/>
            <w:gridSpan w:val="2"/>
          </w:tcPr>
          <w:p w14:paraId="199DFCF1" w14:textId="6A2E1C08" w:rsidR="00E44978" w:rsidRPr="00DE4FC5" w:rsidRDefault="00876FC1" w:rsidP="00B36508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w:anchor="_9.__ОСНОВНЫЕ" w:history="1">
              <w:r w:rsidR="00440C7C" w:rsidRPr="00DE4FC5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9</w:t>
              </w:r>
              <w:r w:rsidR="00E44978" w:rsidRPr="00DE4FC5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.</w:t>
              </w:r>
            </w:hyperlink>
          </w:p>
        </w:tc>
        <w:tc>
          <w:tcPr>
            <w:tcW w:w="8788" w:type="dxa"/>
          </w:tcPr>
          <w:p w14:paraId="5CFD7574" w14:textId="207B740A" w:rsidR="00E44978" w:rsidRPr="00DE4FC5" w:rsidRDefault="00E44978" w:rsidP="00B36508">
            <w:pPr>
              <w:tabs>
                <w:tab w:val="left" w:pos="9478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Основные положения политики акционерного общества в области вознаграждения и (или) компенсации расходов……………………………………….………………….....</w:t>
            </w:r>
            <w:r w:rsidR="00D062AC" w:rsidRPr="00DE4FC5">
              <w:rPr>
                <w:rFonts w:ascii="Times New Roman" w:hAnsi="Times New Roman" w:cs="Times New Roman"/>
              </w:rPr>
              <w:t>...............</w:t>
            </w:r>
          </w:p>
        </w:tc>
        <w:tc>
          <w:tcPr>
            <w:tcW w:w="851" w:type="dxa"/>
          </w:tcPr>
          <w:p w14:paraId="028FBD0F" w14:textId="77662C7B" w:rsidR="00E44978" w:rsidRPr="00DE4FC5" w:rsidRDefault="00502E20" w:rsidP="00B365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17</w:t>
            </w:r>
          </w:p>
        </w:tc>
      </w:tr>
      <w:tr w:rsidR="00E44978" w:rsidRPr="00DE4FC5" w14:paraId="7FA77CB6" w14:textId="7593311C" w:rsidTr="008D3F3A">
        <w:trPr>
          <w:gridBefore w:val="1"/>
          <w:gridAfter w:val="1"/>
          <w:wBefore w:w="426" w:type="dxa"/>
          <w:wAfter w:w="236" w:type="dxa"/>
          <w:trHeight w:val="344"/>
        </w:trPr>
        <w:tc>
          <w:tcPr>
            <w:tcW w:w="567" w:type="dxa"/>
            <w:gridSpan w:val="2"/>
          </w:tcPr>
          <w:p w14:paraId="4BC0A6D7" w14:textId="05F64F01" w:rsidR="00E44978" w:rsidRPr="00DE4FC5" w:rsidRDefault="00876FC1" w:rsidP="00B36508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w:anchor="_10.__ПЕРЕЧЕНЬ" w:history="1">
              <w:r w:rsidR="00440C7C" w:rsidRPr="00DE4FC5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10</w:t>
              </w:r>
              <w:r w:rsidR="00E44978" w:rsidRPr="00DE4FC5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.</w:t>
              </w:r>
            </w:hyperlink>
          </w:p>
        </w:tc>
        <w:tc>
          <w:tcPr>
            <w:tcW w:w="8788" w:type="dxa"/>
          </w:tcPr>
          <w:p w14:paraId="38CD6BB6" w14:textId="52D73983" w:rsidR="00E44978" w:rsidRPr="00DE4FC5" w:rsidRDefault="00E44978" w:rsidP="00697EF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Перечень совершенных акционерным обществом в отчетном году сделок, признаваемых всответствии Федеральным законом «Об акционерных обществах» крупными сделками …</w:t>
            </w:r>
          </w:p>
        </w:tc>
        <w:tc>
          <w:tcPr>
            <w:tcW w:w="851" w:type="dxa"/>
          </w:tcPr>
          <w:p w14:paraId="3BA9E448" w14:textId="25C5742E" w:rsidR="00E44978" w:rsidRPr="00DE4FC5" w:rsidRDefault="00502E20" w:rsidP="00B365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17</w:t>
            </w:r>
          </w:p>
        </w:tc>
      </w:tr>
      <w:tr w:rsidR="00E44978" w:rsidRPr="00DE4FC5" w14:paraId="30904905" w14:textId="058B19F9" w:rsidTr="008D3F3A">
        <w:trPr>
          <w:gridBefore w:val="1"/>
          <w:gridAfter w:val="1"/>
          <w:wBefore w:w="426" w:type="dxa"/>
          <w:wAfter w:w="236" w:type="dxa"/>
          <w:trHeight w:val="344"/>
        </w:trPr>
        <w:tc>
          <w:tcPr>
            <w:tcW w:w="567" w:type="dxa"/>
            <w:gridSpan w:val="2"/>
          </w:tcPr>
          <w:p w14:paraId="57685B29" w14:textId="554182A6" w:rsidR="00E44978" w:rsidRPr="00DE4FC5" w:rsidRDefault="00876FC1" w:rsidP="00B36508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w:anchor="_11.__ПЕРЕЧЕНЬ" w:history="1">
              <w:r w:rsidR="00440C7C" w:rsidRPr="00DE4FC5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11</w:t>
              </w:r>
              <w:r w:rsidR="00E44978" w:rsidRPr="00DE4FC5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.</w:t>
              </w:r>
            </w:hyperlink>
          </w:p>
        </w:tc>
        <w:tc>
          <w:tcPr>
            <w:tcW w:w="8788" w:type="dxa"/>
          </w:tcPr>
          <w:p w14:paraId="597E1646" w14:textId="3D633313" w:rsidR="00E44978" w:rsidRPr="00DE4FC5" w:rsidRDefault="00E44978" w:rsidP="00B36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Перечень совершенных акционерным обществом в отчетном году сделок, признаваемых в соответствии с Федеральным законом «Об акционерных обществах» сделками, в совершении которых имеется заинтересованность ……………………………........................</w:t>
            </w:r>
            <w:r w:rsidR="00D062AC" w:rsidRPr="00DE4F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14:paraId="55296839" w14:textId="2306C82D" w:rsidR="00E44978" w:rsidRPr="00DE4FC5" w:rsidRDefault="00502E20" w:rsidP="00B365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17</w:t>
            </w:r>
          </w:p>
        </w:tc>
      </w:tr>
      <w:tr w:rsidR="00DE4FC5" w:rsidRPr="00DE4FC5" w14:paraId="1634B137" w14:textId="1A6E0687" w:rsidTr="008D3F3A">
        <w:trPr>
          <w:gridBefore w:val="1"/>
          <w:gridAfter w:val="1"/>
          <w:wBefore w:w="426" w:type="dxa"/>
          <w:wAfter w:w="236" w:type="dxa"/>
          <w:trHeight w:val="344"/>
        </w:trPr>
        <w:tc>
          <w:tcPr>
            <w:tcW w:w="567" w:type="dxa"/>
            <w:gridSpan w:val="2"/>
          </w:tcPr>
          <w:p w14:paraId="2A4E1764" w14:textId="4D3DF75D" w:rsidR="00E44978" w:rsidRPr="00DE4FC5" w:rsidRDefault="00876FC1" w:rsidP="00B36508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w:anchor="_12.__ПЕРСПЕКТИВЫ" w:history="1">
              <w:r w:rsidR="00440C7C" w:rsidRPr="00DE4FC5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12</w:t>
              </w:r>
              <w:r w:rsidR="00E44978" w:rsidRPr="00DE4FC5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.</w:t>
              </w:r>
            </w:hyperlink>
          </w:p>
        </w:tc>
        <w:tc>
          <w:tcPr>
            <w:tcW w:w="8788" w:type="dxa"/>
          </w:tcPr>
          <w:p w14:paraId="10E41140" w14:textId="3B1F5DED" w:rsidR="00E44978" w:rsidRPr="00DE4FC5" w:rsidRDefault="00E44978" w:rsidP="00B36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Перспективы развития</w:t>
            </w:r>
            <w:r w:rsidRPr="00DE4FC5">
              <w:rPr>
                <w:rFonts w:ascii="Times New Roman" w:hAnsi="Times New Roman" w:cs="Times New Roman"/>
                <w:lang w:val="en-US"/>
              </w:rPr>
              <w:t> </w:t>
            </w:r>
            <w:r w:rsidRPr="00DE4FC5">
              <w:rPr>
                <w:rFonts w:ascii="Times New Roman" w:hAnsi="Times New Roman" w:cs="Times New Roman"/>
              </w:rPr>
              <w:t>акционерного</w:t>
            </w:r>
            <w:r w:rsidRPr="00DE4FC5">
              <w:rPr>
                <w:rFonts w:ascii="Times New Roman" w:hAnsi="Times New Roman" w:cs="Times New Roman"/>
                <w:lang w:val="en-US"/>
              </w:rPr>
              <w:t> </w:t>
            </w:r>
            <w:r w:rsidRPr="00DE4FC5">
              <w:rPr>
                <w:rFonts w:ascii="Times New Roman" w:hAnsi="Times New Roman" w:cs="Times New Roman"/>
              </w:rPr>
              <w:t>общества…………………………………………........</w:t>
            </w:r>
            <w:r w:rsidR="00D062AC" w:rsidRPr="00DE4FC5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851" w:type="dxa"/>
          </w:tcPr>
          <w:p w14:paraId="18768763" w14:textId="1543BD82" w:rsidR="00E44978" w:rsidRPr="00DE4FC5" w:rsidRDefault="00502E20" w:rsidP="00DE4FC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DE4FC5">
              <w:rPr>
                <w:rFonts w:ascii="Times New Roman" w:hAnsi="Times New Roman" w:cs="Times New Roman"/>
              </w:rPr>
              <w:t>1</w:t>
            </w:r>
            <w:r w:rsidR="00DE4FC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DE4FC5" w:rsidRPr="00DE4FC5" w14:paraId="38E0E398" w14:textId="4E1C4D69" w:rsidTr="008D3F3A">
        <w:trPr>
          <w:gridBefore w:val="1"/>
          <w:gridAfter w:val="1"/>
          <w:wBefore w:w="426" w:type="dxa"/>
          <w:wAfter w:w="236" w:type="dxa"/>
          <w:trHeight w:val="360"/>
        </w:trPr>
        <w:tc>
          <w:tcPr>
            <w:tcW w:w="567" w:type="dxa"/>
            <w:gridSpan w:val="2"/>
          </w:tcPr>
          <w:p w14:paraId="7E7F530F" w14:textId="5D479B8D" w:rsidR="00E44978" w:rsidRPr="00DE4FC5" w:rsidRDefault="00876FC1" w:rsidP="00B36508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w:anchor="_13._ОСНОВНЫЕ_ПОЛОЖЕНИЯ" w:history="1">
              <w:r w:rsidR="00440C7C" w:rsidRPr="00DE4FC5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13</w:t>
              </w:r>
              <w:r w:rsidR="00E44978" w:rsidRPr="00DE4FC5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.</w:t>
              </w:r>
            </w:hyperlink>
          </w:p>
        </w:tc>
        <w:tc>
          <w:tcPr>
            <w:tcW w:w="8788" w:type="dxa"/>
          </w:tcPr>
          <w:p w14:paraId="75A25C9C" w14:textId="3A95981C" w:rsidR="00E44978" w:rsidRPr="00DE4FC5" w:rsidRDefault="00E44978" w:rsidP="00B36508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Сведения (отчет) о соблюдении акционерным обществом принципов и рекомендаций Кодекса корпоративного</w:t>
            </w:r>
            <w:r w:rsidRPr="00DE4FC5">
              <w:rPr>
                <w:rFonts w:ascii="Times New Roman" w:hAnsi="Times New Roman" w:cs="Times New Roman"/>
                <w:lang w:val="en-US"/>
              </w:rPr>
              <w:t> </w:t>
            </w:r>
            <w:r w:rsidRPr="00DE4FC5">
              <w:rPr>
                <w:rFonts w:ascii="Times New Roman" w:hAnsi="Times New Roman" w:cs="Times New Roman"/>
              </w:rPr>
              <w:t>правления .…………………………………………….…………</w:t>
            </w:r>
            <w:r w:rsidR="00D062AC" w:rsidRPr="00DE4FC5">
              <w:rPr>
                <w:rFonts w:ascii="Times New Roman" w:hAnsi="Times New Roman" w:cs="Times New Roman"/>
              </w:rPr>
              <w:t>…...</w:t>
            </w:r>
          </w:p>
        </w:tc>
        <w:tc>
          <w:tcPr>
            <w:tcW w:w="851" w:type="dxa"/>
          </w:tcPr>
          <w:p w14:paraId="70C7B7BE" w14:textId="3F517453" w:rsidR="00E44978" w:rsidRPr="00DE4FC5" w:rsidRDefault="00502E20" w:rsidP="00DE4FC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DE4FC5">
              <w:rPr>
                <w:rFonts w:ascii="Times New Roman" w:hAnsi="Times New Roman" w:cs="Times New Roman"/>
              </w:rPr>
              <w:t>1</w:t>
            </w:r>
            <w:r w:rsidR="00DE4FC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E44978" w:rsidRPr="00DE4FC5" w14:paraId="6A509455" w14:textId="77777777" w:rsidTr="008D3F3A">
        <w:trPr>
          <w:trHeight w:val="311"/>
        </w:trPr>
        <w:tc>
          <w:tcPr>
            <w:tcW w:w="568" w:type="dxa"/>
            <w:gridSpan w:val="2"/>
          </w:tcPr>
          <w:p w14:paraId="26880388" w14:textId="77777777" w:rsidR="00E44978" w:rsidRPr="00DE4FC5" w:rsidRDefault="00E44978" w:rsidP="00B365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  <w:gridSpan w:val="3"/>
          </w:tcPr>
          <w:p w14:paraId="4AFC2C8E" w14:textId="77777777" w:rsidR="00E44978" w:rsidRPr="00DE4FC5" w:rsidRDefault="00E44978" w:rsidP="00B365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14:paraId="47462D9C" w14:textId="5FBE3FF7" w:rsidR="00E44978" w:rsidRPr="00DE4FC5" w:rsidRDefault="00E44978" w:rsidP="00B365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305778D7" w14:textId="77777777" w:rsidR="000374D3" w:rsidRPr="00DE4FC5" w:rsidRDefault="000374D3">
      <w:pPr>
        <w:spacing w:line="240" w:lineRule="auto"/>
        <w:rPr>
          <w:rFonts w:ascii="Times New Roman" w:hAnsi="Times New Roman" w:cs="Times New Roman"/>
        </w:rPr>
      </w:pPr>
    </w:p>
    <w:p w14:paraId="26C3A287" w14:textId="77777777" w:rsidR="000374D3" w:rsidRPr="00DE4FC5" w:rsidRDefault="000374D3">
      <w:pPr>
        <w:spacing w:line="240" w:lineRule="auto"/>
        <w:rPr>
          <w:rFonts w:ascii="Times New Roman" w:hAnsi="Times New Roman" w:cs="Times New Roman"/>
        </w:rPr>
      </w:pPr>
    </w:p>
    <w:p w14:paraId="3A3EE764" w14:textId="77777777" w:rsidR="000374D3" w:rsidRPr="00DE4FC5" w:rsidRDefault="000374D3">
      <w:pPr>
        <w:spacing w:line="240" w:lineRule="auto"/>
        <w:rPr>
          <w:rFonts w:ascii="Times New Roman" w:hAnsi="Times New Roman" w:cs="Times New Roman"/>
        </w:rPr>
      </w:pPr>
    </w:p>
    <w:p w14:paraId="1A3FB2B5" w14:textId="77777777" w:rsidR="000374D3" w:rsidRPr="00DE4FC5" w:rsidRDefault="000374D3">
      <w:pPr>
        <w:spacing w:line="240" w:lineRule="auto"/>
        <w:rPr>
          <w:rFonts w:ascii="Times New Roman" w:hAnsi="Times New Roman" w:cs="Times New Roman"/>
        </w:rPr>
      </w:pPr>
    </w:p>
    <w:p w14:paraId="18B79941" w14:textId="77777777" w:rsidR="000374D3" w:rsidRPr="00DE4FC5" w:rsidRDefault="000374D3">
      <w:pPr>
        <w:spacing w:line="240" w:lineRule="auto"/>
        <w:rPr>
          <w:rFonts w:ascii="Times New Roman" w:hAnsi="Times New Roman" w:cs="Times New Roman"/>
        </w:rPr>
      </w:pPr>
    </w:p>
    <w:p w14:paraId="567F21BD" w14:textId="77777777" w:rsidR="000374D3" w:rsidRPr="00DE4FC5" w:rsidRDefault="000374D3">
      <w:pPr>
        <w:spacing w:line="240" w:lineRule="auto"/>
        <w:rPr>
          <w:rFonts w:ascii="Times New Roman" w:hAnsi="Times New Roman" w:cs="Times New Roman"/>
        </w:rPr>
      </w:pPr>
    </w:p>
    <w:p w14:paraId="0C9813A9" w14:textId="77777777" w:rsidR="000374D3" w:rsidRPr="00DE4FC5" w:rsidRDefault="000374D3">
      <w:pPr>
        <w:spacing w:line="240" w:lineRule="auto"/>
        <w:rPr>
          <w:rFonts w:ascii="Times New Roman" w:hAnsi="Times New Roman" w:cs="Times New Roman"/>
        </w:rPr>
      </w:pPr>
    </w:p>
    <w:p w14:paraId="4136F43D" w14:textId="77777777" w:rsidR="000374D3" w:rsidRPr="00DE4FC5" w:rsidRDefault="000374D3">
      <w:pPr>
        <w:spacing w:line="240" w:lineRule="auto"/>
        <w:rPr>
          <w:rFonts w:ascii="Times New Roman" w:hAnsi="Times New Roman" w:cs="Times New Roman"/>
        </w:rPr>
      </w:pPr>
    </w:p>
    <w:p w14:paraId="17C91E00" w14:textId="6EDDFAA3" w:rsidR="00DF1578" w:rsidRPr="00DE4FC5" w:rsidRDefault="00DF1578">
      <w:pPr>
        <w:spacing w:line="240" w:lineRule="auto"/>
        <w:rPr>
          <w:rFonts w:ascii="Times New Roman" w:hAnsi="Times New Roman" w:cs="Times New Roman"/>
        </w:rPr>
      </w:pPr>
    </w:p>
    <w:p w14:paraId="54E53141" w14:textId="160CD7D9" w:rsidR="005E7F9C" w:rsidRPr="00DE4FC5" w:rsidRDefault="005E7F9C">
      <w:pPr>
        <w:spacing w:line="240" w:lineRule="auto"/>
        <w:rPr>
          <w:rFonts w:ascii="Times New Roman" w:hAnsi="Times New Roman" w:cs="Times New Roman"/>
        </w:rPr>
      </w:pPr>
    </w:p>
    <w:p w14:paraId="05C161D9" w14:textId="632D1571" w:rsidR="005E7F9C" w:rsidRPr="00DE4FC5" w:rsidRDefault="005E7F9C">
      <w:pPr>
        <w:spacing w:line="240" w:lineRule="auto"/>
        <w:rPr>
          <w:rFonts w:ascii="Times New Roman" w:hAnsi="Times New Roman" w:cs="Times New Roman"/>
        </w:rPr>
      </w:pPr>
    </w:p>
    <w:p w14:paraId="539C792D" w14:textId="77777777" w:rsidR="005E7F9C" w:rsidRPr="00DE4FC5" w:rsidRDefault="005E7F9C">
      <w:pPr>
        <w:spacing w:line="240" w:lineRule="auto"/>
        <w:rPr>
          <w:rFonts w:ascii="Times New Roman" w:hAnsi="Times New Roman" w:cs="Times New Roman"/>
        </w:rPr>
      </w:pPr>
    </w:p>
    <w:p w14:paraId="55F8AAFB" w14:textId="77777777" w:rsidR="00FE1661" w:rsidRPr="00DE4FC5" w:rsidRDefault="00FE1661">
      <w:pPr>
        <w:spacing w:line="240" w:lineRule="auto"/>
        <w:rPr>
          <w:rFonts w:ascii="Times New Roman" w:hAnsi="Times New Roman" w:cs="Times New Roman"/>
        </w:rPr>
      </w:pPr>
    </w:p>
    <w:p w14:paraId="259B5CDE" w14:textId="77777777" w:rsidR="00AB7B81" w:rsidRPr="00DE4FC5" w:rsidRDefault="00AB7B81" w:rsidP="00485B29">
      <w:pPr>
        <w:spacing w:line="240" w:lineRule="auto"/>
        <w:rPr>
          <w:rFonts w:ascii="Times New Roman" w:hAnsi="Times New Roman" w:cs="Times New Roman"/>
        </w:rPr>
      </w:pPr>
    </w:p>
    <w:p w14:paraId="3FC43833" w14:textId="77777777" w:rsidR="00FE1661" w:rsidRPr="00DE4FC5" w:rsidRDefault="00FE1661" w:rsidP="00CE2627">
      <w:pPr>
        <w:spacing w:after="0" w:line="240" w:lineRule="auto"/>
        <w:rPr>
          <w:rFonts w:ascii="Times New Roman" w:hAnsi="Times New Roman" w:cs="Times New Roman"/>
        </w:rPr>
      </w:pPr>
    </w:p>
    <w:p w14:paraId="2388A3E4" w14:textId="77777777" w:rsidR="001A5AF3" w:rsidRPr="00DE4FC5" w:rsidRDefault="001A5AF3" w:rsidP="00CE2627">
      <w:pPr>
        <w:spacing w:after="0" w:line="240" w:lineRule="auto"/>
        <w:rPr>
          <w:rFonts w:ascii="Times New Roman" w:hAnsi="Times New Roman" w:cs="Times New Roman"/>
        </w:rPr>
      </w:pPr>
      <w:bookmarkStart w:id="6" w:name="_GoBack"/>
      <w:bookmarkEnd w:id="6"/>
    </w:p>
    <w:p w14:paraId="6BE79A3C" w14:textId="77777777" w:rsidR="00440C7C" w:rsidRPr="00DE4FC5" w:rsidRDefault="00440C7C" w:rsidP="00CE2627">
      <w:pPr>
        <w:spacing w:after="0" w:line="240" w:lineRule="auto"/>
        <w:rPr>
          <w:rFonts w:ascii="Times New Roman" w:hAnsi="Times New Roman" w:cs="Times New Roman"/>
        </w:rPr>
      </w:pPr>
    </w:p>
    <w:p w14:paraId="0C07E180" w14:textId="77777777" w:rsidR="00675190" w:rsidRPr="00DE4FC5" w:rsidRDefault="00675190" w:rsidP="00CE2627">
      <w:pPr>
        <w:spacing w:after="0" w:line="240" w:lineRule="auto"/>
        <w:rPr>
          <w:rFonts w:ascii="Times New Roman" w:hAnsi="Times New Roman" w:cs="Times New Roman"/>
        </w:rPr>
      </w:pPr>
    </w:p>
    <w:p w14:paraId="57F671DD" w14:textId="77777777" w:rsidR="001A5AF3" w:rsidRPr="00DE4FC5" w:rsidRDefault="001A5AF3" w:rsidP="00CE2627">
      <w:pPr>
        <w:spacing w:after="0" w:line="240" w:lineRule="auto"/>
        <w:rPr>
          <w:rFonts w:ascii="Times New Roman" w:hAnsi="Times New Roman" w:cs="Times New Roman"/>
        </w:rPr>
      </w:pPr>
    </w:p>
    <w:p w14:paraId="1744CBB7" w14:textId="38169235" w:rsidR="00DF1578" w:rsidRPr="00DE4FC5" w:rsidRDefault="000374D3" w:rsidP="00CE2627">
      <w:pPr>
        <w:pStyle w:val="2"/>
        <w:numPr>
          <w:ilvl w:val="0"/>
          <w:numId w:val="5"/>
        </w:numPr>
        <w:tabs>
          <w:tab w:val="left" w:pos="3780"/>
        </w:tabs>
        <w:spacing w:before="0" w:line="240" w:lineRule="auto"/>
        <w:ind w:left="714" w:hanging="357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bookmarkStart w:id="7" w:name="_ОБЩИЕ_СВЕДЕНИЯ_ОБ"/>
      <w:bookmarkStart w:id="8" w:name="_1._ОБЩИЕ_СВЕДЕНИЯ"/>
      <w:bookmarkStart w:id="9" w:name="_Toc227641108"/>
      <w:bookmarkStart w:id="10" w:name="_Toc356542215"/>
      <w:bookmarkEnd w:id="7"/>
      <w:bookmarkEnd w:id="8"/>
      <w:r w:rsidRPr="00DE4FC5">
        <w:rPr>
          <w:rFonts w:ascii="Times New Roman" w:hAnsi="Times New Roman" w:cs="Times New Roman"/>
          <w:b/>
          <w:color w:val="auto"/>
          <w:sz w:val="22"/>
          <w:szCs w:val="22"/>
        </w:rPr>
        <w:t xml:space="preserve">ОБЩИЕ СВЕДЕНИЯ ОБ </w:t>
      </w:r>
      <w:r w:rsidR="00D31997" w:rsidRPr="00DE4FC5">
        <w:rPr>
          <w:rFonts w:ascii="Times New Roman" w:hAnsi="Times New Roman" w:cs="Times New Roman"/>
          <w:b/>
          <w:color w:val="auto"/>
          <w:sz w:val="22"/>
          <w:szCs w:val="22"/>
        </w:rPr>
        <w:t>О</w:t>
      </w:r>
      <w:r w:rsidRPr="00DE4FC5">
        <w:rPr>
          <w:rFonts w:ascii="Times New Roman" w:hAnsi="Times New Roman" w:cs="Times New Roman"/>
          <w:b/>
          <w:color w:val="auto"/>
          <w:sz w:val="22"/>
          <w:szCs w:val="22"/>
        </w:rPr>
        <w:t>БЩЕСТВЕ</w:t>
      </w:r>
      <w:bookmarkEnd w:id="9"/>
      <w:bookmarkEnd w:id="10"/>
    </w:p>
    <w:p w14:paraId="50AD455E" w14:textId="77777777" w:rsidR="00CE2627" w:rsidRPr="00DE4FC5" w:rsidRDefault="00CE2627" w:rsidP="00CE2627">
      <w:pPr>
        <w:pStyle w:val="a8"/>
        <w:spacing w:before="0" w:after="0"/>
        <w:ind w:firstLine="567"/>
        <w:jc w:val="both"/>
        <w:rPr>
          <w:b/>
          <w:sz w:val="22"/>
          <w:szCs w:val="22"/>
          <w:lang w:val="ru-RU"/>
        </w:rPr>
      </w:pPr>
    </w:p>
    <w:p w14:paraId="2576584D" w14:textId="3C273636" w:rsidR="000374D3" w:rsidRPr="00DE4FC5" w:rsidRDefault="000374D3" w:rsidP="00CE2627">
      <w:pPr>
        <w:pStyle w:val="a8"/>
        <w:spacing w:before="0" w:after="0"/>
        <w:ind w:firstLine="567"/>
        <w:jc w:val="both"/>
        <w:rPr>
          <w:sz w:val="22"/>
          <w:szCs w:val="22"/>
          <w:lang w:val="ru-RU"/>
        </w:rPr>
      </w:pPr>
      <w:r w:rsidRPr="00DE4FC5">
        <w:rPr>
          <w:b/>
          <w:sz w:val="22"/>
          <w:szCs w:val="22"/>
          <w:lang w:val="ru-RU"/>
        </w:rPr>
        <w:t>Полное фирменное наименование Общества на русском языке:</w:t>
      </w:r>
      <w:r w:rsidRPr="00DE4FC5">
        <w:rPr>
          <w:i/>
          <w:sz w:val="22"/>
          <w:szCs w:val="22"/>
          <w:lang w:val="ru-RU"/>
        </w:rPr>
        <w:t xml:space="preserve"> </w:t>
      </w:r>
      <w:r w:rsidRPr="00DE4FC5">
        <w:rPr>
          <w:sz w:val="22"/>
          <w:szCs w:val="22"/>
          <w:lang w:val="ru-RU"/>
        </w:rPr>
        <w:t>Ленское золотодобывающее публичное акционерное общество «</w:t>
      </w:r>
      <w:proofErr w:type="spellStart"/>
      <w:r w:rsidRPr="00DE4FC5">
        <w:rPr>
          <w:sz w:val="22"/>
          <w:szCs w:val="22"/>
          <w:lang w:val="ru-RU"/>
        </w:rPr>
        <w:t>Лензолото</w:t>
      </w:r>
      <w:proofErr w:type="spellEnd"/>
      <w:r w:rsidRPr="00DE4FC5">
        <w:rPr>
          <w:sz w:val="22"/>
          <w:szCs w:val="22"/>
          <w:lang w:val="ru-RU"/>
        </w:rPr>
        <w:t>»</w:t>
      </w:r>
      <w:r w:rsidR="00CD73B9" w:rsidRPr="00DE4FC5">
        <w:rPr>
          <w:sz w:val="22"/>
          <w:szCs w:val="22"/>
          <w:lang w:val="ru-RU"/>
        </w:rPr>
        <w:t xml:space="preserve"> (далее – </w:t>
      </w:r>
      <w:r w:rsidR="00AB7B81" w:rsidRPr="00DE4FC5">
        <w:rPr>
          <w:sz w:val="22"/>
          <w:szCs w:val="22"/>
          <w:lang w:val="ru-RU"/>
        </w:rPr>
        <w:t>«</w:t>
      </w:r>
      <w:r w:rsidR="00CD73B9" w:rsidRPr="00DE4FC5">
        <w:rPr>
          <w:sz w:val="22"/>
          <w:szCs w:val="22"/>
          <w:lang w:val="ru-RU"/>
        </w:rPr>
        <w:t>Общество</w:t>
      </w:r>
      <w:r w:rsidR="00EB0305" w:rsidRPr="00DE4FC5">
        <w:rPr>
          <w:sz w:val="22"/>
          <w:szCs w:val="22"/>
          <w:lang w:val="ru-RU"/>
        </w:rPr>
        <w:t>»</w:t>
      </w:r>
      <w:r w:rsidR="00B944C8" w:rsidRPr="00DE4FC5">
        <w:rPr>
          <w:sz w:val="22"/>
          <w:szCs w:val="22"/>
          <w:lang w:val="ru-RU"/>
        </w:rPr>
        <w:t xml:space="preserve">, </w:t>
      </w:r>
      <w:r w:rsidR="00EB0305" w:rsidRPr="00DE4FC5">
        <w:rPr>
          <w:sz w:val="22"/>
          <w:szCs w:val="22"/>
          <w:lang w:val="ru-RU"/>
        </w:rPr>
        <w:t>«</w:t>
      </w:r>
      <w:r w:rsidR="00B944C8" w:rsidRPr="00DE4FC5">
        <w:rPr>
          <w:sz w:val="22"/>
          <w:szCs w:val="22"/>
          <w:lang w:val="ru-RU"/>
        </w:rPr>
        <w:t>Компания</w:t>
      </w:r>
      <w:r w:rsidR="00AB7B81" w:rsidRPr="00DE4FC5">
        <w:rPr>
          <w:sz w:val="22"/>
          <w:szCs w:val="22"/>
          <w:lang w:val="ru-RU"/>
        </w:rPr>
        <w:t>»</w:t>
      </w:r>
      <w:r w:rsidR="00CD73B9" w:rsidRPr="00DE4FC5">
        <w:rPr>
          <w:sz w:val="22"/>
          <w:szCs w:val="22"/>
          <w:lang w:val="ru-RU"/>
        </w:rPr>
        <w:t>)</w:t>
      </w:r>
      <w:r w:rsidRPr="00DE4FC5">
        <w:rPr>
          <w:sz w:val="22"/>
          <w:szCs w:val="22"/>
          <w:lang w:val="ru-RU"/>
        </w:rPr>
        <w:t xml:space="preserve">. </w:t>
      </w:r>
    </w:p>
    <w:p w14:paraId="48264748" w14:textId="77777777" w:rsidR="000374D3" w:rsidRPr="00DE4FC5" w:rsidRDefault="000374D3" w:rsidP="00CE2627">
      <w:p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</w:rPr>
      </w:pPr>
      <w:r w:rsidRPr="00DE4FC5">
        <w:rPr>
          <w:rFonts w:ascii="Times New Roman" w:hAnsi="Times New Roman" w:cs="Times New Roman"/>
          <w:b/>
        </w:rPr>
        <w:t>Сокращенное фирменное наименование Общества на русском языке</w:t>
      </w:r>
      <w:r w:rsidRPr="00DE4FC5">
        <w:rPr>
          <w:rFonts w:ascii="Times New Roman" w:hAnsi="Times New Roman" w:cs="Times New Roman"/>
          <w:i/>
        </w:rPr>
        <w:t>:</w:t>
      </w:r>
      <w:r w:rsidRPr="00DE4FC5">
        <w:rPr>
          <w:rFonts w:ascii="Times New Roman" w:hAnsi="Times New Roman" w:cs="Times New Roman"/>
        </w:rPr>
        <w:t xml:space="preserve">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».</w:t>
      </w:r>
    </w:p>
    <w:p w14:paraId="7F896FAB" w14:textId="77777777" w:rsidR="000374D3" w:rsidRPr="00DE4FC5" w:rsidRDefault="000374D3" w:rsidP="00CE2627">
      <w:pPr>
        <w:pStyle w:val="a8"/>
        <w:spacing w:before="0" w:after="0"/>
        <w:ind w:firstLine="567"/>
        <w:jc w:val="both"/>
        <w:rPr>
          <w:sz w:val="22"/>
          <w:szCs w:val="22"/>
          <w:lang w:val="ru-RU"/>
        </w:rPr>
      </w:pPr>
      <w:r w:rsidRPr="00DE4FC5">
        <w:rPr>
          <w:b/>
          <w:sz w:val="22"/>
          <w:szCs w:val="22"/>
          <w:lang w:val="ru-RU"/>
        </w:rPr>
        <w:t>Полное фирменное наименование Общества на английском языке:</w:t>
      </w:r>
      <w:r w:rsidRPr="00DE4FC5">
        <w:rPr>
          <w:sz w:val="22"/>
          <w:szCs w:val="22"/>
          <w:lang w:val="ru-RU"/>
        </w:rPr>
        <w:t xml:space="preserve"> </w:t>
      </w:r>
      <w:r w:rsidRPr="00DE4FC5">
        <w:rPr>
          <w:sz w:val="22"/>
          <w:szCs w:val="22"/>
          <w:lang w:val="en-US"/>
        </w:rPr>
        <w:t>Lena</w:t>
      </w:r>
      <w:r w:rsidRPr="00DE4FC5">
        <w:rPr>
          <w:sz w:val="22"/>
          <w:szCs w:val="22"/>
          <w:lang w:val="ru-RU"/>
        </w:rPr>
        <w:t xml:space="preserve"> </w:t>
      </w:r>
      <w:r w:rsidRPr="00DE4FC5">
        <w:rPr>
          <w:sz w:val="22"/>
          <w:szCs w:val="22"/>
          <w:lang w:val="en-US"/>
        </w:rPr>
        <w:t>Gold</w:t>
      </w:r>
      <w:r w:rsidRPr="00DE4FC5">
        <w:rPr>
          <w:sz w:val="22"/>
          <w:szCs w:val="22"/>
          <w:lang w:val="ru-RU"/>
        </w:rPr>
        <w:t>-</w:t>
      </w:r>
      <w:r w:rsidRPr="00DE4FC5">
        <w:rPr>
          <w:sz w:val="22"/>
          <w:szCs w:val="22"/>
          <w:lang w:val="en-US"/>
        </w:rPr>
        <w:t>Mining</w:t>
      </w:r>
      <w:r w:rsidRPr="00DE4FC5">
        <w:rPr>
          <w:sz w:val="22"/>
          <w:szCs w:val="22"/>
          <w:lang w:val="ru-RU"/>
        </w:rPr>
        <w:t xml:space="preserve"> </w:t>
      </w:r>
      <w:r w:rsidRPr="00DE4FC5">
        <w:rPr>
          <w:sz w:val="22"/>
          <w:szCs w:val="22"/>
          <w:lang w:val="en-US"/>
        </w:rPr>
        <w:t>Public</w:t>
      </w:r>
      <w:r w:rsidRPr="00DE4FC5">
        <w:rPr>
          <w:sz w:val="22"/>
          <w:szCs w:val="22"/>
          <w:lang w:val="ru-RU"/>
        </w:rPr>
        <w:t xml:space="preserve"> </w:t>
      </w:r>
      <w:r w:rsidRPr="00DE4FC5">
        <w:rPr>
          <w:sz w:val="22"/>
          <w:szCs w:val="22"/>
          <w:lang w:val="en-US"/>
        </w:rPr>
        <w:t>Joint</w:t>
      </w:r>
      <w:r w:rsidRPr="00DE4FC5">
        <w:rPr>
          <w:sz w:val="22"/>
          <w:szCs w:val="22"/>
          <w:lang w:val="ru-RU"/>
        </w:rPr>
        <w:t xml:space="preserve"> </w:t>
      </w:r>
      <w:r w:rsidRPr="00DE4FC5">
        <w:rPr>
          <w:sz w:val="22"/>
          <w:szCs w:val="22"/>
          <w:lang w:val="en-US"/>
        </w:rPr>
        <w:t>Stock</w:t>
      </w:r>
      <w:r w:rsidRPr="00DE4FC5">
        <w:rPr>
          <w:sz w:val="22"/>
          <w:szCs w:val="22"/>
          <w:lang w:val="ru-RU"/>
        </w:rPr>
        <w:t xml:space="preserve"> </w:t>
      </w:r>
      <w:r w:rsidRPr="00DE4FC5">
        <w:rPr>
          <w:sz w:val="22"/>
          <w:szCs w:val="22"/>
          <w:lang w:val="en-US"/>
        </w:rPr>
        <w:t>Company</w:t>
      </w:r>
      <w:r w:rsidRPr="00DE4FC5">
        <w:rPr>
          <w:sz w:val="22"/>
          <w:szCs w:val="22"/>
          <w:lang w:val="ru-RU"/>
        </w:rPr>
        <w:t xml:space="preserve"> </w:t>
      </w:r>
      <w:proofErr w:type="spellStart"/>
      <w:r w:rsidRPr="00DE4FC5">
        <w:rPr>
          <w:sz w:val="22"/>
          <w:szCs w:val="22"/>
          <w:lang w:val="en-US"/>
        </w:rPr>
        <w:t>Lenzoloto</w:t>
      </w:r>
      <w:proofErr w:type="spellEnd"/>
      <w:r w:rsidRPr="00DE4FC5">
        <w:rPr>
          <w:sz w:val="22"/>
          <w:szCs w:val="22"/>
          <w:lang w:val="ru-RU"/>
        </w:rPr>
        <w:t>.</w:t>
      </w:r>
    </w:p>
    <w:p w14:paraId="568DDD25" w14:textId="77777777" w:rsidR="000374D3" w:rsidRPr="00DE4FC5" w:rsidRDefault="000374D3" w:rsidP="00CE2627">
      <w:p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</w:rPr>
      </w:pPr>
      <w:r w:rsidRPr="00DE4FC5">
        <w:rPr>
          <w:rFonts w:ascii="Times New Roman" w:hAnsi="Times New Roman" w:cs="Times New Roman"/>
          <w:b/>
        </w:rPr>
        <w:t>Сокращенное фирменное наименование Общества на английском языке:</w:t>
      </w:r>
      <w:r w:rsidRPr="00DE4FC5">
        <w:rPr>
          <w:rFonts w:ascii="Times New Roman" w:hAnsi="Times New Roman" w:cs="Times New Roman"/>
        </w:rPr>
        <w:t xml:space="preserve"> </w:t>
      </w:r>
      <w:r w:rsidRPr="00DE4FC5">
        <w:rPr>
          <w:rFonts w:ascii="Times New Roman" w:hAnsi="Times New Roman" w:cs="Times New Roman"/>
          <w:lang w:val="en-US"/>
        </w:rPr>
        <w:t>PJSC</w:t>
      </w:r>
      <w:r w:rsidRPr="00DE4FC5">
        <w:rPr>
          <w:rFonts w:ascii="Times New Roman" w:hAnsi="Times New Roman" w:cs="Times New Roman"/>
        </w:rPr>
        <w:t xml:space="preserve"> </w:t>
      </w:r>
      <w:proofErr w:type="spellStart"/>
      <w:r w:rsidRPr="00DE4FC5">
        <w:rPr>
          <w:rFonts w:ascii="Times New Roman" w:hAnsi="Times New Roman" w:cs="Times New Roman"/>
          <w:lang w:val="en-US"/>
        </w:rPr>
        <w:t>Lenzoloto</w:t>
      </w:r>
      <w:proofErr w:type="spellEnd"/>
      <w:r w:rsidRPr="00DE4FC5">
        <w:rPr>
          <w:rFonts w:ascii="Times New Roman" w:hAnsi="Times New Roman" w:cs="Times New Roman"/>
        </w:rPr>
        <w:t>.</w:t>
      </w:r>
    </w:p>
    <w:p w14:paraId="156A031B" w14:textId="25F14716" w:rsidR="00772A89" w:rsidRPr="00DE4FC5" w:rsidRDefault="000374D3" w:rsidP="00CE2627">
      <w:pPr>
        <w:pStyle w:val="a8"/>
        <w:spacing w:before="0" w:after="0"/>
        <w:ind w:firstLine="567"/>
        <w:jc w:val="both"/>
        <w:rPr>
          <w:sz w:val="22"/>
          <w:szCs w:val="22"/>
          <w:lang w:val="ru-RU"/>
        </w:rPr>
      </w:pPr>
      <w:r w:rsidRPr="00DE4FC5">
        <w:rPr>
          <w:b/>
          <w:sz w:val="22"/>
          <w:szCs w:val="22"/>
          <w:lang w:val="ru-RU"/>
        </w:rPr>
        <w:t>Номер и дата выдачи свидетельства о государственной регистрации в качестве юридического лица:</w:t>
      </w:r>
      <w:r w:rsidRPr="00DE4FC5">
        <w:rPr>
          <w:sz w:val="22"/>
          <w:szCs w:val="22"/>
          <w:lang w:val="ru-RU"/>
        </w:rPr>
        <w:t xml:space="preserve"> </w:t>
      </w:r>
      <w:r w:rsidR="001A5AF3" w:rsidRPr="00DE4FC5">
        <w:rPr>
          <w:sz w:val="22"/>
          <w:szCs w:val="22"/>
          <w:lang w:val="ru-RU"/>
        </w:rPr>
        <w:t xml:space="preserve">Общество </w:t>
      </w:r>
      <w:r w:rsidRPr="00DE4FC5">
        <w:rPr>
          <w:sz w:val="22"/>
          <w:szCs w:val="22"/>
          <w:lang w:val="ru-RU"/>
        </w:rPr>
        <w:t>зарегистрировано Комитетом по иностранным инвестициям при Министерстве Финансов</w:t>
      </w:r>
      <w:r w:rsidR="001A5AF3" w:rsidRPr="00DE4FC5">
        <w:rPr>
          <w:sz w:val="22"/>
          <w:szCs w:val="22"/>
          <w:lang w:val="ru-RU"/>
        </w:rPr>
        <w:t xml:space="preserve"> РФ 21.10.1992 года за №490.16.</w:t>
      </w:r>
    </w:p>
    <w:p w14:paraId="1B69AF2F" w14:textId="1F27583A" w:rsidR="000374D3" w:rsidRPr="00DE4FC5" w:rsidRDefault="000374D3" w:rsidP="00CE2627">
      <w:pPr>
        <w:pStyle w:val="a8"/>
        <w:spacing w:before="0" w:after="0"/>
        <w:ind w:firstLine="567"/>
        <w:jc w:val="both"/>
        <w:rPr>
          <w:sz w:val="22"/>
          <w:szCs w:val="22"/>
          <w:lang w:val="ru-RU"/>
        </w:rPr>
      </w:pPr>
      <w:r w:rsidRPr="00DE4FC5">
        <w:rPr>
          <w:sz w:val="22"/>
          <w:szCs w:val="22"/>
          <w:lang w:val="ru-RU"/>
        </w:rPr>
        <w:t xml:space="preserve">Основной государственный регистрационный номер 1023800731921 </w:t>
      </w:r>
      <w:r w:rsidR="00DF475C" w:rsidRPr="00DE4FC5">
        <w:rPr>
          <w:sz w:val="22"/>
          <w:szCs w:val="22"/>
          <w:lang w:val="ru-RU"/>
        </w:rPr>
        <w:t>присвоен 14.10.2002г. Межрайонной инспекцией МНС России №3 по Иркутской области.</w:t>
      </w:r>
    </w:p>
    <w:p w14:paraId="40725047" w14:textId="0A8EB31B" w:rsidR="000374D3" w:rsidRPr="00DE4FC5" w:rsidRDefault="000374D3" w:rsidP="00CE2627">
      <w:pPr>
        <w:pStyle w:val="a8"/>
        <w:spacing w:before="0" w:after="0"/>
        <w:ind w:firstLine="567"/>
        <w:jc w:val="both"/>
        <w:rPr>
          <w:sz w:val="22"/>
          <w:szCs w:val="22"/>
          <w:lang w:val="ru-RU"/>
        </w:rPr>
      </w:pPr>
      <w:r w:rsidRPr="00DE4FC5">
        <w:rPr>
          <w:b/>
          <w:sz w:val="22"/>
          <w:szCs w:val="22"/>
          <w:lang w:val="ru-RU"/>
        </w:rPr>
        <w:t>Место</w:t>
      </w:r>
      <w:r w:rsidR="00DA0588" w:rsidRPr="00DE4FC5">
        <w:rPr>
          <w:b/>
          <w:sz w:val="22"/>
          <w:szCs w:val="22"/>
          <w:lang w:val="ru-RU"/>
        </w:rPr>
        <w:t xml:space="preserve"> </w:t>
      </w:r>
      <w:r w:rsidRPr="00DE4FC5">
        <w:rPr>
          <w:b/>
          <w:sz w:val="22"/>
          <w:szCs w:val="22"/>
          <w:lang w:val="ru-RU"/>
        </w:rPr>
        <w:t>нахождени</w:t>
      </w:r>
      <w:r w:rsidR="00DA0588" w:rsidRPr="00DE4FC5">
        <w:rPr>
          <w:b/>
          <w:sz w:val="22"/>
          <w:szCs w:val="22"/>
          <w:lang w:val="ru-RU"/>
        </w:rPr>
        <w:t>я</w:t>
      </w:r>
      <w:r w:rsidRPr="00DE4FC5">
        <w:rPr>
          <w:b/>
          <w:sz w:val="22"/>
          <w:szCs w:val="22"/>
          <w:lang w:val="ru-RU"/>
        </w:rPr>
        <w:t xml:space="preserve"> Общества:</w:t>
      </w:r>
      <w:r w:rsidRPr="00DE4FC5">
        <w:rPr>
          <w:sz w:val="22"/>
          <w:szCs w:val="22"/>
          <w:lang w:val="ru-RU"/>
        </w:rPr>
        <w:t xml:space="preserve"> Российская Федерация, 666904, Иркутская область, г.</w:t>
      </w:r>
      <w:r w:rsidRPr="00DE4FC5">
        <w:rPr>
          <w:sz w:val="22"/>
          <w:szCs w:val="22"/>
        </w:rPr>
        <w:t> </w:t>
      </w:r>
      <w:r w:rsidRPr="00DE4FC5">
        <w:rPr>
          <w:sz w:val="22"/>
          <w:szCs w:val="22"/>
          <w:lang w:val="ru-RU"/>
        </w:rPr>
        <w:t>Бодайбо, ул.</w:t>
      </w:r>
      <w:r w:rsidRPr="00DE4FC5">
        <w:rPr>
          <w:sz w:val="22"/>
          <w:szCs w:val="22"/>
        </w:rPr>
        <w:t> </w:t>
      </w:r>
      <w:r w:rsidRPr="00DE4FC5">
        <w:rPr>
          <w:sz w:val="22"/>
          <w:szCs w:val="22"/>
          <w:lang w:val="ru-RU"/>
        </w:rPr>
        <w:t>Мира,</w:t>
      </w:r>
      <w:r w:rsidR="00505EA0" w:rsidRPr="00DE4FC5">
        <w:rPr>
          <w:sz w:val="22"/>
          <w:szCs w:val="22"/>
          <w:lang w:val="ru-RU"/>
        </w:rPr>
        <w:t xml:space="preserve"> </w:t>
      </w:r>
      <w:r w:rsidR="00DF475C" w:rsidRPr="00DE4FC5">
        <w:rPr>
          <w:sz w:val="22"/>
          <w:szCs w:val="22"/>
          <w:lang w:val="ru-RU"/>
        </w:rPr>
        <w:t xml:space="preserve">д. </w:t>
      </w:r>
      <w:r w:rsidRPr="00DE4FC5">
        <w:rPr>
          <w:sz w:val="22"/>
          <w:szCs w:val="22"/>
          <w:lang w:val="ru-RU"/>
        </w:rPr>
        <w:t xml:space="preserve">4. </w:t>
      </w:r>
    </w:p>
    <w:p w14:paraId="7C7E8217" w14:textId="24968626" w:rsidR="000374D3" w:rsidRPr="00DE4FC5" w:rsidRDefault="000374D3" w:rsidP="00CE2627">
      <w:p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</w:rPr>
      </w:pPr>
      <w:r w:rsidRPr="00DE4FC5">
        <w:rPr>
          <w:rFonts w:ascii="Times New Roman" w:hAnsi="Times New Roman" w:cs="Times New Roman"/>
          <w:b/>
        </w:rPr>
        <w:t>Контактный телефон:</w:t>
      </w:r>
      <w:r w:rsidRPr="00DE4FC5">
        <w:rPr>
          <w:rFonts w:ascii="Times New Roman" w:hAnsi="Times New Roman" w:cs="Times New Roman"/>
          <w:b/>
          <w:i/>
        </w:rPr>
        <w:t xml:space="preserve"> </w:t>
      </w:r>
      <w:r w:rsidRPr="00DE4FC5">
        <w:rPr>
          <w:rFonts w:ascii="Times New Roman" w:hAnsi="Times New Roman" w:cs="Times New Roman"/>
          <w:b/>
        </w:rPr>
        <w:t>+</w:t>
      </w:r>
      <w:r w:rsidRPr="00DE4FC5">
        <w:rPr>
          <w:rFonts w:ascii="Times New Roman" w:hAnsi="Times New Roman" w:cs="Times New Roman"/>
        </w:rPr>
        <w:t>7 (39561)</w:t>
      </w:r>
      <w:r w:rsidR="00DF475C" w:rsidRPr="00DE4FC5">
        <w:rPr>
          <w:rFonts w:ascii="Times New Roman" w:hAnsi="Times New Roman" w:cs="Times New Roman"/>
        </w:rPr>
        <w:t xml:space="preserve"> </w:t>
      </w:r>
      <w:r w:rsidRPr="00DE4FC5">
        <w:rPr>
          <w:rFonts w:ascii="Times New Roman" w:hAnsi="Times New Roman" w:cs="Times New Roman"/>
        </w:rPr>
        <w:t>5-29-00</w:t>
      </w:r>
    </w:p>
    <w:p w14:paraId="1C51A571" w14:textId="27A83947" w:rsidR="000374D3" w:rsidRPr="00DE4FC5" w:rsidRDefault="000374D3" w:rsidP="00CE2627">
      <w:p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  <w:b/>
        </w:rPr>
        <w:t>Адрес электронной почты:</w:t>
      </w:r>
      <w:r w:rsidRPr="00DE4FC5">
        <w:rPr>
          <w:rFonts w:ascii="Times New Roman" w:hAnsi="Times New Roman" w:cs="Times New Roman"/>
          <w:i/>
        </w:rPr>
        <w:t xml:space="preserve"> </w:t>
      </w:r>
      <w:hyperlink r:id="rId10" w:history="1">
        <w:r w:rsidR="00772A89" w:rsidRPr="00DE4FC5">
          <w:rPr>
            <w:rStyle w:val="a4"/>
            <w:rFonts w:ascii="Times New Roman" w:hAnsi="Times New Roman" w:cs="Times New Roman"/>
            <w:color w:val="auto"/>
            <w:lang w:val="en-US"/>
          </w:rPr>
          <w:t>OfficeLZ</w:t>
        </w:r>
        <w:r w:rsidR="00772A89" w:rsidRPr="00DE4FC5">
          <w:rPr>
            <w:rStyle w:val="a4"/>
            <w:rFonts w:ascii="Times New Roman" w:hAnsi="Times New Roman" w:cs="Times New Roman"/>
            <w:color w:val="auto"/>
          </w:rPr>
          <w:t>@</w:t>
        </w:r>
        <w:r w:rsidR="00772A89" w:rsidRPr="00DE4FC5">
          <w:rPr>
            <w:rStyle w:val="a4"/>
            <w:rFonts w:ascii="Times New Roman" w:hAnsi="Times New Roman" w:cs="Times New Roman"/>
            <w:color w:val="auto"/>
            <w:lang w:val="en-US"/>
          </w:rPr>
          <w:t>polyus</w:t>
        </w:r>
        <w:r w:rsidR="00772A89" w:rsidRPr="00DE4FC5">
          <w:rPr>
            <w:rStyle w:val="a4"/>
            <w:rFonts w:ascii="Times New Roman" w:hAnsi="Times New Roman" w:cs="Times New Roman"/>
            <w:color w:val="auto"/>
          </w:rPr>
          <w:t>.</w:t>
        </w:r>
        <w:r w:rsidR="00772A89" w:rsidRPr="00DE4FC5">
          <w:rPr>
            <w:rStyle w:val="a4"/>
            <w:rFonts w:ascii="Times New Roman" w:hAnsi="Times New Roman" w:cs="Times New Roman"/>
            <w:color w:val="auto"/>
            <w:lang w:val="en-US"/>
          </w:rPr>
          <w:t>com</w:t>
        </w:r>
      </w:hyperlink>
    </w:p>
    <w:p w14:paraId="0344A7E9" w14:textId="77777777" w:rsidR="000374D3" w:rsidRPr="00DE4FC5" w:rsidRDefault="000374D3" w:rsidP="00CE2627">
      <w:p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</w:rPr>
      </w:pPr>
      <w:r w:rsidRPr="00DE4FC5">
        <w:rPr>
          <w:rFonts w:ascii="Times New Roman" w:hAnsi="Times New Roman" w:cs="Times New Roman"/>
          <w:b/>
        </w:rPr>
        <w:t>ИНН/КПП:</w:t>
      </w:r>
      <w:r w:rsidRPr="00DE4FC5">
        <w:rPr>
          <w:rFonts w:ascii="Times New Roman" w:hAnsi="Times New Roman" w:cs="Times New Roman"/>
        </w:rPr>
        <w:t xml:space="preserve"> 3802000096/380201001</w:t>
      </w:r>
    </w:p>
    <w:p w14:paraId="39E82E09" w14:textId="77777777" w:rsidR="00A63855" w:rsidRPr="00DE4FC5" w:rsidRDefault="000374D3" w:rsidP="00CE2627">
      <w:p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  <w:b/>
        </w:rPr>
        <w:t>Основной вид деятельности:</w:t>
      </w:r>
      <w:r w:rsidRPr="00DE4FC5">
        <w:rPr>
          <w:rFonts w:ascii="Times New Roman" w:hAnsi="Times New Roman" w:cs="Times New Roman"/>
        </w:rPr>
        <w:t xml:space="preserve"> </w:t>
      </w:r>
      <w:r w:rsidR="00A63855" w:rsidRPr="00DE4FC5">
        <w:rPr>
          <w:rFonts w:ascii="Times New Roman" w:hAnsi="Times New Roman" w:cs="Times New Roman"/>
        </w:rPr>
        <w:t>07.29.41 Добыча руд и песков драгоценных металлов (золота, серебра и металлов платиновой группы).</w:t>
      </w:r>
    </w:p>
    <w:p w14:paraId="671FE364" w14:textId="5F7C3B9F" w:rsidR="000374D3" w:rsidRPr="00DE4FC5" w:rsidRDefault="000374D3" w:rsidP="00CE2627">
      <w:p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  <w:b/>
        </w:rPr>
        <w:t>Штатная численность работников</w:t>
      </w:r>
      <w:r w:rsidRPr="00DE4FC5">
        <w:rPr>
          <w:rFonts w:ascii="Times New Roman" w:hAnsi="Times New Roman" w:cs="Times New Roman"/>
        </w:rPr>
        <w:t>:</w:t>
      </w:r>
      <w:r w:rsidR="00BB7DC7" w:rsidRPr="00DE4FC5">
        <w:rPr>
          <w:rFonts w:ascii="Times New Roman" w:hAnsi="Times New Roman" w:cs="Times New Roman"/>
        </w:rPr>
        <w:t xml:space="preserve"> На 31 декабря 2020</w:t>
      </w:r>
      <w:r w:rsidR="00376BAA" w:rsidRPr="00DE4FC5">
        <w:rPr>
          <w:rFonts w:ascii="Times New Roman" w:hAnsi="Times New Roman" w:cs="Times New Roman"/>
        </w:rPr>
        <w:t xml:space="preserve"> года </w:t>
      </w:r>
      <w:r w:rsidR="00EF57B5" w:rsidRPr="00DE4FC5">
        <w:rPr>
          <w:rFonts w:ascii="Times New Roman" w:hAnsi="Times New Roman" w:cs="Times New Roman"/>
        </w:rPr>
        <w:t xml:space="preserve">среднесписочная </w:t>
      </w:r>
      <w:r w:rsidR="00376BAA" w:rsidRPr="00DE4FC5">
        <w:rPr>
          <w:rFonts w:ascii="Times New Roman" w:hAnsi="Times New Roman" w:cs="Times New Roman"/>
        </w:rPr>
        <w:t xml:space="preserve">численность работников </w:t>
      </w:r>
      <w:r w:rsidR="0026065D" w:rsidRPr="00DE4FC5">
        <w:rPr>
          <w:rFonts w:ascii="Times New Roman" w:hAnsi="Times New Roman" w:cs="Times New Roman"/>
        </w:rPr>
        <w:t xml:space="preserve">Общества </w:t>
      </w:r>
      <w:r w:rsidR="00376BAA" w:rsidRPr="00DE4FC5">
        <w:rPr>
          <w:rFonts w:ascii="Times New Roman" w:hAnsi="Times New Roman" w:cs="Times New Roman"/>
        </w:rPr>
        <w:t>сост</w:t>
      </w:r>
      <w:r w:rsidR="00642C1D" w:rsidRPr="00DE4FC5">
        <w:rPr>
          <w:rFonts w:ascii="Times New Roman" w:hAnsi="Times New Roman" w:cs="Times New Roman"/>
        </w:rPr>
        <w:t>а</w:t>
      </w:r>
      <w:r w:rsidR="00376BAA" w:rsidRPr="00DE4FC5">
        <w:rPr>
          <w:rFonts w:ascii="Times New Roman" w:hAnsi="Times New Roman" w:cs="Times New Roman"/>
        </w:rPr>
        <w:t>вила</w:t>
      </w:r>
      <w:r w:rsidRPr="00DE4FC5">
        <w:rPr>
          <w:rFonts w:ascii="Times New Roman" w:hAnsi="Times New Roman" w:cs="Times New Roman"/>
        </w:rPr>
        <w:t xml:space="preserve"> 2</w:t>
      </w:r>
      <w:r w:rsidR="00376BAA" w:rsidRPr="00DE4FC5">
        <w:rPr>
          <w:rFonts w:ascii="Times New Roman" w:hAnsi="Times New Roman" w:cs="Times New Roman"/>
        </w:rPr>
        <w:t xml:space="preserve"> человек</w:t>
      </w:r>
      <w:r w:rsidR="00A63855" w:rsidRPr="00DE4FC5">
        <w:rPr>
          <w:rFonts w:ascii="Times New Roman" w:hAnsi="Times New Roman" w:cs="Times New Roman"/>
        </w:rPr>
        <w:t>а</w:t>
      </w:r>
      <w:r w:rsidR="00376BAA" w:rsidRPr="00DE4FC5">
        <w:rPr>
          <w:rFonts w:ascii="Times New Roman" w:hAnsi="Times New Roman" w:cs="Times New Roman"/>
        </w:rPr>
        <w:t>.</w:t>
      </w:r>
    </w:p>
    <w:p w14:paraId="4D635D93" w14:textId="02FA4BE1" w:rsidR="000374D3" w:rsidRPr="00DE4FC5" w:rsidRDefault="000374D3" w:rsidP="00CE2627">
      <w:p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  <w:b/>
        </w:rPr>
        <w:t>Сведения о реестродержателе:</w:t>
      </w:r>
      <w:r w:rsidRPr="00DE4FC5">
        <w:rPr>
          <w:rFonts w:ascii="Times New Roman" w:hAnsi="Times New Roman" w:cs="Times New Roman"/>
        </w:rPr>
        <w:t xml:space="preserve"> Реестродержателем Общества является Акционерное общество «Независимая регистраторская компания</w:t>
      </w:r>
      <w:r w:rsidR="00A63855" w:rsidRPr="00DE4FC5">
        <w:rPr>
          <w:rFonts w:ascii="Times New Roman" w:hAnsi="Times New Roman" w:cs="Times New Roman"/>
        </w:rPr>
        <w:t xml:space="preserve"> Р.О.С.Т.</w:t>
      </w:r>
      <w:r w:rsidRPr="00DE4FC5">
        <w:rPr>
          <w:rFonts w:ascii="Times New Roman" w:hAnsi="Times New Roman" w:cs="Times New Roman"/>
        </w:rPr>
        <w:t>»</w:t>
      </w:r>
      <w:r w:rsidR="001B629A" w:rsidRPr="00DE4FC5">
        <w:rPr>
          <w:rFonts w:ascii="Times New Roman" w:hAnsi="Times New Roman" w:cs="Times New Roman"/>
        </w:rPr>
        <w:t xml:space="preserve"> (АО «НРК – Р.О.С.Т»)</w:t>
      </w:r>
      <w:r w:rsidRPr="00DE4FC5">
        <w:rPr>
          <w:rFonts w:ascii="Times New Roman" w:hAnsi="Times New Roman" w:cs="Times New Roman"/>
        </w:rPr>
        <w:t xml:space="preserve">. </w:t>
      </w:r>
      <w:r w:rsidR="00DF475C" w:rsidRPr="00DE4FC5">
        <w:rPr>
          <w:rFonts w:ascii="Times New Roman" w:hAnsi="Times New Roman" w:cs="Times New Roman"/>
        </w:rPr>
        <w:t>Место нахождения</w:t>
      </w:r>
      <w:r w:rsidRPr="00DE4FC5">
        <w:rPr>
          <w:rFonts w:ascii="Times New Roman" w:hAnsi="Times New Roman" w:cs="Times New Roman"/>
        </w:rPr>
        <w:t xml:space="preserve">: </w:t>
      </w:r>
      <w:r w:rsidR="00DF475C" w:rsidRPr="00DE4FC5">
        <w:rPr>
          <w:rFonts w:ascii="Times New Roman" w:hAnsi="Times New Roman" w:cs="Times New Roman"/>
        </w:rPr>
        <w:t xml:space="preserve">Российская Федерация, </w:t>
      </w:r>
      <w:r w:rsidRPr="00DE4FC5">
        <w:rPr>
          <w:rFonts w:ascii="Times New Roman" w:hAnsi="Times New Roman" w:cs="Times New Roman"/>
        </w:rPr>
        <w:t>г. Москва.</w:t>
      </w:r>
    </w:p>
    <w:p w14:paraId="7809BFF8" w14:textId="242E1188" w:rsidR="000374D3" w:rsidRPr="00DE4FC5" w:rsidRDefault="001A79BB" w:rsidP="00CE2627">
      <w:pPr>
        <w:pStyle w:val="a8"/>
        <w:tabs>
          <w:tab w:val="num" w:pos="0"/>
        </w:tabs>
        <w:spacing w:before="0" w:after="0"/>
        <w:ind w:firstLine="567"/>
        <w:jc w:val="both"/>
        <w:rPr>
          <w:sz w:val="22"/>
          <w:szCs w:val="22"/>
          <w:lang w:val="ru-RU"/>
        </w:rPr>
      </w:pPr>
      <w:r w:rsidRPr="00DE4FC5">
        <w:rPr>
          <w:b/>
          <w:sz w:val="22"/>
          <w:szCs w:val="22"/>
          <w:lang w:val="ru-RU"/>
        </w:rPr>
        <w:t>Р</w:t>
      </w:r>
      <w:r w:rsidR="000374D3" w:rsidRPr="00DE4FC5">
        <w:rPr>
          <w:b/>
          <w:sz w:val="22"/>
          <w:szCs w:val="22"/>
          <w:lang w:val="ru-RU"/>
        </w:rPr>
        <w:t>азмер уставного капитала (рублей) и информация об изменениях в уставном капитале в течение отчетного года:</w:t>
      </w:r>
      <w:r w:rsidR="000374D3" w:rsidRPr="00DE4FC5">
        <w:rPr>
          <w:i/>
          <w:sz w:val="22"/>
          <w:szCs w:val="22"/>
          <w:lang w:val="ru-RU"/>
        </w:rPr>
        <w:t xml:space="preserve"> </w:t>
      </w:r>
      <w:r w:rsidR="000374D3" w:rsidRPr="00DE4FC5">
        <w:rPr>
          <w:sz w:val="22"/>
          <w:szCs w:val="22"/>
          <w:lang w:val="ru-RU"/>
        </w:rPr>
        <w:t>Уставны</w:t>
      </w:r>
      <w:r w:rsidR="001512BB" w:rsidRPr="00DE4FC5">
        <w:rPr>
          <w:sz w:val="22"/>
          <w:szCs w:val="22"/>
          <w:lang w:val="ru-RU"/>
        </w:rPr>
        <w:t>й капитала Общества на 31.12.2020</w:t>
      </w:r>
      <w:r w:rsidR="000374D3" w:rsidRPr="00DE4FC5">
        <w:rPr>
          <w:sz w:val="22"/>
          <w:szCs w:val="22"/>
          <w:lang w:val="ru-RU"/>
        </w:rPr>
        <w:t>г</w:t>
      </w:r>
      <w:r w:rsidR="00DF475C" w:rsidRPr="00DE4FC5">
        <w:rPr>
          <w:sz w:val="22"/>
          <w:szCs w:val="22"/>
          <w:lang w:val="ru-RU"/>
        </w:rPr>
        <w:t>.</w:t>
      </w:r>
      <w:r w:rsidR="000374D3" w:rsidRPr="00DE4FC5">
        <w:rPr>
          <w:sz w:val="22"/>
          <w:szCs w:val="22"/>
          <w:lang w:val="ru-RU"/>
        </w:rPr>
        <w:t xml:space="preserve"> составляет</w:t>
      </w:r>
      <w:r w:rsidR="000374D3" w:rsidRPr="00DE4FC5">
        <w:rPr>
          <w:i/>
          <w:sz w:val="22"/>
          <w:szCs w:val="22"/>
          <w:lang w:val="ru-RU"/>
        </w:rPr>
        <w:t xml:space="preserve"> </w:t>
      </w:r>
      <w:r w:rsidR="000374D3" w:rsidRPr="00DE4FC5">
        <w:rPr>
          <w:sz w:val="22"/>
          <w:szCs w:val="22"/>
          <w:lang w:val="ru-RU"/>
        </w:rPr>
        <w:t>1</w:t>
      </w:r>
      <w:r w:rsidR="000374D3" w:rsidRPr="00DE4FC5">
        <w:rPr>
          <w:sz w:val="22"/>
          <w:szCs w:val="22"/>
        </w:rPr>
        <w:t> </w:t>
      </w:r>
      <w:r w:rsidR="000374D3" w:rsidRPr="00DE4FC5">
        <w:rPr>
          <w:sz w:val="22"/>
          <w:szCs w:val="22"/>
          <w:lang w:val="ru-RU"/>
        </w:rPr>
        <w:t>488</w:t>
      </w:r>
      <w:r w:rsidR="000374D3" w:rsidRPr="00DE4FC5">
        <w:rPr>
          <w:sz w:val="22"/>
          <w:szCs w:val="22"/>
        </w:rPr>
        <w:t> </w:t>
      </w:r>
      <w:r w:rsidR="000374D3" w:rsidRPr="00DE4FC5">
        <w:rPr>
          <w:sz w:val="22"/>
          <w:szCs w:val="22"/>
          <w:lang w:val="ru-RU"/>
        </w:rPr>
        <w:t xml:space="preserve">000 (Один миллион четыреста восемьдесят восемь тысяч) рублей. </w:t>
      </w:r>
      <w:r w:rsidR="0026065D" w:rsidRPr="00DE4FC5">
        <w:rPr>
          <w:sz w:val="22"/>
          <w:szCs w:val="22"/>
          <w:lang w:val="ru-RU"/>
        </w:rPr>
        <w:t xml:space="preserve">Оплачен полностью. </w:t>
      </w:r>
      <w:r w:rsidR="000374D3" w:rsidRPr="00DE4FC5">
        <w:rPr>
          <w:sz w:val="22"/>
          <w:szCs w:val="22"/>
          <w:lang w:val="ru-RU"/>
        </w:rPr>
        <w:t>В течении отчетного периода уставной капитал Общества не менялся.</w:t>
      </w:r>
    </w:p>
    <w:p w14:paraId="291678B1" w14:textId="3B782100" w:rsidR="000374D3" w:rsidRPr="00DE4FC5" w:rsidRDefault="000374D3" w:rsidP="00CE262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iCs/>
        </w:rPr>
      </w:pPr>
      <w:r w:rsidRPr="00DE4FC5">
        <w:rPr>
          <w:rFonts w:ascii="Times New Roman" w:hAnsi="Times New Roman" w:cs="Times New Roman"/>
          <w:b/>
        </w:rPr>
        <w:t>Общее количество акций, вид, номинальная стоимость, государственный регистрационный номер выпуска обыкновенных акций и дата государственной регистрации:</w:t>
      </w:r>
      <w:r w:rsidRPr="00DE4FC5">
        <w:rPr>
          <w:rFonts w:ascii="Times New Roman" w:hAnsi="Times New Roman" w:cs="Times New Roman"/>
          <w:i/>
        </w:rPr>
        <w:t xml:space="preserve"> </w:t>
      </w:r>
      <w:r w:rsidRPr="00DE4FC5">
        <w:rPr>
          <w:rFonts w:ascii="Times New Roman" w:eastAsiaTheme="minorEastAsia" w:hAnsi="Times New Roman" w:cs="Times New Roman"/>
          <w:bCs/>
          <w:iCs/>
        </w:rPr>
        <w:t>Общее количество акций составляет 1 488 000 (Один миллион четыреста восемьдесят восемь тысяч)</w:t>
      </w:r>
      <w:r w:rsidR="00A9015D" w:rsidRPr="00DE4FC5">
        <w:rPr>
          <w:rFonts w:ascii="Times New Roman" w:eastAsiaTheme="minorEastAsia" w:hAnsi="Times New Roman" w:cs="Times New Roman"/>
          <w:bCs/>
          <w:iCs/>
        </w:rPr>
        <w:t xml:space="preserve"> штук</w:t>
      </w:r>
      <w:r w:rsidRPr="00DE4FC5">
        <w:rPr>
          <w:rFonts w:ascii="Times New Roman" w:eastAsiaTheme="minorEastAsia" w:hAnsi="Times New Roman" w:cs="Times New Roman"/>
          <w:bCs/>
          <w:iCs/>
        </w:rPr>
        <w:t>, номинальной стоимостью 1 (</w:t>
      </w:r>
      <w:r w:rsidR="00C338ED" w:rsidRPr="00DE4FC5">
        <w:rPr>
          <w:rFonts w:ascii="Times New Roman" w:eastAsiaTheme="minorEastAsia" w:hAnsi="Times New Roman" w:cs="Times New Roman"/>
          <w:bCs/>
          <w:iCs/>
        </w:rPr>
        <w:t>О</w:t>
      </w:r>
      <w:r w:rsidRPr="00DE4FC5">
        <w:rPr>
          <w:rFonts w:ascii="Times New Roman" w:eastAsiaTheme="minorEastAsia" w:hAnsi="Times New Roman" w:cs="Times New Roman"/>
          <w:bCs/>
          <w:iCs/>
        </w:rPr>
        <w:t>дин) рубль</w:t>
      </w:r>
      <w:r w:rsidR="00A9015D" w:rsidRPr="00DE4FC5">
        <w:rPr>
          <w:rFonts w:ascii="Times New Roman" w:eastAsiaTheme="minorEastAsia" w:hAnsi="Times New Roman" w:cs="Times New Roman"/>
          <w:bCs/>
          <w:iCs/>
        </w:rPr>
        <w:t>, из которых</w:t>
      </w:r>
      <w:r w:rsidR="00505EA0" w:rsidRPr="00DE4FC5">
        <w:rPr>
          <w:rFonts w:ascii="Times New Roman" w:eastAsiaTheme="minorEastAsia" w:hAnsi="Times New Roman" w:cs="Times New Roman"/>
          <w:bCs/>
          <w:iCs/>
        </w:rPr>
        <w:t>:</w:t>
      </w:r>
    </w:p>
    <w:p w14:paraId="5E20F1D8" w14:textId="7C3CF456" w:rsidR="000374D3" w:rsidRPr="00DE4FC5" w:rsidRDefault="000374D3" w:rsidP="00CE262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Cs/>
          <w:iCs/>
        </w:rPr>
      </w:pPr>
      <w:r w:rsidRPr="00DE4FC5">
        <w:rPr>
          <w:rFonts w:ascii="Times New Roman" w:eastAsiaTheme="minorEastAsia" w:hAnsi="Times New Roman" w:cs="Times New Roman"/>
          <w:bCs/>
          <w:iCs/>
        </w:rPr>
        <w:t>- 1</w:t>
      </w:r>
      <w:r w:rsidRPr="00DE4FC5">
        <w:rPr>
          <w:rStyle w:val="Subst"/>
          <w:rFonts w:ascii="Times New Roman" w:hAnsi="Times New Roman" w:cs="Times New Roman"/>
          <w:b w:val="0"/>
          <w:i w:val="0"/>
        </w:rPr>
        <w:t xml:space="preserve"> 140 300</w:t>
      </w:r>
      <w:r w:rsidRPr="00DE4FC5">
        <w:rPr>
          <w:rFonts w:ascii="Times New Roman" w:eastAsiaTheme="minorEastAsia" w:hAnsi="Times New Roman" w:cs="Times New Roman"/>
          <w:bCs/>
          <w:iCs/>
        </w:rPr>
        <w:t xml:space="preserve"> именных обыкновенных акций</w:t>
      </w:r>
      <w:r w:rsidR="0026065D" w:rsidRPr="00DE4FC5">
        <w:rPr>
          <w:rFonts w:ascii="Times New Roman" w:eastAsiaTheme="minorEastAsia" w:hAnsi="Times New Roman" w:cs="Times New Roman"/>
          <w:bCs/>
          <w:iCs/>
        </w:rPr>
        <w:t xml:space="preserve"> (г</w:t>
      </w:r>
      <w:r w:rsidRPr="00DE4FC5">
        <w:rPr>
          <w:rFonts w:ascii="Times New Roman" w:hAnsi="Times New Roman" w:cs="Times New Roman"/>
        </w:rPr>
        <w:t>осударственный регистрационный номер выпуска 1-02-40433-N, дата государственной регистрации 15.06.2000г.</w:t>
      </w:r>
      <w:r w:rsidR="0026065D" w:rsidRPr="00DE4FC5">
        <w:rPr>
          <w:rFonts w:ascii="Times New Roman" w:hAnsi="Times New Roman" w:cs="Times New Roman"/>
        </w:rPr>
        <w:t>);</w:t>
      </w:r>
    </w:p>
    <w:p w14:paraId="3CAB3653" w14:textId="74100FFB" w:rsidR="000374D3" w:rsidRPr="00DE4FC5" w:rsidRDefault="000374D3" w:rsidP="00C87D74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</w:rPr>
      </w:pPr>
      <w:r w:rsidRPr="00DE4FC5">
        <w:rPr>
          <w:rFonts w:ascii="Times New Roman" w:eastAsiaTheme="minorEastAsia" w:hAnsi="Times New Roman" w:cs="Times New Roman"/>
          <w:bCs/>
          <w:iCs/>
        </w:rPr>
        <w:t>- 347 700 именных привилегированных акций</w:t>
      </w:r>
      <w:r w:rsidR="00C87D74" w:rsidRPr="00DE4FC5">
        <w:rPr>
          <w:rFonts w:ascii="Times New Roman" w:eastAsiaTheme="minorEastAsia" w:hAnsi="Times New Roman" w:cs="Times New Roman"/>
          <w:bCs/>
          <w:iCs/>
        </w:rPr>
        <w:t xml:space="preserve"> (г</w:t>
      </w:r>
      <w:r w:rsidRPr="00DE4FC5">
        <w:rPr>
          <w:rFonts w:ascii="Times New Roman" w:hAnsi="Times New Roman" w:cs="Times New Roman"/>
        </w:rPr>
        <w:t>осударственный регистрационный номер выпуска 2-02-40433-N, дата государственной регистрации 15.06.2000г.</w:t>
      </w:r>
      <w:r w:rsidR="00C87D74" w:rsidRPr="00DE4FC5">
        <w:rPr>
          <w:rFonts w:ascii="Times New Roman" w:hAnsi="Times New Roman" w:cs="Times New Roman"/>
        </w:rPr>
        <w:t>).</w:t>
      </w:r>
    </w:p>
    <w:p w14:paraId="0F4FE346" w14:textId="0C4EC565" w:rsidR="000374D3" w:rsidRPr="00DE4FC5" w:rsidRDefault="001B629A" w:rsidP="00CE2627">
      <w:pPr>
        <w:keepNext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DE4FC5">
        <w:rPr>
          <w:rFonts w:ascii="Times New Roman" w:hAnsi="Times New Roman" w:cs="Times New Roman"/>
          <w:b/>
        </w:rPr>
        <w:t>Структура акционерного капитала</w:t>
      </w:r>
      <w:r w:rsidR="00B17C34" w:rsidRPr="00DE4FC5">
        <w:rPr>
          <w:rFonts w:ascii="Times New Roman" w:hAnsi="Times New Roman" w:cs="Times New Roman"/>
        </w:rPr>
        <w:t xml:space="preserve"> </w:t>
      </w:r>
      <w:r w:rsidR="00B17C34" w:rsidRPr="00DE4FC5">
        <w:rPr>
          <w:rFonts w:ascii="Times New Roman" w:hAnsi="Times New Roman" w:cs="Times New Roman"/>
          <w:b/>
        </w:rPr>
        <w:t>ПАО «</w:t>
      </w:r>
      <w:proofErr w:type="spellStart"/>
      <w:r w:rsidR="00B17C34" w:rsidRPr="00DE4FC5">
        <w:rPr>
          <w:rFonts w:ascii="Times New Roman" w:hAnsi="Times New Roman" w:cs="Times New Roman"/>
          <w:b/>
        </w:rPr>
        <w:t>Ленз</w:t>
      </w:r>
      <w:r w:rsidR="00BB7DC7" w:rsidRPr="00DE4FC5">
        <w:rPr>
          <w:rFonts w:ascii="Times New Roman" w:hAnsi="Times New Roman" w:cs="Times New Roman"/>
          <w:b/>
        </w:rPr>
        <w:t>олото</w:t>
      </w:r>
      <w:proofErr w:type="spellEnd"/>
      <w:r w:rsidR="00BB7DC7" w:rsidRPr="00DE4FC5">
        <w:rPr>
          <w:rFonts w:ascii="Times New Roman" w:hAnsi="Times New Roman" w:cs="Times New Roman"/>
          <w:b/>
        </w:rPr>
        <w:t>» по состоянию на 31.12.2020</w:t>
      </w:r>
      <w:r w:rsidR="00B17C34" w:rsidRPr="00DE4FC5">
        <w:rPr>
          <w:rFonts w:ascii="Times New Roman" w:hAnsi="Times New Roman" w:cs="Times New Roman"/>
          <w:b/>
        </w:rPr>
        <w:t>г.:</w:t>
      </w:r>
      <w:r w:rsidR="000374D3" w:rsidRPr="00DE4FC5">
        <w:rPr>
          <w:rFonts w:ascii="Times New Roman" w:hAnsi="Times New Roman" w:cs="Times New Roman"/>
          <w:b/>
          <w:bCs/>
        </w:rPr>
        <w:t xml:space="preserve"> </w:t>
      </w:r>
    </w:p>
    <w:p w14:paraId="43062A31" w14:textId="5A7F494E" w:rsidR="000374D3" w:rsidRPr="00DE4FC5" w:rsidRDefault="000374D3" w:rsidP="001B629A">
      <w:pPr>
        <w:pStyle w:val="a5"/>
        <w:numPr>
          <w:ilvl w:val="0"/>
          <w:numId w:val="11"/>
        </w:numPr>
        <w:tabs>
          <w:tab w:val="left" w:pos="851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bCs/>
        </w:rPr>
      </w:pPr>
      <w:r w:rsidRPr="00DE4FC5">
        <w:rPr>
          <w:rFonts w:ascii="Times New Roman" w:hAnsi="Times New Roman" w:cs="Times New Roman"/>
          <w:b/>
          <w:bCs/>
        </w:rPr>
        <w:t>Акционе</w:t>
      </w:r>
      <w:r w:rsidR="001A79BB" w:rsidRPr="00DE4FC5">
        <w:rPr>
          <w:rFonts w:ascii="Times New Roman" w:hAnsi="Times New Roman" w:cs="Times New Roman"/>
          <w:b/>
          <w:bCs/>
        </w:rPr>
        <w:t>рное общество</w:t>
      </w:r>
      <w:r w:rsidRPr="00DE4FC5">
        <w:rPr>
          <w:rFonts w:ascii="Times New Roman" w:hAnsi="Times New Roman" w:cs="Times New Roman"/>
          <w:b/>
          <w:bCs/>
        </w:rPr>
        <w:t xml:space="preserve"> «Полюс Красноярск</w:t>
      </w:r>
      <w:r w:rsidRPr="00DE4FC5">
        <w:rPr>
          <w:rFonts w:ascii="Times New Roman" w:hAnsi="Times New Roman" w:cs="Times New Roman"/>
          <w:bCs/>
        </w:rPr>
        <w:t>»</w:t>
      </w:r>
      <w:r w:rsidR="00C87D74" w:rsidRPr="00DE4FC5">
        <w:rPr>
          <w:rFonts w:ascii="Times New Roman" w:hAnsi="Times New Roman" w:cs="Times New Roman"/>
          <w:bCs/>
        </w:rPr>
        <w:t xml:space="preserve"> (ОГРН </w:t>
      </w:r>
      <w:r w:rsidR="00C87D74" w:rsidRPr="00DE4FC5">
        <w:rPr>
          <w:rFonts w:ascii="Times New Roman" w:hAnsi="Times New Roman" w:cs="Times New Roman"/>
        </w:rPr>
        <w:t>1022401504740)</w:t>
      </w:r>
      <w:r w:rsidRPr="00DE4FC5">
        <w:rPr>
          <w:rFonts w:ascii="Times New Roman" w:hAnsi="Times New Roman" w:cs="Times New Roman"/>
          <w:bCs/>
        </w:rPr>
        <w:t>.</w:t>
      </w:r>
    </w:p>
    <w:p w14:paraId="5E8D76C9" w14:textId="0DE8EF20" w:rsidR="000374D3" w:rsidRPr="00DE4FC5" w:rsidRDefault="000374D3" w:rsidP="00CE262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DE4FC5">
        <w:rPr>
          <w:rFonts w:ascii="Times New Roman" w:hAnsi="Times New Roman" w:cs="Times New Roman"/>
        </w:rPr>
        <w:t xml:space="preserve">Доля участия лица в уставном капитале эмитента: </w:t>
      </w:r>
      <w:r w:rsidR="00427A4F" w:rsidRPr="00DE4FC5">
        <w:rPr>
          <w:rFonts w:ascii="Times New Roman" w:hAnsi="Times New Roman" w:cs="Times New Roman"/>
          <w:b/>
          <w:bCs/>
        </w:rPr>
        <w:t>73,61</w:t>
      </w:r>
      <w:r w:rsidRPr="00DE4FC5">
        <w:rPr>
          <w:rFonts w:ascii="Times New Roman" w:hAnsi="Times New Roman" w:cs="Times New Roman"/>
          <w:b/>
          <w:bCs/>
        </w:rPr>
        <w:t>%</w:t>
      </w:r>
    </w:p>
    <w:p w14:paraId="388E6DC5" w14:textId="4079ABA6" w:rsidR="00F97A04" w:rsidRPr="00DE4FC5" w:rsidRDefault="000374D3" w:rsidP="00B95934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</w:rPr>
      </w:pPr>
      <w:r w:rsidRPr="00DE4FC5">
        <w:rPr>
          <w:rFonts w:ascii="Times New Roman" w:hAnsi="Times New Roman" w:cs="Times New Roman"/>
        </w:rPr>
        <w:t xml:space="preserve">Доля принадлежащих лицу обыкновенных акций эмитента: </w:t>
      </w:r>
      <w:r w:rsidR="00427A4F" w:rsidRPr="00DE4FC5">
        <w:rPr>
          <w:rFonts w:ascii="Times New Roman" w:hAnsi="Times New Roman" w:cs="Times New Roman"/>
          <w:b/>
          <w:bCs/>
        </w:rPr>
        <w:t>94,7</w:t>
      </w:r>
      <w:r w:rsidRPr="00DE4FC5">
        <w:rPr>
          <w:rFonts w:ascii="Times New Roman" w:hAnsi="Times New Roman" w:cs="Times New Roman"/>
          <w:b/>
          <w:bCs/>
        </w:rPr>
        <w:t>%</w:t>
      </w:r>
    </w:p>
    <w:p w14:paraId="3BF9C665" w14:textId="1A0F27C5" w:rsidR="000374D3" w:rsidRPr="00DE4FC5" w:rsidRDefault="000374D3" w:rsidP="00B95934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</w:rPr>
      </w:pPr>
      <w:r w:rsidRPr="00DE4FC5">
        <w:rPr>
          <w:rFonts w:ascii="Times New Roman" w:hAnsi="Times New Roman" w:cs="Times New Roman"/>
          <w:iCs/>
        </w:rPr>
        <w:t>2.</w:t>
      </w:r>
      <w:r w:rsidR="001A79BB" w:rsidRPr="00DE4FC5">
        <w:rPr>
          <w:rFonts w:ascii="Times New Roman" w:hAnsi="Times New Roman" w:cs="Times New Roman"/>
          <w:i/>
          <w:iCs/>
        </w:rPr>
        <w:t xml:space="preserve"> </w:t>
      </w:r>
      <w:r w:rsidR="001B629A" w:rsidRPr="00DE4FC5">
        <w:rPr>
          <w:rFonts w:ascii="Times New Roman" w:hAnsi="Times New Roman" w:cs="Times New Roman"/>
        </w:rPr>
        <w:t>Акции в свободном обращении</w:t>
      </w:r>
      <w:r w:rsidRPr="00DE4FC5">
        <w:rPr>
          <w:rFonts w:ascii="Times New Roman" w:hAnsi="Times New Roman" w:cs="Times New Roman"/>
        </w:rPr>
        <w:t xml:space="preserve"> </w:t>
      </w:r>
      <w:r w:rsidR="001B629A" w:rsidRPr="00DE4FC5">
        <w:rPr>
          <w:rFonts w:ascii="Times New Roman" w:hAnsi="Times New Roman" w:cs="Times New Roman"/>
        </w:rPr>
        <w:t xml:space="preserve">- </w:t>
      </w:r>
      <w:r w:rsidR="00427A4F" w:rsidRPr="00DE4FC5">
        <w:rPr>
          <w:rFonts w:ascii="Times New Roman" w:hAnsi="Times New Roman" w:cs="Times New Roman"/>
          <w:b/>
          <w:bCs/>
        </w:rPr>
        <w:t>26,39</w:t>
      </w:r>
      <w:r w:rsidRPr="00DE4FC5">
        <w:rPr>
          <w:rFonts w:ascii="Times New Roman" w:hAnsi="Times New Roman" w:cs="Times New Roman"/>
          <w:b/>
          <w:bCs/>
        </w:rPr>
        <w:t>%.</w:t>
      </w:r>
    </w:p>
    <w:p w14:paraId="783CE8F4" w14:textId="00447FEC" w:rsidR="000374D3" w:rsidRPr="00DE4FC5" w:rsidRDefault="000374D3" w:rsidP="00CE262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Государство дол</w:t>
      </w:r>
      <w:r w:rsidR="001B629A" w:rsidRPr="00DE4FC5">
        <w:rPr>
          <w:rFonts w:ascii="Times New Roman" w:hAnsi="Times New Roman" w:cs="Times New Roman"/>
        </w:rPr>
        <w:t>ями</w:t>
      </w:r>
      <w:r w:rsidRPr="00DE4FC5">
        <w:rPr>
          <w:rFonts w:ascii="Times New Roman" w:hAnsi="Times New Roman" w:cs="Times New Roman"/>
        </w:rPr>
        <w:t xml:space="preserve"> в уставном капитале не владеет.</w:t>
      </w:r>
    </w:p>
    <w:p w14:paraId="53C1D7CB" w14:textId="1E064CB4" w:rsidR="000374D3" w:rsidRPr="00DE4FC5" w:rsidRDefault="000374D3" w:rsidP="00CE2627">
      <w:p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  <w:b/>
        </w:rPr>
        <w:t>Сведения об аудиторе Общества:</w:t>
      </w:r>
      <w:r w:rsidRPr="00DE4FC5">
        <w:rPr>
          <w:rFonts w:ascii="Times New Roman" w:hAnsi="Times New Roman" w:cs="Times New Roman"/>
        </w:rPr>
        <w:t xml:space="preserve"> Аудитор утвержден </w:t>
      </w:r>
      <w:r w:rsidR="00DF475C" w:rsidRPr="00DE4FC5">
        <w:rPr>
          <w:rFonts w:ascii="Times New Roman" w:hAnsi="Times New Roman" w:cs="Times New Roman"/>
        </w:rPr>
        <w:t xml:space="preserve">решением годового </w:t>
      </w:r>
      <w:r w:rsidRPr="00DE4FC5">
        <w:rPr>
          <w:rFonts w:ascii="Times New Roman" w:hAnsi="Times New Roman" w:cs="Times New Roman"/>
        </w:rPr>
        <w:t>Общ</w:t>
      </w:r>
      <w:r w:rsidR="00DF475C" w:rsidRPr="00DE4FC5">
        <w:rPr>
          <w:rFonts w:ascii="Times New Roman" w:hAnsi="Times New Roman" w:cs="Times New Roman"/>
        </w:rPr>
        <w:t>его</w:t>
      </w:r>
      <w:r w:rsidRPr="00DE4FC5">
        <w:rPr>
          <w:rFonts w:ascii="Times New Roman" w:hAnsi="Times New Roman" w:cs="Times New Roman"/>
        </w:rPr>
        <w:t xml:space="preserve"> собрани</w:t>
      </w:r>
      <w:r w:rsidR="00DF475C" w:rsidRPr="00DE4FC5">
        <w:rPr>
          <w:rFonts w:ascii="Times New Roman" w:hAnsi="Times New Roman" w:cs="Times New Roman"/>
        </w:rPr>
        <w:t>я</w:t>
      </w:r>
      <w:r w:rsidRPr="00DE4FC5">
        <w:rPr>
          <w:rFonts w:ascii="Times New Roman" w:hAnsi="Times New Roman" w:cs="Times New Roman"/>
        </w:rPr>
        <w:t xml:space="preserve"> акционеров</w:t>
      </w:r>
      <w:r w:rsidR="00BB7DC7" w:rsidRPr="00DE4FC5">
        <w:rPr>
          <w:rFonts w:ascii="Times New Roman" w:hAnsi="Times New Roman" w:cs="Times New Roman"/>
        </w:rPr>
        <w:t xml:space="preserve"> </w:t>
      </w:r>
      <w:r w:rsidR="00DA0588" w:rsidRPr="00DE4FC5">
        <w:rPr>
          <w:rFonts w:ascii="Times New Roman" w:hAnsi="Times New Roman" w:cs="Times New Roman"/>
        </w:rPr>
        <w:t>30 июня</w:t>
      </w:r>
      <w:r w:rsidR="001B629A" w:rsidRPr="00DE4FC5">
        <w:rPr>
          <w:rFonts w:ascii="Times New Roman" w:hAnsi="Times New Roman" w:cs="Times New Roman"/>
        </w:rPr>
        <w:t xml:space="preserve"> </w:t>
      </w:r>
      <w:r w:rsidR="00BB7DC7" w:rsidRPr="00DE4FC5">
        <w:rPr>
          <w:rFonts w:ascii="Times New Roman" w:hAnsi="Times New Roman" w:cs="Times New Roman"/>
        </w:rPr>
        <w:t>2020</w:t>
      </w:r>
      <w:r w:rsidR="001B629A" w:rsidRPr="00DE4FC5">
        <w:rPr>
          <w:rFonts w:ascii="Times New Roman" w:hAnsi="Times New Roman" w:cs="Times New Roman"/>
        </w:rPr>
        <w:t xml:space="preserve"> </w:t>
      </w:r>
      <w:r w:rsidR="002049E5" w:rsidRPr="00DE4FC5">
        <w:rPr>
          <w:rFonts w:ascii="Times New Roman" w:hAnsi="Times New Roman" w:cs="Times New Roman"/>
        </w:rPr>
        <w:t>г</w:t>
      </w:r>
      <w:r w:rsidR="001B629A" w:rsidRPr="00DE4FC5">
        <w:rPr>
          <w:rFonts w:ascii="Times New Roman" w:hAnsi="Times New Roman" w:cs="Times New Roman"/>
        </w:rPr>
        <w:t>ода</w:t>
      </w:r>
      <w:r w:rsidRPr="00DE4FC5">
        <w:rPr>
          <w:rFonts w:ascii="Times New Roman" w:hAnsi="Times New Roman" w:cs="Times New Roman"/>
        </w:rPr>
        <w:t xml:space="preserve"> </w:t>
      </w:r>
      <w:r w:rsidR="00C706F8" w:rsidRPr="00DE4FC5">
        <w:rPr>
          <w:rFonts w:ascii="Times New Roman" w:hAnsi="Times New Roman" w:cs="Times New Roman"/>
        </w:rPr>
        <w:t>(</w:t>
      </w:r>
      <w:r w:rsidR="00AE6BBF" w:rsidRPr="00DE4FC5">
        <w:rPr>
          <w:rFonts w:ascii="Times New Roman" w:hAnsi="Times New Roman" w:cs="Times New Roman"/>
        </w:rPr>
        <w:t>П</w:t>
      </w:r>
      <w:r w:rsidR="00C706F8" w:rsidRPr="00DE4FC5">
        <w:rPr>
          <w:rFonts w:ascii="Times New Roman" w:hAnsi="Times New Roman" w:cs="Times New Roman"/>
        </w:rPr>
        <w:t xml:space="preserve">ротокол </w:t>
      </w:r>
      <w:r w:rsidR="00BB7DC7" w:rsidRPr="00DE4FC5">
        <w:rPr>
          <w:rFonts w:ascii="Times New Roman" w:hAnsi="Times New Roman" w:cs="Times New Roman"/>
        </w:rPr>
        <w:t>№1 от 03</w:t>
      </w:r>
      <w:r w:rsidRPr="00DE4FC5">
        <w:rPr>
          <w:rFonts w:ascii="Times New Roman" w:hAnsi="Times New Roman" w:cs="Times New Roman"/>
        </w:rPr>
        <w:t>.0</w:t>
      </w:r>
      <w:r w:rsidR="00BB7DC7" w:rsidRPr="00DE4FC5">
        <w:rPr>
          <w:rFonts w:ascii="Times New Roman" w:hAnsi="Times New Roman" w:cs="Times New Roman"/>
        </w:rPr>
        <w:t>7.2020</w:t>
      </w:r>
      <w:r w:rsidRPr="00DE4FC5">
        <w:rPr>
          <w:rFonts w:ascii="Times New Roman" w:hAnsi="Times New Roman" w:cs="Times New Roman"/>
        </w:rPr>
        <w:t>г.</w:t>
      </w:r>
      <w:r w:rsidR="00C706F8" w:rsidRPr="00DE4FC5">
        <w:rPr>
          <w:rFonts w:ascii="Times New Roman" w:hAnsi="Times New Roman" w:cs="Times New Roman"/>
        </w:rPr>
        <w:t>).</w:t>
      </w:r>
      <w:r w:rsidRPr="00DE4FC5">
        <w:rPr>
          <w:rFonts w:ascii="Times New Roman" w:hAnsi="Times New Roman" w:cs="Times New Roman"/>
        </w:rPr>
        <w:t xml:space="preserve"> Полное наименование аудитора: Общество</w:t>
      </w:r>
      <w:r w:rsidRPr="00DE4FC5">
        <w:rPr>
          <w:rStyle w:val="SUBST0"/>
          <w:rFonts w:ascii="Times New Roman" w:hAnsi="Times New Roman" w:cs="Times New Roman"/>
          <w:i w:val="0"/>
        </w:rPr>
        <w:t xml:space="preserve"> </w:t>
      </w:r>
      <w:r w:rsidRPr="00DE4FC5">
        <w:rPr>
          <w:rStyle w:val="SUBST0"/>
          <w:rFonts w:ascii="Times New Roman" w:hAnsi="Times New Roman" w:cs="Times New Roman"/>
          <w:b w:val="0"/>
          <w:i w:val="0"/>
        </w:rPr>
        <w:t>с ограниченной ответственност</w:t>
      </w:r>
      <w:r w:rsidR="008F7AFA" w:rsidRPr="00DE4FC5">
        <w:rPr>
          <w:rStyle w:val="SUBST0"/>
          <w:rFonts w:ascii="Times New Roman" w:hAnsi="Times New Roman" w:cs="Times New Roman"/>
          <w:b w:val="0"/>
          <w:i w:val="0"/>
        </w:rPr>
        <w:t>ью «</w:t>
      </w:r>
      <w:proofErr w:type="spellStart"/>
      <w:r w:rsidR="008F7AFA" w:rsidRPr="00DE4FC5">
        <w:rPr>
          <w:rStyle w:val="SUBST0"/>
          <w:rFonts w:ascii="Times New Roman" w:hAnsi="Times New Roman" w:cs="Times New Roman"/>
          <w:b w:val="0"/>
          <w:i w:val="0"/>
        </w:rPr>
        <w:t>Фин</w:t>
      </w:r>
      <w:r w:rsidR="00F05FFE" w:rsidRPr="00DE4FC5">
        <w:rPr>
          <w:rStyle w:val="SUBST0"/>
          <w:rFonts w:ascii="Times New Roman" w:hAnsi="Times New Roman" w:cs="Times New Roman"/>
          <w:b w:val="0"/>
          <w:i w:val="0"/>
        </w:rPr>
        <w:t>Э</w:t>
      </w:r>
      <w:r w:rsidR="008F7AFA" w:rsidRPr="00DE4FC5">
        <w:rPr>
          <w:rStyle w:val="SUBST0"/>
          <w:rFonts w:ascii="Times New Roman" w:hAnsi="Times New Roman" w:cs="Times New Roman"/>
          <w:b w:val="0"/>
          <w:i w:val="0"/>
        </w:rPr>
        <w:t>кспертиза</w:t>
      </w:r>
      <w:proofErr w:type="spellEnd"/>
      <w:r w:rsidR="008F7AFA" w:rsidRPr="00DE4FC5">
        <w:rPr>
          <w:rStyle w:val="SUBST0"/>
          <w:rFonts w:ascii="Times New Roman" w:hAnsi="Times New Roman" w:cs="Times New Roman"/>
          <w:b w:val="0"/>
          <w:i w:val="0"/>
        </w:rPr>
        <w:t xml:space="preserve">». </w:t>
      </w:r>
      <w:r w:rsidR="00DF475C" w:rsidRPr="00DE4FC5">
        <w:rPr>
          <w:rFonts w:ascii="Times New Roman" w:hAnsi="Times New Roman" w:cs="Times New Roman"/>
        </w:rPr>
        <w:t>Место нахождения</w:t>
      </w:r>
      <w:r w:rsidR="000456C9" w:rsidRPr="00DE4FC5">
        <w:rPr>
          <w:rFonts w:ascii="Times New Roman" w:hAnsi="Times New Roman" w:cs="Times New Roman"/>
        </w:rPr>
        <w:t xml:space="preserve">: </w:t>
      </w:r>
      <w:r w:rsidR="00DF475C" w:rsidRPr="00DE4FC5">
        <w:rPr>
          <w:rFonts w:ascii="Times New Roman" w:hAnsi="Times New Roman" w:cs="Times New Roman"/>
        </w:rPr>
        <w:t xml:space="preserve">Российская Федерация, </w:t>
      </w:r>
      <w:r w:rsidR="000456C9" w:rsidRPr="00DE4FC5">
        <w:rPr>
          <w:rFonts w:ascii="Times New Roman" w:hAnsi="Times New Roman" w:cs="Times New Roman"/>
        </w:rPr>
        <w:t>г. Москва.</w:t>
      </w:r>
    </w:p>
    <w:p w14:paraId="652094AB" w14:textId="77777777" w:rsidR="000A1848" w:rsidRPr="00DE4FC5" w:rsidRDefault="000A1848" w:rsidP="00CE2627">
      <w:p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</w:p>
    <w:p w14:paraId="2E54E32F" w14:textId="62AB583D" w:rsidR="00A37A7C" w:rsidRPr="00DE4FC5" w:rsidRDefault="000A1848" w:rsidP="000A1848">
      <w:pPr>
        <w:pStyle w:val="2"/>
        <w:spacing w:after="12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1" w:name="_Toc227641110"/>
      <w:bookmarkStart w:id="12" w:name="_Toc356542216"/>
      <w:r w:rsidRPr="00DE4FC5">
        <w:rPr>
          <w:rFonts w:ascii="Times New Roman" w:hAnsi="Times New Roman" w:cs="Times New Roman"/>
          <w:b/>
          <w:color w:val="auto"/>
          <w:sz w:val="22"/>
          <w:szCs w:val="22"/>
        </w:rPr>
        <w:t>2. СВЕДЕНИЯ О ПОЛОЖЕНИИ ОБЩЕСТВА В ОТРАСЛИ</w:t>
      </w:r>
      <w:bookmarkEnd w:id="11"/>
      <w:bookmarkEnd w:id="12"/>
    </w:p>
    <w:p w14:paraId="627D48BD" w14:textId="77777777" w:rsidR="000A1848" w:rsidRPr="00DE4FC5" w:rsidRDefault="000A1848" w:rsidP="000A184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13" w:name="_2.__ПОЛОЖЕНИЕ"/>
      <w:bookmarkStart w:id="14" w:name="_Toc227641112"/>
      <w:bookmarkStart w:id="15" w:name="_Toc356542218"/>
      <w:bookmarkEnd w:id="13"/>
      <w:r w:rsidRPr="00DE4FC5">
        <w:rPr>
          <w:rFonts w:ascii="Times New Roman" w:hAnsi="Times New Roman" w:cs="Times New Roman"/>
        </w:rPr>
        <w:t>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 является правопреемником государственного предприятия «Ленское производственное золотодобывающее объединение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», в том числе по правам пользования недрами и другими природными ресурсами в порядке, определяемом действующим законодательством Российской Федерации. Государственное предприятие «Ленское производственное золотодобывающее объединение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 во исполнение Распоряжения Правительства Российской Федерации от 09 апреля 1992 года преобразовано в акционерное общество закрытого типа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», зарегистрированное комитетом по иностранным инвестициям при Министерстве финансов Российской Федерации 21.10.1992 года, номер регистрации 490.16.</w:t>
      </w:r>
    </w:p>
    <w:p w14:paraId="7B5C5BB0" w14:textId="77777777" w:rsidR="000A1848" w:rsidRPr="00DE4FC5" w:rsidRDefault="000A1848" w:rsidP="000A184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lastRenderedPageBreak/>
        <w:t>В соответствии с требованиями Федерального закона «Об акционерных обществах» от 26.12.1995г. №208-ФЗ АОЗТ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 преобразовано в ОАО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».</w:t>
      </w:r>
    </w:p>
    <w:p w14:paraId="213677C2" w14:textId="77777777" w:rsidR="000A1848" w:rsidRPr="00DE4FC5" w:rsidRDefault="000A1848" w:rsidP="000A184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В соответствии с требованиями законодательства и на основе решения годового Общего собрания акционеров от 29 июня 2015 года (Протокол №1 от 29.06.2015г.) фирменное наименование общества было изменено на Ленское золотодобывающее публичное акционерное общество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 (ПАО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»). Государственная регистрация нового наименования осуществлена 10 августа 2015 года.</w:t>
      </w:r>
    </w:p>
    <w:p w14:paraId="419D1B07" w14:textId="606E6C69" w:rsidR="000A1848" w:rsidRPr="00DE4FC5" w:rsidRDefault="000A1848" w:rsidP="000A184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Акции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 xml:space="preserve">» торгуются под </w:t>
      </w:r>
      <w:proofErr w:type="spellStart"/>
      <w:r w:rsidRPr="00DE4FC5">
        <w:rPr>
          <w:rFonts w:ascii="Times New Roman" w:hAnsi="Times New Roman" w:cs="Times New Roman"/>
        </w:rPr>
        <w:t>тикером</w:t>
      </w:r>
      <w:proofErr w:type="spellEnd"/>
      <w:r w:rsidRPr="00DE4FC5">
        <w:rPr>
          <w:rFonts w:ascii="Times New Roman" w:hAnsi="Times New Roman" w:cs="Times New Roman"/>
        </w:rPr>
        <w:t xml:space="preserve"> </w:t>
      </w:r>
      <w:r w:rsidRPr="00DE4FC5">
        <w:rPr>
          <w:rFonts w:ascii="Times New Roman" w:hAnsi="Times New Roman" w:cs="Times New Roman"/>
          <w:b/>
          <w:bCs/>
        </w:rPr>
        <w:t xml:space="preserve">LNZLP </w:t>
      </w:r>
      <w:r w:rsidRPr="00DE4FC5">
        <w:rPr>
          <w:rFonts w:ascii="Times New Roman" w:hAnsi="Times New Roman" w:cs="Times New Roman"/>
          <w:bCs/>
        </w:rPr>
        <w:t xml:space="preserve">(привилегированные акции) и </w:t>
      </w:r>
      <w:r w:rsidRPr="00DE4FC5">
        <w:rPr>
          <w:rFonts w:ascii="Times New Roman" w:hAnsi="Times New Roman" w:cs="Times New Roman"/>
          <w:b/>
          <w:bCs/>
          <w:lang w:val="en-US"/>
        </w:rPr>
        <w:t>LNZL</w:t>
      </w:r>
      <w:r w:rsidRPr="00DE4FC5">
        <w:rPr>
          <w:rFonts w:ascii="Times New Roman" w:hAnsi="Times New Roman" w:cs="Times New Roman"/>
        </w:rPr>
        <w:t xml:space="preserve"> (обыкновенные акции) на </w:t>
      </w:r>
      <w:r w:rsidR="00AC1F25">
        <w:rPr>
          <w:rFonts w:ascii="Times New Roman" w:hAnsi="Times New Roman" w:cs="Times New Roman"/>
        </w:rPr>
        <w:t xml:space="preserve">Московской бирже </w:t>
      </w:r>
      <w:r w:rsidRPr="00DE4FC5">
        <w:rPr>
          <w:rFonts w:ascii="Times New Roman" w:hAnsi="Times New Roman" w:cs="Times New Roman"/>
        </w:rPr>
        <w:t>(3-й уровень листинга).</w:t>
      </w:r>
    </w:p>
    <w:p w14:paraId="560E189D" w14:textId="04F80754" w:rsidR="000A1848" w:rsidRPr="00DE4FC5" w:rsidRDefault="000A1848" w:rsidP="000A184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D717D90" w14:textId="6CAEDC07" w:rsidR="000374D3" w:rsidRPr="00DE4FC5" w:rsidRDefault="000374D3" w:rsidP="00A825B5">
      <w:pPr>
        <w:pStyle w:val="2"/>
        <w:spacing w:before="0" w:line="240" w:lineRule="auto"/>
        <w:ind w:firstLine="567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DE4FC5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3. </w:t>
      </w:r>
      <w:bookmarkStart w:id="16" w:name="_Toc227641113"/>
      <w:bookmarkStart w:id="17" w:name="_Toc356542219"/>
      <w:bookmarkEnd w:id="14"/>
      <w:bookmarkEnd w:id="15"/>
      <w:r w:rsidRPr="00DE4FC5">
        <w:rPr>
          <w:rFonts w:ascii="Times New Roman" w:hAnsi="Times New Roman" w:cs="Times New Roman"/>
          <w:b/>
          <w:bCs/>
          <w:color w:val="auto"/>
          <w:sz w:val="22"/>
          <w:szCs w:val="22"/>
        </w:rPr>
        <w:t>ПРИОРИ</w:t>
      </w:r>
      <w:r w:rsidR="00A825B5" w:rsidRPr="00DE4FC5">
        <w:rPr>
          <w:rFonts w:ascii="Times New Roman" w:hAnsi="Times New Roman" w:cs="Times New Roman"/>
          <w:b/>
          <w:bCs/>
          <w:color w:val="auto"/>
          <w:sz w:val="22"/>
          <w:szCs w:val="22"/>
        </w:rPr>
        <w:t>ТЕТНЫЕ НАПРАВЛЕНИЯ ДЕЯТЕЛЬНОСТИ ОБЩЕСТВА</w:t>
      </w:r>
    </w:p>
    <w:p w14:paraId="2589E3B5" w14:textId="77777777" w:rsidR="00A825B5" w:rsidRPr="00DE4FC5" w:rsidRDefault="00A825B5" w:rsidP="00A825B5">
      <w:p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</w:p>
    <w:p w14:paraId="65EAE90F" w14:textId="0F40E09A" w:rsidR="000374D3" w:rsidRPr="00DE4FC5" w:rsidRDefault="000A1848" w:rsidP="00A825B5">
      <w:p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 является дочерним обществом АО «Полюс Красноярск». В настоящее время в связи с произошедшими внутрикорпоративными изменениями в состав активов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 входят денежные средства, дебиторская задолженность</w:t>
      </w:r>
      <w:r w:rsidR="00736313" w:rsidRPr="00DE4FC5">
        <w:rPr>
          <w:rFonts w:ascii="Times New Roman" w:hAnsi="Times New Roman" w:cs="Times New Roman"/>
        </w:rPr>
        <w:t>.</w:t>
      </w:r>
    </w:p>
    <w:p w14:paraId="04C384CA" w14:textId="77777777" w:rsidR="00402265" w:rsidRPr="00DE4FC5" w:rsidRDefault="00402265" w:rsidP="00402265">
      <w:p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6C5EA55D" w14:textId="77777777" w:rsidR="00402265" w:rsidRPr="00DE4FC5" w:rsidRDefault="00402265" w:rsidP="00402265">
      <w:pPr>
        <w:keepNext/>
        <w:keepLines/>
        <w:spacing w:after="0" w:line="240" w:lineRule="auto"/>
        <w:ind w:firstLine="567"/>
        <w:jc w:val="center"/>
        <w:outlineLvl w:val="1"/>
        <w:rPr>
          <w:rFonts w:ascii="Times New Roman" w:eastAsiaTheme="majorEastAsia" w:hAnsi="Times New Roman" w:cs="Times New Roman"/>
          <w:b/>
          <w:bCs/>
        </w:rPr>
      </w:pPr>
      <w:bookmarkStart w:id="18" w:name="_4.__ОТЧЕТ"/>
      <w:bookmarkEnd w:id="18"/>
      <w:r w:rsidRPr="00DE4FC5">
        <w:rPr>
          <w:rFonts w:ascii="Times New Roman" w:eastAsiaTheme="majorEastAsia" w:hAnsi="Times New Roman" w:cs="Times New Roman"/>
          <w:b/>
          <w:bCs/>
        </w:rPr>
        <w:t>4. ОТЧЕТ СОВЕТА ДИРЕКТОРОВ О РЕЗУЛЬТАТАХ РАЗВИТИЯ ОБЩЕСТВА ПО ПРИОРИТЕТНЫМ НАПРАВЛЕНИЯМ ЕГО ДЕЯТЕЛЬНОСТИ.</w:t>
      </w:r>
    </w:p>
    <w:p w14:paraId="05FADDC5" w14:textId="77777777" w:rsidR="00402265" w:rsidRPr="00DE4FC5" w:rsidRDefault="00402265" w:rsidP="00402265">
      <w:pPr>
        <w:spacing w:after="0" w:line="240" w:lineRule="auto"/>
        <w:ind w:firstLine="567"/>
        <w:rPr>
          <w:rFonts w:ascii="Times New Roman" w:hAnsi="Times New Roman" w:cs="Times New Roman"/>
        </w:rPr>
      </w:pPr>
    </w:p>
    <w:tbl>
      <w:tblPr>
        <w:tblW w:w="10348" w:type="dxa"/>
        <w:jc w:val="center"/>
        <w:tblLook w:val="04A0" w:firstRow="1" w:lastRow="0" w:firstColumn="1" w:lastColumn="0" w:noHBand="0" w:noVBand="1"/>
      </w:tblPr>
      <w:tblGrid>
        <w:gridCol w:w="5797"/>
        <w:gridCol w:w="1425"/>
        <w:gridCol w:w="1312"/>
        <w:gridCol w:w="1814"/>
      </w:tblGrid>
      <w:tr w:rsidR="00651B4A" w:rsidRPr="00DE4FC5" w14:paraId="23A0CE41" w14:textId="77777777" w:rsidTr="00154E88">
        <w:trPr>
          <w:trHeight w:val="261"/>
          <w:jc w:val="center"/>
        </w:trPr>
        <w:tc>
          <w:tcPr>
            <w:tcW w:w="57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41A8126" w14:textId="77777777" w:rsidR="00402265" w:rsidRPr="00DE4FC5" w:rsidRDefault="00402265" w:rsidP="00402265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4FC5">
              <w:rPr>
                <w:rFonts w:ascii="Times New Roman" w:hAnsi="Times New Roman" w:cs="Times New Roman"/>
                <w:b/>
                <w:bCs/>
              </w:rPr>
              <w:t>Показатели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D93339" w14:textId="77777777" w:rsidR="00402265" w:rsidRPr="00DE4FC5" w:rsidRDefault="00402265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4FC5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CFD3" w14:textId="76669CFE" w:rsidR="00402265" w:rsidRPr="00DE4FC5" w:rsidRDefault="002C187E" w:rsidP="002C187E">
            <w:pPr>
              <w:spacing w:after="0" w:line="240" w:lineRule="auto"/>
              <w:ind w:firstLine="346"/>
              <w:rPr>
                <w:rFonts w:ascii="Times New Roman" w:hAnsi="Times New Roman" w:cs="Times New Roman"/>
                <w:b/>
                <w:bCs/>
              </w:rPr>
            </w:pPr>
            <w:r w:rsidRPr="00DE4FC5">
              <w:rPr>
                <w:rFonts w:ascii="Times New Roman" w:hAnsi="Times New Roman" w:cs="Times New Roman"/>
                <w:b/>
                <w:bCs/>
                <w:lang w:val="en-US"/>
              </w:rPr>
              <w:t>2020</w:t>
            </w:r>
            <w:r w:rsidR="00402265" w:rsidRPr="00DE4FC5">
              <w:rPr>
                <w:rFonts w:ascii="Times New Roman" w:hAnsi="Times New Roman" w:cs="Times New Roman"/>
                <w:b/>
                <w:bCs/>
              </w:rPr>
              <w:t>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C79B62" w14:textId="0C6AF99E" w:rsidR="00402265" w:rsidRPr="00DE4FC5" w:rsidRDefault="00402265" w:rsidP="002C187E">
            <w:pPr>
              <w:spacing w:after="0" w:line="240" w:lineRule="auto"/>
              <w:ind w:firstLine="346"/>
              <w:rPr>
                <w:rFonts w:ascii="Times New Roman" w:hAnsi="Times New Roman" w:cs="Times New Roman"/>
                <w:b/>
                <w:bCs/>
              </w:rPr>
            </w:pPr>
            <w:r w:rsidRPr="00DE4FC5">
              <w:rPr>
                <w:rFonts w:ascii="Times New Roman" w:hAnsi="Times New Roman" w:cs="Times New Roman"/>
                <w:b/>
                <w:bCs/>
              </w:rPr>
              <w:t>201</w:t>
            </w:r>
            <w:r w:rsidR="002C187E" w:rsidRPr="00DE4FC5">
              <w:rPr>
                <w:rFonts w:ascii="Times New Roman" w:hAnsi="Times New Roman" w:cs="Times New Roman"/>
                <w:b/>
                <w:bCs/>
              </w:rPr>
              <w:t>9</w:t>
            </w:r>
            <w:r w:rsidRPr="00DE4FC5">
              <w:rPr>
                <w:rFonts w:ascii="Times New Roman" w:hAnsi="Times New Roman" w:cs="Times New Roman"/>
                <w:b/>
                <w:bCs/>
              </w:rPr>
              <w:t>г.</w:t>
            </w:r>
          </w:p>
        </w:tc>
      </w:tr>
      <w:tr w:rsidR="00651B4A" w:rsidRPr="00DE4FC5" w14:paraId="3DF8303C" w14:textId="77777777" w:rsidTr="00154E88">
        <w:trPr>
          <w:trHeight w:val="261"/>
          <w:jc w:val="center"/>
        </w:trPr>
        <w:tc>
          <w:tcPr>
            <w:tcW w:w="5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154A4F" w14:textId="77777777" w:rsidR="00402265" w:rsidRPr="00DE4FC5" w:rsidRDefault="00402265" w:rsidP="00402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E4FC5">
              <w:rPr>
                <w:rFonts w:ascii="Times New Roman" w:hAnsi="Times New Roman" w:cs="Times New Roman"/>
                <w:b/>
                <w:bCs/>
              </w:rPr>
              <w:t>Доходы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D0A978" w14:textId="77777777" w:rsidR="00402265" w:rsidRPr="00DE4FC5" w:rsidRDefault="00402265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224F" w14:textId="77777777" w:rsidR="00402265" w:rsidRPr="00DE4FC5" w:rsidRDefault="00402265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AEFA4" w14:textId="77777777" w:rsidR="00402265" w:rsidRPr="00DE4FC5" w:rsidRDefault="00402265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1B4A" w:rsidRPr="00DE4FC5" w14:paraId="57362229" w14:textId="77777777" w:rsidTr="00154E88">
        <w:trPr>
          <w:trHeight w:val="261"/>
          <w:jc w:val="center"/>
        </w:trPr>
        <w:tc>
          <w:tcPr>
            <w:tcW w:w="5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5F3679" w14:textId="77777777" w:rsidR="00402265" w:rsidRPr="00DE4FC5" w:rsidRDefault="00402265" w:rsidP="004022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Выручка от реализации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B9C780" w14:textId="77777777" w:rsidR="00402265" w:rsidRPr="00DE4FC5" w:rsidRDefault="00402265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E4FC5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DE4F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69F7" w14:textId="6DE33680" w:rsidR="00402265" w:rsidRPr="00DE4FC5" w:rsidRDefault="0034684E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91B38" w14:textId="6A192877" w:rsidR="00402265" w:rsidRPr="00DE4FC5" w:rsidRDefault="002C187E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102</w:t>
            </w:r>
          </w:p>
        </w:tc>
      </w:tr>
      <w:tr w:rsidR="00651B4A" w:rsidRPr="00DE4FC5" w14:paraId="60DFDB65" w14:textId="77777777" w:rsidTr="00154E88">
        <w:trPr>
          <w:trHeight w:val="261"/>
          <w:jc w:val="center"/>
        </w:trPr>
        <w:tc>
          <w:tcPr>
            <w:tcW w:w="5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97189" w14:textId="77777777" w:rsidR="00402265" w:rsidRPr="00DE4FC5" w:rsidRDefault="00402265" w:rsidP="004022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В том числе: Услуги по аренде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156B2A" w14:textId="77777777" w:rsidR="00402265" w:rsidRPr="00DE4FC5" w:rsidRDefault="00402265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E4FC5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DE4F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EE4A" w14:textId="1F5BD5DA" w:rsidR="00402265" w:rsidRPr="00DE4FC5" w:rsidRDefault="0034684E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E8A62" w14:textId="2EE39F08" w:rsidR="00402265" w:rsidRPr="00DE4FC5" w:rsidRDefault="002C187E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102</w:t>
            </w:r>
          </w:p>
        </w:tc>
      </w:tr>
      <w:tr w:rsidR="00651B4A" w:rsidRPr="00DE4FC5" w14:paraId="0C6AC41D" w14:textId="77777777" w:rsidTr="00154E88">
        <w:trPr>
          <w:trHeight w:val="277"/>
          <w:jc w:val="center"/>
        </w:trPr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08D08" w14:textId="77777777" w:rsidR="00402265" w:rsidRPr="00DE4FC5" w:rsidRDefault="00402265" w:rsidP="00402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E4FC5">
              <w:rPr>
                <w:rFonts w:ascii="Times New Roman" w:hAnsi="Times New Roman" w:cs="Times New Roman"/>
                <w:b/>
                <w:bCs/>
              </w:rPr>
              <w:t>Расходы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5F2F7E" w14:textId="77777777" w:rsidR="00402265" w:rsidRPr="00DE4FC5" w:rsidRDefault="00402265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C878" w14:textId="77777777" w:rsidR="00402265" w:rsidRPr="00DE4FC5" w:rsidRDefault="00402265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07951" w14:textId="77777777" w:rsidR="00402265" w:rsidRPr="00DE4FC5" w:rsidRDefault="00402265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1B4A" w:rsidRPr="00DE4FC5" w14:paraId="0CB5997C" w14:textId="77777777" w:rsidTr="00154E88">
        <w:trPr>
          <w:trHeight w:val="261"/>
          <w:jc w:val="center"/>
        </w:trPr>
        <w:tc>
          <w:tcPr>
            <w:tcW w:w="5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F23C09" w14:textId="77777777" w:rsidR="00402265" w:rsidRPr="00DE4FC5" w:rsidRDefault="00402265" w:rsidP="004022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Управленческие расходы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F62B9E" w14:textId="77777777" w:rsidR="00402265" w:rsidRPr="00DE4FC5" w:rsidRDefault="00402265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E4FC5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DE4F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F41A1A" w14:textId="1E08139A" w:rsidR="00402265" w:rsidRPr="00DE4FC5" w:rsidRDefault="0034684E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(19 859)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9A18C9" w14:textId="1CC6EF8F" w:rsidR="00402265" w:rsidRPr="00DE4FC5" w:rsidRDefault="002C187E" w:rsidP="002C18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(15 145</w:t>
            </w:r>
            <w:r w:rsidR="00402265" w:rsidRPr="00DE4FC5">
              <w:rPr>
                <w:rFonts w:ascii="Times New Roman" w:hAnsi="Times New Roman" w:cs="Times New Roman"/>
              </w:rPr>
              <w:t>)</w:t>
            </w:r>
          </w:p>
        </w:tc>
      </w:tr>
      <w:tr w:rsidR="00651B4A" w:rsidRPr="00DE4FC5" w14:paraId="6458B5DD" w14:textId="77777777" w:rsidTr="00154E88">
        <w:trPr>
          <w:trHeight w:val="261"/>
          <w:jc w:val="center"/>
        </w:trPr>
        <w:tc>
          <w:tcPr>
            <w:tcW w:w="5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CDE1F2" w14:textId="77777777" w:rsidR="00402265" w:rsidRPr="00DE4FC5" w:rsidRDefault="00402265" w:rsidP="004022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Себестоимость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1C7B9" w14:textId="77777777" w:rsidR="00402265" w:rsidRPr="00DE4FC5" w:rsidRDefault="00402265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E4FC5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DE4F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7D0A3" w14:textId="77777777" w:rsidR="00402265" w:rsidRPr="00DE4FC5" w:rsidRDefault="00402265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4BBB2F" w14:textId="77777777" w:rsidR="00402265" w:rsidRPr="00DE4FC5" w:rsidRDefault="00402265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-</w:t>
            </w:r>
          </w:p>
        </w:tc>
      </w:tr>
      <w:tr w:rsidR="00651B4A" w:rsidRPr="00DE4FC5" w14:paraId="0A152F29" w14:textId="77777777" w:rsidTr="00154E88">
        <w:trPr>
          <w:trHeight w:val="261"/>
          <w:jc w:val="center"/>
        </w:trPr>
        <w:tc>
          <w:tcPr>
            <w:tcW w:w="5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45DD8A" w14:textId="77777777" w:rsidR="00402265" w:rsidRPr="00DE4FC5" w:rsidRDefault="00402265" w:rsidP="004022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E4FC5">
              <w:rPr>
                <w:rFonts w:ascii="Times New Roman" w:hAnsi="Times New Roman" w:cs="Times New Roman"/>
                <w:b/>
              </w:rPr>
              <w:t>Прибыль (убыток) от продаж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50D372" w14:textId="77777777" w:rsidR="00402265" w:rsidRPr="00DE4FC5" w:rsidRDefault="00402265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E4FC5">
              <w:rPr>
                <w:rFonts w:ascii="Times New Roman" w:hAnsi="Times New Roman" w:cs="Times New Roman"/>
                <w:b/>
              </w:rPr>
              <w:t>тыс.руб</w:t>
            </w:r>
            <w:proofErr w:type="spellEnd"/>
            <w:r w:rsidRPr="00DE4FC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CC8DDD" w14:textId="1C135A01" w:rsidR="00402265" w:rsidRPr="00DE4FC5" w:rsidRDefault="0034684E" w:rsidP="003468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4FC5">
              <w:rPr>
                <w:rFonts w:ascii="Times New Roman" w:hAnsi="Times New Roman" w:cs="Times New Roman"/>
                <w:b/>
              </w:rPr>
              <w:t>(19 709)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6B1BC5" w14:textId="2ECD0D36" w:rsidR="00402265" w:rsidRPr="00DE4FC5" w:rsidRDefault="00402265" w:rsidP="002C18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4FC5">
              <w:rPr>
                <w:rFonts w:ascii="Times New Roman" w:hAnsi="Times New Roman" w:cs="Times New Roman"/>
                <w:b/>
              </w:rPr>
              <w:t>(15 </w:t>
            </w:r>
            <w:r w:rsidR="002C187E" w:rsidRPr="00DE4FC5">
              <w:rPr>
                <w:rFonts w:ascii="Times New Roman" w:hAnsi="Times New Roman" w:cs="Times New Roman"/>
                <w:b/>
              </w:rPr>
              <w:t>044</w:t>
            </w:r>
            <w:r w:rsidRPr="00DE4FC5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651B4A" w:rsidRPr="00DE4FC5" w14:paraId="07BAE85B" w14:textId="77777777" w:rsidTr="00154E88">
        <w:trPr>
          <w:trHeight w:val="261"/>
          <w:jc w:val="center"/>
        </w:trPr>
        <w:tc>
          <w:tcPr>
            <w:tcW w:w="5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BEDC28" w14:textId="77777777" w:rsidR="00402265" w:rsidRPr="00DE4FC5" w:rsidRDefault="00402265" w:rsidP="004022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Доходы от участия в других организациях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0E76F" w14:textId="77777777" w:rsidR="00402265" w:rsidRPr="00DE4FC5" w:rsidRDefault="00402265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E4FC5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DE4F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B85A8" w14:textId="3E72AF9B" w:rsidR="00402265" w:rsidRPr="00DE4FC5" w:rsidRDefault="0034684E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93734B" w14:textId="77777777" w:rsidR="00402265" w:rsidRPr="00DE4FC5" w:rsidRDefault="00402265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-</w:t>
            </w:r>
          </w:p>
        </w:tc>
      </w:tr>
      <w:tr w:rsidR="00651B4A" w:rsidRPr="00DE4FC5" w14:paraId="08219106" w14:textId="77777777" w:rsidTr="00154E88">
        <w:trPr>
          <w:trHeight w:val="261"/>
          <w:jc w:val="center"/>
        </w:trPr>
        <w:tc>
          <w:tcPr>
            <w:tcW w:w="5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7091F3" w14:textId="77777777" w:rsidR="00402265" w:rsidRPr="00DE4FC5" w:rsidRDefault="00402265" w:rsidP="004022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% по договорам займа и депозитам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9BD52C" w14:textId="77777777" w:rsidR="00402265" w:rsidRPr="00DE4FC5" w:rsidRDefault="00402265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E4FC5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DE4F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4DADCF" w14:textId="6ED8DF43" w:rsidR="00402265" w:rsidRPr="00DE4FC5" w:rsidRDefault="0034684E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66 699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11BA37" w14:textId="30C86485" w:rsidR="00402265" w:rsidRPr="00DE4FC5" w:rsidRDefault="002C187E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84 963</w:t>
            </w:r>
          </w:p>
        </w:tc>
      </w:tr>
      <w:tr w:rsidR="00651B4A" w:rsidRPr="00DE4FC5" w14:paraId="3FBFE263" w14:textId="77777777" w:rsidTr="00154E88">
        <w:trPr>
          <w:trHeight w:val="261"/>
          <w:jc w:val="center"/>
        </w:trPr>
        <w:tc>
          <w:tcPr>
            <w:tcW w:w="5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C539C5" w14:textId="4CF1C384" w:rsidR="00402265" w:rsidRPr="00DE4FC5" w:rsidRDefault="00402265" w:rsidP="002725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 xml:space="preserve">Прочие доходы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DE94E1" w14:textId="77777777" w:rsidR="002725D9" w:rsidRPr="00DE4FC5" w:rsidRDefault="002725D9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B4602F2" w14:textId="125563B3" w:rsidR="00402265" w:rsidRPr="00DE4FC5" w:rsidRDefault="00402265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E4FC5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DE4F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DD7DE2" w14:textId="77777777" w:rsidR="002725D9" w:rsidRPr="00DE4FC5" w:rsidRDefault="002725D9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7EBE996" w14:textId="2E58706B" w:rsidR="00402265" w:rsidRPr="00DE4FC5" w:rsidRDefault="002725D9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20 002 862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6CFA02" w14:textId="08EAFA45" w:rsidR="00402265" w:rsidRPr="00DE4FC5" w:rsidRDefault="002C187E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228 514</w:t>
            </w:r>
          </w:p>
        </w:tc>
      </w:tr>
      <w:tr w:rsidR="00651B4A" w:rsidRPr="00DE4FC5" w14:paraId="69F032EF" w14:textId="77777777" w:rsidTr="00154E88">
        <w:trPr>
          <w:trHeight w:val="261"/>
          <w:jc w:val="center"/>
        </w:trPr>
        <w:tc>
          <w:tcPr>
            <w:tcW w:w="5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5CCAA1" w14:textId="5A0AAFE9" w:rsidR="00402265" w:rsidRPr="00DE4FC5" w:rsidRDefault="002725D9" w:rsidP="002725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D65415" w14:textId="77777777" w:rsidR="00402265" w:rsidRPr="00DE4FC5" w:rsidRDefault="00402265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E4FC5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DE4F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4A269" w14:textId="09440344" w:rsidR="00402265" w:rsidRPr="00DE4FC5" w:rsidRDefault="002725D9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(1 416 832)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B78EDB" w14:textId="3E8506BE" w:rsidR="00402265" w:rsidRPr="00DE4FC5" w:rsidRDefault="002C187E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(630 450)</w:t>
            </w:r>
          </w:p>
        </w:tc>
      </w:tr>
      <w:tr w:rsidR="00651B4A" w:rsidRPr="00DE4FC5" w14:paraId="250AF77E" w14:textId="77777777" w:rsidTr="00154E88">
        <w:trPr>
          <w:trHeight w:val="261"/>
          <w:jc w:val="center"/>
        </w:trPr>
        <w:tc>
          <w:tcPr>
            <w:tcW w:w="5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DEF0B0" w14:textId="77777777" w:rsidR="00402265" w:rsidRPr="00DE4FC5" w:rsidRDefault="00402265" w:rsidP="004022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Прибыль (-убыток) до налогообложения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C45F11" w14:textId="77777777" w:rsidR="00402265" w:rsidRPr="00DE4FC5" w:rsidRDefault="00402265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E4FC5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DE4F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7FBB75" w14:textId="20BC7E8D" w:rsidR="00402265" w:rsidRPr="00DE4FC5" w:rsidRDefault="002725D9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4FC5">
              <w:rPr>
                <w:rFonts w:ascii="Times New Roman" w:hAnsi="Times New Roman" w:cs="Times New Roman"/>
                <w:b/>
              </w:rPr>
              <w:t>18 633 019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475EC2" w14:textId="3B53A8DC" w:rsidR="00402265" w:rsidRPr="00DE4FC5" w:rsidRDefault="002C187E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4FC5">
              <w:rPr>
                <w:rFonts w:ascii="Times New Roman" w:hAnsi="Times New Roman" w:cs="Times New Roman"/>
                <w:b/>
              </w:rPr>
              <w:t>(332 016)</w:t>
            </w:r>
          </w:p>
        </w:tc>
      </w:tr>
      <w:tr w:rsidR="00651B4A" w:rsidRPr="00DE4FC5" w14:paraId="0F1BD591" w14:textId="77777777" w:rsidTr="00154E88">
        <w:trPr>
          <w:trHeight w:val="261"/>
          <w:jc w:val="center"/>
        </w:trPr>
        <w:tc>
          <w:tcPr>
            <w:tcW w:w="5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C56D66" w14:textId="77777777" w:rsidR="00402265" w:rsidRPr="00DE4FC5" w:rsidRDefault="00402265" w:rsidP="004022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E4FC5">
              <w:rPr>
                <w:rFonts w:ascii="Times New Roman" w:hAnsi="Times New Roman" w:cs="Times New Roman"/>
                <w:b/>
              </w:rPr>
              <w:t>Чистая прибыль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02A69E" w14:textId="77777777" w:rsidR="00402265" w:rsidRPr="00DE4FC5" w:rsidRDefault="00402265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E4FC5">
              <w:rPr>
                <w:rFonts w:ascii="Times New Roman" w:hAnsi="Times New Roman" w:cs="Times New Roman"/>
                <w:b/>
              </w:rPr>
              <w:t>тыс.руб</w:t>
            </w:r>
            <w:proofErr w:type="spellEnd"/>
            <w:r w:rsidRPr="00DE4FC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EB697" w14:textId="0F10CBFE" w:rsidR="00402265" w:rsidRPr="00DE4FC5" w:rsidRDefault="002725D9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4FC5">
              <w:rPr>
                <w:rFonts w:ascii="Times New Roman" w:hAnsi="Times New Roman" w:cs="Times New Roman"/>
                <w:b/>
              </w:rPr>
              <w:t>18 641 033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6FABBB" w14:textId="0F7D9D2A" w:rsidR="00402265" w:rsidRPr="00DE4FC5" w:rsidRDefault="002C187E" w:rsidP="004022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4FC5">
              <w:rPr>
                <w:rFonts w:ascii="Times New Roman" w:hAnsi="Times New Roman" w:cs="Times New Roman"/>
                <w:b/>
              </w:rPr>
              <w:t>(265 625)</w:t>
            </w:r>
          </w:p>
        </w:tc>
      </w:tr>
    </w:tbl>
    <w:p w14:paraId="39DCCABB" w14:textId="77777777" w:rsidR="00402265" w:rsidRPr="00DE4FC5" w:rsidRDefault="00402265" w:rsidP="00402265">
      <w:pPr>
        <w:spacing w:line="240" w:lineRule="auto"/>
        <w:rPr>
          <w:rFonts w:ascii="Times New Roman" w:hAnsi="Times New Roman" w:cs="Times New Roman"/>
          <w:b/>
        </w:rPr>
      </w:pPr>
    </w:p>
    <w:p w14:paraId="665A4478" w14:textId="226B6447" w:rsidR="00402265" w:rsidRPr="00DE4FC5" w:rsidRDefault="00402265" w:rsidP="00402265">
      <w:pPr>
        <w:keepNext/>
        <w:spacing w:line="240" w:lineRule="auto"/>
        <w:jc w:val="center"/>
        <w:rPr>
          <w:rFonts w:ascii="Times New Roman" w:hAnsi="Times New Roman" w:cs="Times New Roman"/>
          <w:b/>
        </w:rPr>
      </w:pPr>
      <w:r w:rsidRPr="00DE4FC5">
        <w:rPr>
          <w:rFonts w:ascii="Times New Roman" w:hAnsi="Times New Roman" w:cs="Times New Roman"/>
          <w:b/>
        </w:rPr>
        <w:t>Баланс на 31 декабря 20</w:t>
      </w:r>
      <w:r w:rsidR="00B06308" w:rsidRPr="00DE4FC5">
        <w:rPr>
          <w:rFonts w:ascii="Times New Roman" w:hAnsi="Times New Roman" w:cs="Times New Roman"/>
          <w:b/>
        </w:rPr>
        <w:t>20</w:t>
      </w:r>
      <w:r w:rsidRPr="00DE4FC5">
        <w:rPr>
          <w:rFonts w:ascii="Times New Roman" w:hAnsi="Times New Roman" w:cs="Times New Roman"/>
          <w:b/>
        </w:rPr>
        <w:t xml:space="preserve"> года (тыс. руб.)</w:t>
      </w:r>
    </w:p>
    <w:p w14:paraId="300195F2" w14:textId="5B2B57F8" w:rsidR="00402265" w:rsidRPr="00DE4FC5" w:rsidRDefault="00B06308" w:rsidP="00402265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DE4FC5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8DAA5FA" wp14:editId="1D314D82">
            <wp:extent cx="6645910" cy="1860550"/>
            <wp:effectExtent l="0" t="0" r="254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86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E24366" w14:textId="77777777" w:rsidR="00402265" w:rsidRPr="00DE4FC5" w:rsidRDefault="00402265" w:rsidP="00402265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4E407BC4" w14:textId="3724013B" w:rsidR="00402265" w:rsidRPr="00DE4FC5" w:rsidRDefault="00B06308" w:rsidP="00402265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DE4FC5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 wp14:anchorId="7B500A4C" wp14:editId="0D27F32F">
            <wp:extent cx="6645910" cy="4585970"/>
            <wp:effectExtent l="0" t="0" r="2540" b="508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58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D8F4A2" w14:textId="6E94D13E" w:rsidR="00402265" w:rsidRPr="00DE4FC5" w:rsidRDefault="00B06308" w:rsidP="00402265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DE4FC5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E2C1A5A" wp14:editId="6E1C2B1A">
            <wp:extent cx="6645910" cy="3439160"/>
            <wp:effectExtent l="0" t="0" r="2540" b="889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43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2DA9F2" w14:textId="65021850" w:rsidR="00402265" w:rsidRPr="00DE4FC5" w:rsidRDefault="00B06308" w:rsidP="00402265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DE4FC5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 wp14:anchorId="1C6B9E30" wp14:editId="5B2E8990">
            <wp:extent cx="6645910" cy="3094355"/>
            <wp:effectExtent l="0" t="0" r="254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094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3382AC" w14:textId="77777777" w:rsidR="00402265" w:rsidRPr="00DE4FC5" w:rsidRDefault="00402265" w:rsidP="00402265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p w14:paraId="0828C379" w14:textId="77777777" w:rsidR="00402265" w:rsidRPr="00DE4FC5" w:rsidRDefault="00402265" w:rsidP="00402265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p w14:paraId="1EDFBB45" w14:textId="77777777" w:rsidR="00402265" w:rsidRPr="00DE4FC5" w:rsidRDefault="00402265" w:rsidP="00402265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p w14:paraId="08201665" w14:textId="78CBD375" w:rsidR="00402265" w:rsidRPr="00DE4FC5" w:rsidRDefault="00402265" w:rsidP="00402265">
      <w:pPr>
        <w:spacing w:after="0" w:line="240" w:lineRule="auto"/>
        <w:ind w:firstLine="480"/>
        <w:jc w:val="both"/>
        <w:rPr>
          <w:rFonts w:ascii="Times New Roman" w:eastAsia="Calibri" w:hAnsi="Times New Roman" w:cs="Times New Roman"/>
          <w:strike/>
        </w:rPr>
      </w:pPr>
      <w:r w:rsidRPr="00DE4FC5">
        <w:rPr>
          <w:rFonts w:ascii="Times New Roman" w:eastAsia="Calibri" w:hAnsi="Times New Roman" w:cs="Times New Roman"/>
        </w:rPr>
        <w:t>Размер долгосрочных финансовых вложений по состоянию на 31.12.20</w:t>
      </w:r>
      <w:r w:rsidR="00CE37D9" w:rsidRPr="00DE4FC5">
        <w:rPr>
          <w:rFonts w:ascii="Times New Roman" w:eastAsia="Calibri" w:hAnsi="Times New Roman" w:cs="Times New Roman"/>
        </w:rPr>
        <w:t>20</w:t>
      </w:r>
      <w:r w:rsidRPr="00DE4FC5">
        <w:rPr>
          <w:rFonts w:ascii="Times New Roman" w:eastAsia="Calibri" w:hAnsi="Times New Roman" w:cs="Times New Roman"/>
        </w:rPr>
        <w:t xml:space="preserve">г. составляет </w:t>
      </w:r>
      <w:r w:rsidR="00CE37D9" w:rsidRPr="00DE4FC5">
        <w:rPr>
          <w:rFonts w:ascii="Times New Roman" w:eastAsia="Calibri" w:hAnsi="Times New Roman" w:cs="Times New Roman"/>
        </w:rPr>
        <w:t>1</w:t>
      </w:r>
      <w:r w:rsidRPr="00DE4FC5">
        <w:rPr>
          <w:rFonts w:ascii="Times New Roman" w:eastAsia="Calibri" w:hAnsi="Times New Roman" w:cs="Times New Roman"/>
        </w:rPr>
        <w:t> тыс. руб</w:t>
      </w:r>
      <w:r w:rsidR="00CE37D9" w:rsidRPr="00DE4FC5">
        <w:rPr>
          <w:rFonts w:ascii="Times New Roman" w:eastAsia="Calibri" w:hAnsi="Times New Roman" w:cs="Times New Roman"/>
        </w:rPr>
        <w:t>.</w:t>
      </w:r>
      <w:r w:rsidRPr="00DE4FC5">
        <w:rPr>
          <w:rFonts w:ascii="Times New Roman" w:eastAsia="Calibri" w:hAnsi="Times New Roman" w:cs="Times New Roman"/>
          <w:strike/>
        </w:rPr>
        <w:t xml:space="preserve"> </w:t>
      </w:r>
    </w:p>
    <w:p w14:paraId="5207C960" w14:textId="0D48F6C0" w:rsidR="00402265" w:rsidRPr="00DE4FC5" w:rsidRDefault="00402265" w:rsidP="0040226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E4FC5">
        <w:rPr>
          <w:rFonts w:ascii="Times New Roman" w:eastAsia="Calibri" w:hAnsi="Times New Roman" w:cs="Times New Roman"/>
        </w:rPr>
        <w:t xml:space="preserve">        Кредиторская задолженность в сумме </w:t>
      </w:r>
      <w:r w:rsidR="0043244F" w:rsidRPr="00DE4FC5">
        <w:rPr>
          <w:rFonts w:ascii="Times New Roman" w:eastAsia="Calibri" w:hAnsi="Times New Roman" w:cs="Times New Roman"/>
        </w:rPr>
        <w:t>7 924</w:t>
      </w:r>
      <w:r w:rsidRPr="00DE4FC5">
        <w:rPr>
          <w:rFonts w:ascii="Times New Roman" w:eastAsia="Calibri" w:hAnsi="Times New Roman" w:cs="Times New Roman"/>
        </w:rPr>
        <w:t xml:space="preserve"> тыс. руб. в основном сформирована за счёт задолженности участникам (учредителям) по выплате доходов в размере </w:t>
      </w:r>
      <w:r w:rsidR="0043244F" w:rsidRPr="00DE4FC5">
        <w:rPr>
          <w:rFonts w:ascii="Times New Roman" w:eastAsia="Calibri" w:hAnsi="Times New Roman" w:cs="Times New Roman"/>
        </w:rPr>
        <w:t>6 086</w:t>
      </w:r>
      <w:r w:rsidRPr="00DE4FC5">
        <w:rPr>
          <w:rFonts w:ascii="Times New Roman" w:eastAsia="Calibri" w:hAnsi="Times New Roman" w:cs="Times New Roman"/>
        </w:rPr>
        <w:t xml:space="preserve"> тыс. руб.</w:t>
      </w:r>
    </w:p>
    <w:p w14:paraId="0FC559EB" w14:textId="77777777" w:rsidR="00402265" w:rsidRPr="00DE4FC5" w:rsidRDefault="00402265" w:rsidP="0040226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1175162" w14:textId="77777777" w:rsidR="00402265" w:rsidRPr="00DE4FC5" w:rsidRDefault="00402265" w:rsidP="0040226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E4FC5">
        <w:rPr>
          <w:rFonts w:ascii="Times New Roman" w:hAnsi="Times New Roman" w:cs="Times New Roman"/>
          <w:b/>
        </w:rPr>
        <w:t>Динамика чистых активов общества за 3 года</w:t>
      </w:r>
    </w:p>
    <w:p w14:paraId="1699DB3F" w14:textId="77777777" w:rsidR="00402265" w:rsidRPr="00DE4FC5" w:rsidRDefault="00402265" w:rsidP="00402265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DE4FC5">
        <w:rPr>
          <w:rFonts w:ascii="Times New Roman" w:hAnsi="Times New Roman" w:cs="Times New Roman"/>
        </w:rPr>
        <w:t>тыс. руб.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98"/>
        <w:gridCol w:w="2622"/>
        <w:gridCol w:w="2618"/>
        <w:gridCol w:w="2618"/>
      </w:tblGrid>
      <w:tr w:rsidR="00402265" w:rsidRPr="00DE4FC5" w14:paraId="63B01873" w14:textId="77777777" w:rsidTr="00402265">
        <w:trPr>
          <w:trHeight w:val="291"/>
        </w:trPr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CADAB" w14:textId="77777777" w:rsidR="00402265" w:rsidRPr="00DE4FC5" w:rsidRDefault="00402265" w:rsidP="00402265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F5248" w14:textId="5E8E2254" w:rsidR="00402265" w:rsidRPr="00DE4FC5" w:rsidRDefault="006F60FE" w:rsidP="00402265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lang w:val="de-DE" w:eastAsia="ru-RU"/>
              </w:rPr>
            </w:pPr>
            <w:r w:rsidRPr="00DE4FC5">
              <w:rPr>
                <w:rFonts w:ascii="Times New Roman" w:eastAsia="Times New Roman" w:hAnsi="Times New Roman" w:cs="Times New Roman"/>
                <w:b/>
                <w:lang w:eastAsia="ru-RU"/>
              </w:rPr>
              <w:t>2018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9A34" w14:textId="5D826A44" w:rsidR="00402265" w:rsidRPr="00DE4FC5" w:rsidRDefault="006F60FE" w:rsidP="00402265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b/>
                <w:lang w:eastAsia="ru-RU"/>
              </w:rPr>
              <w:t>2019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9515" w14:textId="57C70935" w:rsidR="00402265" w:rsidRPr="00DE4FC5" w:rsidRDefault="006F60FE" w:rsidP="006F60FE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b/>
                <w:lang w:eastAsia="ru-RU"/>
              </w:rPr>
              <w:t>2020</w:t>
            </w:r>
          </w:p>
        </w:tc>
      </w:tr>
      <w:tr w:rsidR="00402265" w:rsidRPr="00DE4FC5" w14:paraId="22A100E5" w14:textId="77777777" w:rsidTr="00402265">
        <w:trPr>
          <w:trHeight w:val="281"/>
        </w:trPr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6DB1A" w14:textId="77777777" w:rsidR="00402265" w:rsidRPr="00DE4FC5" w:rsidRDefault="00402265" w:rsidP="004022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Чистые активы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060CB" w14:textId="712C5AD7" w:rsidR="00402265" w:rsidRPr="00DE4FC5" w:rsidRDefault="006F60FE" w:rsidP="00402265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4 894 618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1865" w14:textId="578BEB7F" w:rsidR="00402265" w:rsidRPr="00DE4FC5" w:rsidRDefault="006F60FE" w:rsidP="00402265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4 622 539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D3ED" w14:textId="5790F9F3" w:rsidR="00402265" w:rsidRPr="00DE4FC5" w:rsidRDefault="00FF7022" w:rsidP="00402265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23 260 416</w:t>
            </w:r>
          </w:p>
        </w:tc>
      </w:tr>
      <w:tr w:rsidR="00402265" w:rsidRPr="00DE4FC5" w14:paraId="319BC140" w14:textId="77777777" w:rsidTr="00402265">
        <w:trPr>
          <w:trHeight w:val="276"/>
        </w:trPr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C03D9" w14:textId="77777777" w:rsidR="00402265" w:rsidRPr="00DE4FC5" w:rsidRDefault="00402265" w:rsidP="004022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Уставный капитал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C4738" w14:textId="77777777" w:rsidR="00402265" w:rsidRPr="00DE4FC5" w:rsidRDefault="00402265" w:rsidP="00402265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</w:rPr>
              <w:t>1</w:t>
            </w:r>
            <w:r w:rsidRPr="00DE4FC5">
              <w:rPr>
                <w:rFonts w:ascii="Times New Roman" w:eastAsia="Times New Roman" w:hAnsi="Times New Roman" w:cs="Times New Roman"/>
                <w:lang w:val="de-DE"/>
              </w:rPr>
              <w:t> </w:t>
            </w:r>
            <w:r w:rsidRPr="00DE4FC5">
              <w:rPr>
                <w:rFonts w:ascii="Times New Roman" w:eastAsia="Times New Roman" w:hAnsi="Times New Roman" w:cs="Times New Roman"/>
              </w:rPr>
              <w:t>488</w:t>
            </w:r>
            <w:r w:rsidRPr="00DE4FC5">
              <w:rPr>
                <w:rFonts w:ascii="Times New Roman" w:eastAsia="Times New Roman" w:hAnsi="Times New Roman" w:cs="Times New Roman"/>
                <w:lang w:val="de-DE"/>
              </w:rPr>
              <w:t> 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E956" w14:textId="77777777" w:rsidR="00402265" w:rsidRPr="00DE4FC5" w:rsidRDefault="00402265" w:rsidP="00402265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</w:rPr>
            </w:pPr>
            <w:r w:rsidRPr="00DE4FC5">
              <w:rPr>
                <w:rFonts w:ascii="Times New Roman" w:eastAsia="Times New Roman" w:hAnsi="Times New Roman" w:cs="Times New Roman"/>
              </w:rPr>
              <w:t>1</w:t>
            </w:r>
            <w:r w:rsidRPr="00DE4FC5">
              <w:rPr>
                <w:rFonts w:ascii="Times New Roman" w:eastAsia="Times New Roman" w:hAnsi="Times New Roman" w:cs="Times New Roman"/>
                <w:lang w:val="de-DE"/>
              </w:rPr>
              <w:t> </w:t>
            </w:r>
            <w:r w:rsidRPr="00DE4FC5">
              <w:rPr>
                <w:rFonts w:ascii="Times New Roman" w:eastAsia="Times New Roman" w:hAnsi="Times New Roman" w:cs="Times New Roman"/>
              </w:rPr>
              <w:t>488</w:t>
            </w:r>
            <w:r w:rsidRPr="00DE4FC5">
              <w:rPr>
                <w:rFonts w:ascii="Times New Roman" w:eastAsia="Times New Roman" w:hAnsi="Times New Roman" w:cs="Times New Roman"/>
                <w:lang w:val="de-DE"/>
              </w:rPr>
              <w:t> 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78B6" w14:textId="77777777" w:rsidR="00402265" w:rsidRPr="00DE4FC5" w:rsidRDefault="00402265" w:rsidP="00402265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</w:rPr>
            </w:pPr>
            <w:r w:rsidRPr="00DE4FC5">
              <w:rPr>
                <w:rFonts w:ascii="Times New Roman" w:eastAsia="Times New Roman" w:hAnsi="Times New Roman" w:cs="Times New Roman"/>
              </w:rPr>
              <w:t>1 488</w:t>
            </w:r>
          </w:p>
        </w:tc>
      </w:tr>
    </w:tbl>
    <w:p w14:paraId="3F5173A4" w14:textId="77777777" w:rsidR="00402265" w:rsidRPr="00DE4FC5" w:rsidRDefault="00402265" w:rsidP="00402265">
      <w:pPr>
        <w:rPr>
          <w:rFonts w:ascii="Times New Roman" w:hAnsi="Times New Roman" w:cs="Times New Roman"/>
        </w:rPr>
      </w:pPr>
    </w:p>
    <w:p w14:paraId="32CE27AE" w14:textId="77777777" w:rsidR="00402265" w:rsidRPr="00DE4FC5" w:rsidRDefault="00402265" w:rsidP="00402265">
      <w:pPr>
        <w:keepNext/>
        <w:keepLines/>
        <w:spacing w:before="40" w:after="12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</w:rPr>
      </w:pPr>
      <w:r w:rsidRPr="00DE4FC5">
        <w:rPr>
          <w:rFonts w:ascii="Times New Roman" w:eastAsiaTheme="majorEastAsia" w:hAnsi="Times New Roman" w:cs="Times New Roman"/>
          <w:b/>
          <w:bCs/>
        </w:rPr>
        <w:t>5. ИНФОРМАЦИЯ ОБ ОБЪЕМЕ КАЖДОГО ИЗ ИСПОЛЬЗОВАННЫХ АКЦИОНЕРНЫМ ОБЩЕСТВОМ В ОТЧЕТНОМ ГОДУ ВИДОВ ЭНЕРГЕТИЧЕСКИХ РЕСУРСОВ.</w:t>
      </w:r>
    </w:p>
    <w:p w14:paraId="29D51488" w14:textId="77777777" w:rsidR="00402265" w:rsidRPr="00DE4FC5" w:rsidRDefault="00402265" w:rsidP="00402265">
      <w:pPr>
        <w:tabs>
          <w:tab w:val="left" w:pos="957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Потребление энергетических ресурсов в отчетном периоде отсутствует в связи с тем, что Общество не ведет производственной деятельности.</w:t>
      </w:r>
    </w:p>
    <w:p w14:paraId="3C054645" w14:textId="04665D09" w:rsidR="000374D3" w:rsidRPr="00DE4FC5" w:rsidRDefault="000374D3" w:rsidP="002B60F6">
      <w:pPr>
        <w:pStyle w:val="2"/>
        <w:spacing w:after="120" w:line="240" w:lineRule="auto"/>
        <w:ind w:firstLine="567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19" w:name="_6.__СОСТАВ"/>
      <w:bookmarkEnd w:id="19"/>
      <w:r w:rsidRPr="00DE4FC5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6. </w:t>
      </w:r>
      <w:r w:rsidR="00807443" w:rsidRPr="00DE4FC5">
        <w:rPr>
          <w:rFonts w:ascii="Times New Roman" w:hAnsi="Times New Roman" w:cs="Times New Roman"/>
          <w:b/>
          <w:bCs/>
          <w:color w:val="auto"/>
          <w:sz w:val="22"/>
          <w:szCs w:val="22"/>
        </w:rPr>
        <w:t>ОРГАНЫ УПРАВЛЕНИЯ И КОНТРОЛЯ</w:t>
      </w:r>
    </w:p>
    <w:p w14:paraId="3A71962D" w14:textId="77777777" w:rsidR="00032EC3" w:rsidRPr="00DE4FC5" w:rsidRDefault="00032EC3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u w:val="single"/>
        </w:rPr>
      </w:pPr>
    </w:p>
    <w:p w14:paraId="1A63EF3D" w14:textId="452A8667" w:rsidR="000374D3" w:rsidRPr="00DE4FC5" w:rsidRDefault="00AC47ED" w:rsidP="00A6092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u w:val="single"/>
        </w:rPr>
      </w:pPr>
      <w:r w:rsidRPr="00DE4FC5">
        <w:rPr>
          <w:rFonts w:ascii="Times New Roman" w:hAnsi="Times New Roman" w:cs="Times New Roman"/>
          <w:u w:val="single"/>
        </w:rPr>
        <w:t xml:space="preserve">6.1. </w:t>
      </w:r>
      <w:r w:rsidR="000374D3" w:rsidRPr="00DE4FC5">
        <w:rPr>
          <w:rFonts w:ascii="Times New Roman" w:hAnsi="Times New Roman" w:cs="Times New Roman"/>
          <w:u w:val="single"/>
        </w:rPr>
        <w:t>Совет директоров Общества.</w:t>
      </w:r>
    </w:p>
    <w:p w14:paraId="06DDC790" w14:textId="0C51CD2D" w:rsidR="000374D3" w:rsidRPr="00DE4FC5" w:rsidRDefault="000374D3" w:rsidP="00A6092D">
      <w:pPr>
        <w:tabs>
          <w:tab w:val="left" w:pos="284"/>
        </w:tabs>
        <w:spacing w:after="120" w:line="240" w:lineRule="auto"/>
        <w:ind w:firstLine="567"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 xml:space="preserve">Совет директоров Общества является коллегиальным органом управления Общества и осуществляет общее руководство деятельностью </w:t>
      </w:r>
      <w:r w:rsidR="00AC47ED" w:rsidRPr="00DE4FC5">
        <w:rPr>
          <w:rFonts w:ascii="Times New Roman" w:hAnsi="Times New Roman" w:cs="Times New Roman"/>
        </w:rPr>
        <w:t>ПАО «</w:t>
      </w:r>
      <w:proofErr w:type="spellStart"/>
      <w:r w:rsidR="00AC47ED" w:rsidRPr="00DE4FC5">
        <w:rPr>
          <w:rFonts w:ascii="Times New Roman" w:hAnsi="Times New Roman" w:cs="Times New Roman"/>
        </w:rPr>
        <w:t>Лензолото</w:t>
      </w:r>
      <w:proofErr w:type="spellEnd"/>
      <w:r w:rsidR="00AC47ED" w:rsidRPr="00DE4FC5">
        <w:rPr>
          <w:rFonts w:ascii="Times New Roman" w:hAnsi="Times New Roman" w:cs="Times New Roman"/>
        </w:rPr>
        <w:t>»</w:t>
      </w:r>
      <w:r w:rsidRPr="00DE4FC5">
        <w:rPr>
          <w:rFonts w:ascii="Times New Roman" w:hAnsi="Times New Roman" w:cs="Times New Roman"/>
        </w:rPr>
        <w:t xml:space="preserve">, за исключением </w:t>
      </w:r>
      <w:r w:rsidR="00AC47ED" w:rsidRPr="00DE4FC5">
        <w:rPr>
          <w:rFonts w:ascii="Times New Roman" w:hAnsi="Times New Roman" w:cs="Times New Roman"/>
        </w:rPr>
        <w:t xml:space="preserve">решения </w:t>
      </w:r>
      <w:r w:rsidRPr="00DE4FC5">
        <w:rPr>
          <w:rFonts w:ascii="Times New Roman" w:hAnsi="Times New Roman" w:cs="Times New Roman"/>
        </w:rPr>
        <w:t xml:space="preserve">вопросов, отнесенных </w:t>
      </w:r>
      <w:r w:rsidR="00AC47ED" w:rsidRPr="00DE4FC5">
        <w:rPr>
          <w:rFonts w:ascii="Times New Roman" w:hAnsi="Times New Roman" w:cs="Times New Roman"/>
        </w:rPr>
        <w:t xml:space="preserve">действующим законодательством Российской Федерации об акционерных обществах и Уставом Общества (далее – Устав) к </w:t>
      </w:r>
      <w:r w:rsidRPr="00DE4FC5">
        <w:rPr>
          <w:rFonts w:ascii="Times New Roman" w:hAnsi="Times New Roman" w:cs="Times New Roman"/>
        </w:rPr>
        <w:t>компетенции Общего собрания акционеров</w:t>
      </w:r>
      <w:r w:rsidR="00AC47ED" w:rsidRPr="00DE4FC5">
        <w:rPr>
          <w:rFonts w:ascii="Times New Roman" w:hAnsi="Times New Roman" w:cs="Times New Roman"/>
        </w:rPr>
        <w:t>.</w:t>
      </w:r>
    </w:p>
    <w:p w14:paraId="3CECE52D" w14:textId="6A5F1D27" w:rsidR="00B17C34" w:rsidRPr="00DE4FC5" w:rsidRDefault="00E936A3" w:rsidP="0023106E">
      <w:pPr>
        <w:tabs>
          <w:tab w:val="left" w:pos="284"/>
        </w:tabs>
        <w:spacing w:after="120" w:line="240" w:lineRule="auto"/>
        <w:ind w:firstLine="567"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В состав С</w:t>
      </w:r>
      <w:r w:rsidR="00AC47ED" w:rsidRPr="00DE4FC5">
        <w:rPr>
          <w:rFonts w:ascii="Times New Roman" w:hAnsi="Times New Roman" w:cs="Times New Roman"/>
        </w:rPr>
        <w:t xml:space="preserve">овета директоров входят семь человек, каждый из которых был избран на годовом Общем собрании акционеров </w:t>
      </w:r>
      <w:r w:rsidR="0023106E" w:rsidRPr="00DE4FC5">
        <w:rPr>
          <w:rFonts w:ascii="Times New Roman" w:hAnsi="Times New Roman" w:cs="Times New Roman"/>
        </w:rPr>
        <w:t>30 июня 2020</w:t>
      </w:r>
      <w:r w:rsidRPr="00DE4FC5">
        <w:rPr>
          <w:rFonts w:ascii="Times New Roman" w:hAnsi="Times New Roman" w:cs="Times New Roman"/>
        </w:rPr>
        <w:t xml:space="preserve"> года</w:t>
      </w:r>
      <w:r w:rsidR="0023106E" w:rsidRPr="00DE4FC5">
        <w:rPr>
          <w:rFonts w:ascii="Times New Roman" w:hAnsi="Times New Roman" w:cs="Times New Roman"/>
        </w:rPr>
        <w:t xml:space="preserve"> (Протокол №1 от 03</w:t>
      </w:r>
      <w:r w:rsidR="007602C7" w:rsidRPr="00DE4FC5">
        <w:rPr>
          <w:rFonts w:ascii="Times New Roman" w:hAnsi="Times New Roman" w:cs="Times New Roman"/>
        </w:rPr>
        <w:t>.0</w:t>
      </w:r>
      <w:r w:rsidR="0023106E" w:rsidRPr="00DE4FC5">
        <w:rPr>
          <w:rFonts w:ascii="Times New Roman" w:hAnsi="Times New Roman" w:cs="Times New Roman"/>
        </w:rPr>
        <w:t>7.2020</w:t>
      </w:r>
      <w:r w:rsidR="007602C7" w:rsidRPr="00DE4FC5">
        <w:rPr>
          <w:rFonts w:ascii="Times New Roman" w:hAnsi="Times New Roman" w:cs="Times New Roman"/>
        </w:rPr>
        <w:t>г.)</w:t>
      </w:r>
      <w:r w:rsidRPr="00DE4FC5">
        <w:rPr>
          <w:rFonts w:ascii="Times New Roman" w:hAnsi="Times New Roman" w:cs="Times New Roman"/>
        </w:rPr>
        <w:t>. Срок полномочий членов Совета директоров истекает в день проведения следующего годового общего собрания акционеров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».</w:t>
      </w:r>
    </w:p>
    <w:p w14:paraId="053D8EF9" w14:textId="382BA810" w:rsidR="000374D3" w:rsidRPr="00DE4FC5" w:rsidRDefault="000374D3" w:rsidP="00A6092D">
      <w:pPr>
        <w:tabs>
          <w:tab w:val="left" w:pos="284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 xml:space="preserve">Состав и изменения в составе </w:t>
      </w:r>
      <w:r w:rsidR="00AC47ED" w:rsidRPr="00DE4FC5">
        <w:rPr>
          <w:rFonts w:ascii="Times New Roman" w:hAnsi="Times New Roman" w:cs="Times New Roman"/>
        </w:rPr>
        <w:t>с</w:t>
      </w:r>
      <w:r w:rsidRPr="00DE4FC5">
        <w:rPr>
          <w:rFonts w:ascii="Times New Roman" w:hAnsi="Times New Roman" w:cs="Times New Roman"/>
        </w:rPr>
        <w:t>овета директоров в отчетном периоде:</w:t>
      </w:r>
    </w:p>
    <w:tbl>
      <w:tblPr>
        <w:tblW w:w="10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5240"/>
      </w:tblGrid>
      <w:tr w:rsidR="000C6A6B" w:rsidRPr="00DE4FC5" w14:paraId="5758EF34" w14:textId="61908CD2" w:rsidTr="000C6A6B">
        <w:tc>
          <w:tcPr>
            <w:tcW w:w="5240" w:type="dxa"/>
            <w:shd w:val="clear" w:color="auto" w:fill="969696"/>
          </w:tcPr>
          <w:p w14:paraId="2A89519C" w14:textId="495F381C" w:rsidR="000C6A6B" w:rsidRPr="00DE4FC5" w:rsidRDefault="000C6A6B" w:rsidP="00D47547">
            <w:pPr>
              <w:tabs>
                <w:tab w:val="left" w:pos="284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4FC5">
              <w:rPr>
                <w:rFonts w:ascii="Times New Roman" w:hAnsi="Times New Roman" w:cs="Times New Roman"/>
                <w:b/>
              </w:rPr>
              <w:t>31 декабря 201</w:t>
            </w:r>
            <w:r w:rsidR="00D47547" w:rsidRPr="00DE4FC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240" w:type="dxa"/>
            <w:shd w:val="clear" w:color="auto" w:fill="969696"/>
          </w:tcPr>
          <w:p w14:paraId="673AD70D" w14:textId="1995CE06" w:rsidR="000C6A6B" w:rsidRPr="00DE4FC5" w:rsidRDefault="00D47547" w:rsidP="00D47547">
            <w:pPr>
              <w:tabs>
                <w:tab w:val="left" w:pos="284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4FC5">
              <w:rPr>
                <w:rFonts w:ascii="Times New Roman" w:hAnsi="Times New Roman" w:cs="Times New Roman"/>
                <w:b/>
              </w:rPr>
              <w:t>31 декабря 2020</w:t>
            </w:r>
          </w:p>
        </w:tc>
      </w:tr>
      <w:tr w:rsidR="000C6A6B" w:rsidRPr="00DE4FC5" w14:paraId="6BEA3618" w14:textId="580E4D2C" w:rsidTr="000C6A6B">
        <w:trPr>
          <w:trHeight w:val="373"/>
        </w:trPr>
        <w:tc>
          <w:tcPr>
            <w:tcW w:w="5240" w:type="dxa"/>
          </w:tcPr>
          <w:p w14:paraId="0DC81B29" w14:textId="6517775F" w:rsidR="000C6A6B" w:rsidRPr="00DE4FC5" w:rsidRDefault="000C6A6B" w:rsidP="00CE664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Полин В.А. (Председатель)</w:t>
            </w:r>
          </w:p>
        </w:tc>
        <w:tc>
          <w:tcPr>
            <w:tcW w:w="5240" w:type="dxa"/>
            <w:shd w:val="clear" w:color="auto" w:fill="auto"/>
          </w:tcPr>
          <w:p w14:paraId="1215DDC9" w14:textId="710CA94E" w:rsidR="000C6A6B" w:rsidRPr="00DE4FC5" w:rsidRDefault="000C6A6B" w:rsidP="00CE664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Полин В.А. (Председатель)</w:t>
            </w:r>
          </w:p>
        </w:tc>
      </w:tr>
      <w:tr w:rsidR="000C6A6B" w:rsidRPr="00DE4FC5" w14:paraId="07BE14F0" w14:textId="7949BB75" w:rsidTr="000C6A6B">
        <w:tc>
          <w:tcPr>
            <w:tcW w:w="5240" w:type="dxa"/>
          </w:tcPr>
          <w:p w14:paraId="72711DC4" w14:textId="504B75FD" w:rsidR="000C6A6B" w:rsidRPr="00DE4FC5" w:rsidRDefault="000C6A6B" w:rsidP="00CE664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proofErr w:type="spellStart"/>
            <w:r w:rsidRPr="00DE4FC5">
              <w:rPr>
                <w:rFonts w:ascii="Times New Roman" w:hAnsi="Times New Roman" w:cs="Times New Roman"/>
              </w:rPr>
              <w:t>Стискин</w:t>
            </w:r>
            <w:proofErr w:type="spellEnd"/>
            <w:r w:rsidRPr="00DE4FC5">
              <w:rPr>
                <w:rFonts w:ascii="Times New Roman" w:hAnsi="Times New Roman" w:cs="Times New Roman"/>
              </w:rPr>
              <w:t xml:space="preserve"> М.Б.</w:t>
            </w:r>
          </w:p>
        </w:tc>
        <w:tc>
          <w:tcPr>
            <w:tcW w:w="5240" w:type="dxa"/>
          </w:tcPr>
          <w:p w14:paraId="5156BDD9" w14:textId="50C6B741" w:rsidR="000C6A6B" w:rsidRPr="00DE4FC5" w:rsidRDefault="000C6A6B" w:rsidP="00CE664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E4FC5">
              <w:rPr>
                <w:rFonts w:ascii="Times New Roman" w:hAnsi="Times New Roman" w:cs="Times New Roman"/>
                <w:iCs/>
              </w:rPr>
              <w:t>Стискин</w:t>
            </w:r>
            <w:proofErr w:type="spellEnd"/>
            <w:r w:rsidRPr="00DE4FC5">
              <w:rPr>
                <w:rFonts w:ascii="Times New Roman" w:hAnsi="Times New Roman" w:cs="Times New Roman"/>
                <w:iCs/>
              </w:rPr>
              <w:t xml:space="preserve"> М.Б.</w:t>
            </w:r>
          </w:p>
        </w:tc>
      </w:tr>
      <w:tr w:rsidR="000C6A6B" w:rsidRPr="00DE4FC5" w14:paraId="1D6935DA" w14:textId="2B7F16A5" w:rsidTr="000C6A6B">
        <w:tc>
          <w:tcPr>
            <w:tcW w:w="5240" w:type="dxa"/>
          </w:tcPr>
          <w:p w14:paraId="3F502384" w14:textId="79FA5C20" w:rsidR="000C6A6B" w:rsidRPr="00DE4FC5" w:rsidRDefault="000C6A6B" w:rsidP="00CE664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DE4FC5">
              <w:rPr>
                <w:rFonts w:ascii="Times New Roman" w:hAnsi="Times New Roman" w:cs="Times New Roman"/>
              </w:rPr>
              <w:t>Семьянских М.А.</w:t>
            </w:r>
          </w:p>
        </w:tc>
        <w:tc>
          <w:tcPr>
            <w:tcW w:w="5240" w:type="dxa"/>
          </w:tcPr>
          <w:p w14:paraId="09B5C592" w14:textId="788FCA48" w:rsidR="000C6A6B" w:rsidRPr="00DE4FC5" w:rsidRDefault="000C6A6B" w:rsidP="00CE664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  <w:iCs/>
              </w:rPr>
              <w:t>Семьянских М.А.</w:t>
            </w:r>
          </w:p>
        </w:tc>
      </w:tr>
      <w:tr w:rsidR="000C6A6B" w:rsidRPr="00DE4FC5" w14:paraId="79526361" w14:textId="6CA43A1D" w:rsidTr="000C6A6B">
        <w:tc>
          <w:tcPr>
            <w:tcW w:w="5240" w:type="dxa"/>
          </w:tcPr>
          <w:p w14:paraId="4CB95DE1" w14:textId="14AD2313" w:rsidR="000C6A6B" w:rsidRPr="00DE4FC5" w:rsidRDefault="000C6A6B" w:rsidP="00CE664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DE4FC5">
              <w:rPr>
                <w:rFonts w:ascii="Times New Roman" w:hAnsi="Times New Roman" w:cs="Times New Roman"/>
              </w:rPr>
              <w:t>Востоков А.А.</w:t>
            </w:r>
          </w:p>
        </w:tc>
        <w:tc>
          <w:tcPr>
            <w:tcW w:w="5240" w:type="dxa"/>
          </w:tcPr>
          <w:p w14:paraId="0787A1AF" w14:textId="336E7DCC" w:rsidR="000C6A6B" w:rsidRPr="00DE4FC5" w:rsidRDefault="000C6A6B" w:rsidP="00CE664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  <w:iCs/>
              </w:rPr>
              <w:t>Востоков А.А.</w:t>
            </w:r>
          </w:p>
        </w:tc>
      </w:tr>
      <w:tr w:rsidR="000C6A6B" w:rsidRPr="00DE4FC5" w14:paraId="76D573AD" w14:textId="54A00DF6" w:rsidTr="000C6A6B">
        <w:tc>
          <w:tcPr>
            <w:tcW w:w="5240" w:type="dxa"/>
          </w:tcPr>
          <w:p w14:paraId="614A9FEE" w14:textId="512755A9" w:rsidR="000C6A6B" w:rsidRPr="00DE4FC5" w:rsidRDefault="000C6A6B" w:rsidP="00CE664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DE4FC5">
              <w:rPr>
                <w:rFonts w:ascii="Times New Roman" w:hAnsi="Times New Roman" w:cs="Times New Roman"/>
              </w:rPr>
              <w:t>Сурвилло В.Г.</w:t>
            </w:r>
          </w:p>
        </w:tc>
        <w:tc>
          <w:tcPr>
            <w:tcW w:w="5240" w:type="dxa"/>
          </w:tcPr>
          <w:p w14:paraId="7A0D99E2" w14:textId="1FDFE29C" w:rsidR="000C6A6B" w:rsidRPr="00DE4FC5" w:rsidRDefault="000C6A6B" w:rsidP="00CE664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  <w:iCs/>
              </w:rPr>
              <w:t>Сурвилло В.Г.</w:t>
            </w:r>
          </w:p>
        </w:tc>
      </w:tr>
      <w:tr w:rsidR="000C6A6B" w:rsidRPr="00DE4FC5" w14:paraId="2C37DD16" w14:textId="2D745D33" w:rsidTr="000C6A6B">
        <w:tc>
          <w:tcPr>
            <w:tcW w:w="5240" w:type="dxa"/>
          </w:tcPr>
          <w:p w14:paraId="4F6BF70D" w14:textId="6D0E125A" w:rsidR="000C6A6B" w:rsidRPr="00DE4FC5" w:rsidRDefault="000C6A6B" w:rsidP="00CE664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DE4FC5">
              <w:rPr>
                <w:rFonts w:ascii="Times New Roman" w:hAnsi="Times New Roman" w:cs="Times New Roman"/>
              </w:rPr>
              <w:t>Крылов А.М.</w:t>
            </w:r>
          </w:p>
        </w:tc>
        <w:tc>
          <w:tcPr>
            <w:tcW w:w="5240" w:type="dxa"/>
          </w:tcPr>
          <w:p w14:paraId="6E1EBCA4" w14:textId="06E662E1" w:rsidR="000C6A6B" w:rsidRPr="00DE4FC5" w:rsidRDefault="000C6A6B" w:rsidP="00CE664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  <w:iCs/>
              </w:rPr>
              <w:t>Крылов А.М.</w:t>
            </w:r>
          </w:p>
        </w:tc>
      </w:tr>
      <w:tr w:rsidR="000C6A6B" w:rsidRPr="00DE4FC5" w14:paraId="237BFD40" w14:textId="77F076B2" w:rsidTr="000C6A6B">
        <w:tc>
          <w:tcPr>
            <w:tcW w:w="5240" w:type="dxa"/>
          </w:tcPr>
          <w:p w14:paraId="7E8B12B8" w14:textId="4236FAC5" w:rsidR="000C6A6B" w:rsidRPr="00DE4FC5" w:rsidRDefault="00D47547" w:rsidP="00CE664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proofErr w:type="spellStart"/>
            <w:r w:rsidRPr="00DE4FC5">
              <w:rPr>
                <w:rFonts w:ascii="Times New Roman" w:hAnsi="Times New Roman" w:cs="Times New Roman"/>
                <w:iCs/>
              </w:rPr>
              <w:t>Бухаров</w:t>
            </w:r>
            <w:proofErr w:type="spellEnd"/>
            <w:r w:rsidRPr="00DE4FC5">
              <w:rPr>
                <w:rFonts w:ascii="Times New Roman" w:hAnsi="Times New Roman" w:cs="Times New Roman"/>
                <w:iCs/>
              </w:rPr>
              <w:t xml:space="preserve"> Н.Г.</w:t>
            </w:r>
          </w:p>
        </w:tc>
        <w:tc>
          <w:tcPr>
            <w:tcW w:w="5240" w:type="dxa"/>
          </w:tcPr>
          <w:p w14:paraId="2A3DE4B7" w14:textId="70D7074C" w:rsidR="000C6A6B" w:rsidRPr="00DE4FC5" w:rsidRDefault="000C6A6B" w:rsidP="00CE664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E4FC5">
              <w:rPr>
                <w:rFonts w:ascii="Times New Roman" w:hAnsi="Times New Roman" w:cs="Times New Roman"/>
                <w:iCs/>
              </w:rPr>
              <w:t>Бухаров</w:t>
            </w:r>
            <w:proofErr w:type="spellEnd"/>
            <w:r w:rsidRPr="00DE4FC5">
              <w:rPr>
                <w:rFonts w:ascii="Times New Roman" w:hAnsi="Times New Roman" w:cs="Times New Roman"/>
                <w:iCs/>
              </w:rPr>
              <w:t xml:space="preserve"> Н.Г.</w:t>
            </w:r>
          </w:p>
        </w:tc>
      </w:tr>
    </w:tbl>
    <w:p w14:paraId="6E623EE8" w14:textId="77777777" w:rsidR="00154E88" w:rsidRPr="00DE4FC5" w:rsidRDefault="00154E88" w:rsidP="00154E88">
      <w:pPr>
        <w:jc w:val="both"/>
        <w:rPr>
          <w:rFonts w:ascii="Times New Roman" w:hAnsi="Times New Roman" w:cs="Times New Roman"/>
        </w:rPr>
      </w:pPr>
    </w:p>
    <w:p w14:paraId="132BB2FE" w14:textId="4C797776" w:rsidR="000C6A6B" w:rsidRPr="00DE4FC5" w:rsidRDefault="00D47547" w:rsidP="00154E88">
      <w:pPr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В 2020</w:t>
      </w:r>
      <w:r w:rsidR="00154E88" w:rsidRPr="00DE4FC5">
        <w:rPr>
          <w:rFonts w:ascii="Times New Roman" w:hAnsi="Times New Roman" w:cs="Times New Roman"/>
        </w:rPr>
        <w:t> г</w:t>
      </w:r>
      <w:r w:rsidR="00EF4B51" w:rsidRPr="00DE4FC5">
        <w:rPr>
          <w:rFonts w:ascii="Times New Roman" w:hAnsi="Times New Roman" w:cs="Times New Roman"/>
        </w:rPr>
        <w:t>оду</w:t>
      </w:r>
      <w:r w:rsidR="00154E88" w:rsidRPr="00DE4FC5">
        <w:rPr>
          <w:rFonts w:ascii="Times New Roman" w:hAnsi="Times New Roman" w:cs="Times New Roman"/>
        </w:rPr>
        <w:t xml:space="preserve"> Совет директоров провёл ряд заседаний в соответствии с перечнем вопросов, отнесённых к его компетенции, и надлежащим образом исполнял свои обязанности. </w:t>
      </w:r>
    </w:p>
    <w:p w14:paraId="03976881" w14:textId="1C26402B" w:rsidR="000C6A6B" w:rsidRPr="00DE4FC5" w:rsidRDefault="000C6A6B" w:rsidP="00B95934">
      <w:pPr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 xml:space="preserve">Статистика </w:t>
      </w:r>
      <w:r w:rsidR="00B40603" w:rsidRPr="00DE4FC5">
        <w:rPr>
          <w:rFonts w:ascii="Times New Roman" w:hAnsi="Times New Roman" w:cs="Times New Roman"/>
        </w:rPr>
        <w:t>участия</w:t>
      </w:r>
      <w:r w:rsidRPr="00DE4FC5">
        <w:rPr>
          <w:rFonts w:ascii="Times New Roman" w:hAnsi="Times New Roman" w:cs="Times New Roman"/>
        </w:rPr>
        <w:t xml:space="preserve"> членов Совета директоров на </w:t>
      </w:r>
      <w:r w:rsidR="00563C4A" w:rsidRPr="00DE4FC5">
        <w:rPr>
          <w:rFonts w:ascii="Times New Roman" w:hAnsi="Times New Roman" w:cs="Times New Roman"/>
        </w:rPr>
        <w:t>за</w:t>
      </w:r>
      <w:r w:rsidRPr="00DE4FC5">
        <w:rPr>
          <w:rFonts w:ascii="Times New Roman" w:hAnsi="Times New Roman" w:cs="Times New Roman"/>
        </w:rPr>
        <w:t>очных за</w:t>
      </w:r>
      <w:r w:rsidR="00D47547" w:rsidRPr="00DE4FC5">
        <w:rPr>
          <w:rFonts w:ascii="Times New Roman" w:hAnsi="Times New Roman" w:cs="Times New Roman"/>
        </w:rPr>
        <w:t>седаниях Совета директоров в 2020</w:t>
      </w:r>
      <w:r w:rsidRPr="00DE4FC5">
        <w:rPr>
          <w:rFonts w:ascii="Times New Roman" w:hAnsi="Times New Roman" w:cs="Times New Roman"/>
        </w:rPr>
        <w:t> г</w:t>
      </w:r>
      <w:r w:rsidR="00EF4B51" w:rsidRPr="00DE4FC5">
        <w:rPr>
          <w:rFonts w:ascii="Times New Roman" w:hAnsi="Times New Roman" w:cs="Times New Roman"/>
        </w:rPr>
        <w:t>оду</w:t>
      </w:r>
      <w:r w:rsidRPr="00DE4FC5">
        <w:rPr>
          <w:rFonts w:ascii="Times New Roman" w:hAnsi="Times New Roman" w:cs="Times New Roman"/>
        </w:rPr>
        <w:t>:</w:t>
      </w:r>
    </w:p>
    <w:tbl>
      <w:tblPr>
        <w:tblW w:w="6804" w:type="dxa"/>
        <w:tblInd w:w="1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3544"/>
      </w:tblGrid>
      <w:tr w:rsidR="00563C4A" w:rsidRPr="00DE4FC5" w14:paraId="7C9A910C" w14:textId="77777777" w:rsidTr="00563C4A">
        <w:trPr>
          <w:trHeight w:val="293"/>
        </w:trPr>
        <w:tc>
          <w:tcPr>
            <w:tcW w:w="3260" w:type="dxa"/>
          </w:tcPr>
          <w:p w14:paraId="6290D07D" w14:textId="77777777" w:rsidR="00563C4A" w:rsidRPr="00DE4FC5" w:rsidRDefault="00563C4A" w:rsidP="007F1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4" w:type="dxa"/>
          </w:tcPr>
          <w:p w14:paraId="689B2B04" w14:textId="052A8227" w:rsidR="00563C4A" w:rsidRPr="00DE4FC5" w:rsidRDefault="00EF4B51" w:rsidP="00D475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4FC5">
              <w:rPr>
                <w:rFonts w:ascii="Times New Roman" w:hAnsi="Times New Roman" w:cs="Times New Roman"/>
                <w:b/>
              </w:rPr>
              <w:t>Участие в</w:t>
            </w:r>
            <w:r w:rsidR="00563C4A" w:rsidRPr="00DE4FC5">
              <w:rPr>
                <w:rFonts w:ascii="Times New Roman" w:hAnsi="Times New Roman" w:cs="Times New Roman"/>
                <w:b/>
              </w:rPr>
              <w:t xml:space="preserve"> заочных заседаниях Совета директоров</w:t>
            </w:r>
            <w:r w:rsidR="00563C4A" w:rsidRPr="00DE4FC5">
              <w:rPr>
                <w:rFonts w:ascii="Times New Roman" w:hAnsi="Times New Roman" w:cs="Times New Roman"/>
                <w:b/>
              </w:rPr>
              <w:br/>
              <w:t xml:space="preserve">(из </w:t>
            </w:r>
            <w:r w:rsidR="00D47547" w:rsidRPr="00DE4FC5">
              <w:rPr>
                <w:rFonts w:ascii="Times New Roman" w:hAnsi="Times New Roman" w:cs="Times New Roman"/>
                <w:b/>
              </w:rPr>
              <w:t>5</w:t>
            </w:r>
            <w:r w:rsidR="00563C4A" w:rsidRPr="00DE4FC5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563C4A" w:rsidRPr="00DE4FC5" w14:paraId="6829A8A4" w14:textId="77777777" w:rsidTr="00563C4A">
        <w:trPr>
          <w:trHeight w:val="278"/>
        </w:trPr>
        <w:tc>
          <w:tcPr>
            <w:tcW w:w="3260" w:type="dxa"/>
          </w:tcPr>
          <w:p w14:paraId="50BB7763" w14:textId="7BA9F6B8" w:rsidR="00563C4A" w:rsidRPr="00DE4FC5" w:rsidRDefault="00563C4A" w:rsidP="007F134A">
            <w:pPr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Полин Владимир</w:t>
            </w:r>
          </w:p>
        </w:tc>
        <w:tc>
          <w:tcPr>
            <w:tcW w:w="3544" w:type="dxa"/>
          </w:tcPr>
          <w:p w14:paraId="42DFFEE3" w14:textId="25210B0A" w:rsidR="00563C4A" w:rsidRPr="00DE4FC5" w:rsidRDefault="00D47547" w:rsidP="007F134A">
            <w:pPr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5</w:t>
            </w:r>
          </w:p>
        </w:tc>
      </w:tr>
      <w:tr w:rsidR="00563C4A" w:rsidRPr="00DE4FC5" w14:paraId="73F7D8CA" w14:textId="77777777" w:rsidTr="00563C4A">
        <w:trPr>
          <w:trHeight w:val="293"/>
        </w:trPr>
        <w:tc>
          <w:tcPr>
            <w:tcW w:w="3260" w:type="dxa"/>
          </w:tcPr>
          <w:p w14:paraId="21377FC2" w14:textId="3DF97508" w:rsidR="00563C4A" w:rsidRPr="00DE4FC5" w:rsidRDefault="00563C4A" w:rsidP="007F134A">
            <w:pPr>
              <w:rPr>
                <w:rFonts w:ascii="Times New Roman" w:hAnsi="Times New Roman" w:cs="Times New Roman"/>
              </w:rPr>
            </w:pPr>
            <w:proofErr w:type="spellStart"/>
            <w:r w:rsidRPr="00DE4FC5">
              <w:rPr>
                <w:rFonts w:ascii="Times New Roman" w:hAnsi="Times New Roman" w:cs="Times New Roman"/>
              </w:rPr>
              <w:t>Стискин</w:t>
            </w:r>
            <w:proofErr w:type="spellEnd"/>
            <w:r w:rsidRPr="00DE4FC5">
              <w:rPr>
                <w:rFonts w:ascii="Times New Roman" w:hAnsi="Times New Roman" w:cs="Times New Roman"/>
              </w:rPr>
              <w:t xml:space="preserve"> Михаил</w:t>
            </w:r>
          </w:p>
        </w:tc>
        <w:tc>
          <w:tcPr>
            <w:tcW w:w="3544" w:type="dxa"/>
          </w:tcPr>
          <w:p w14:paraId="692D09B2" w14:textId="3FB019B2" w:rsidR="00563C4A" w:rsidRPr="00DE4FC5" w:rsidRDefault="00D47547" w:rsidP="007F134A">
            <w:pPr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5</w:t>
            </w:r>
          </w:p>
        </w:tc>
      </w:tr>
      <w:tr w:rsidR="00563C4A" w:rsidRPr="00DE4FC5" w14:paraId="2D750799" w14:textId="77777777" w:rsidTr="00563C4A">
        <w:trPr>
          <w:trHeight w:val="278"/>
        </w:trPr>
        <w:tc>
          <w:tcPr>
            <w:tcW w:w="3260" w:type="dxa"/>
          </w:tcPr>
          <w:p w14:paraId="0644ABFB" w14:textId="7027B28B" w:rsidR="00563C4A" w:rsidRPr="00DE4FC5" w:rsidRDefault="00563C4A" w:rsidP="007F134A">
            <w:pPr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Востоков Алексей</w:t>
            </w:r>
          </w:p>
        </w:tc>
        <w:tc>
          <w:tcPr>
            <w:tcW w:w="3544" w:type="dxa"/>
          </w:tcPr>
          <w:p w14:paraId="1386738F" w14:textId="184C90D5" w:rsidR="00563C4A" w:rsidRPr="00DE4FC5" w:rsidRDefault="00D47547" w:rsidP="007F134A">
            <w:pPr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5</w:t>
            </w:r>
          </w:p>
        </w:tc>
      </w:tr>
      <w:tr w:rsidR="00563C4A" w:rsidRPr="00DE4FC5" w14:paraId="21B81EBB" w14:textId="77777777" w:rsidTr="00563C4A">
        <w:trPr>
          <w:trHeight w:val="293"/>
        </w:trPr>
        <w:tc>
          <w:tcPr>
            <w:tcW w:w="3260" w:type="dxa"/>
          </w:tcPr>
          <w:p w14:paraId="7DB147C7" w14:textId="0693D38E" w:rsidR="00563C4A" w:rsidRPr="00DE4FC5" w:rsidRDefault="00563C4A" w:rsidP="00563C4A">
            <w:pPr>
              <w:rPr>
                <w:rFonts w:ascii="Times New Roman" w:hAnsi="Times New Roman" w:cs="Times New Roman"/>
              </w:rPr>
            </w:pPr>
            <w:proofErr w:type="spellStart"/>
            <w:r w:rsidRPr="00DE4FC5">
              <w:rPr>
                <w:rFonts w:ascii="Times New Roman" w:hAnsi="Times New Roman" w:cs="Times New Roman"/>
              </w:rPr>
              <w:t>Бухаров</w:t>
            </w:r>
            <w:proofErr w:type="spellEnd"/>
            <w:r w:rsidRPr="00DE4FC5">
              <w:rPr>
                <w:rFonts w:ascii="Times New Roman" w:hAnsi="Times New Roman" w:cs="Times New Roman"/>
              </w:rPr>
              <w:t xml:space="preserve"> Николай</w:t>
            </w:r>
          </w:p>
        </w:tc>
        <w:tc>
          <w:tcPr>
            <w:tcW w:w="3544" w:type="dxa"/>
          </w:tcPr>
          <w:p w14:paraId="151B9D46" w14:textId="07E5ADAD" w:rsidR="00563C4A" w:rsidRPr="00DE4FC5" w:rsidRDefault="00D47547" w:rsidP="007F134A">
            <w:pPr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5</w:t>
            </w:r>
          </w:p>
        </w:tc>
      </w:tr>
      <w:tr w:rsidR="00563C4A" w:rsidRPr="00DE4FC5" w14:paraId="58F13305" w14:textId="77777777" w:rsidTr="00563C4A">
        <w:trPr>
          <w:trHeight w:val="278"/>
        </w:trPr>
        <w:tc>
          <w:tcPr>
            <w:tcW w:w="3260" w:type="dxa"/>
          </w:tcPr>
          <w:p w14:paraId="2F7FC314" w14:textId="199BBC4F" w:rsidR="00563C4A" w:rsidRPr="00DE4FC5" w:rsidRDefault="00563C4A" w:rsidP="007F134A">
            <w:pPr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Крылов Андрей</w:t>
            </w:r>
          </w:p>
        </w:tc>
        <w:tc>
          <w:tcPr>
            <w:tcW w:w="3544" w:type="dxa"/>
          </w:tcPr>
          <w:p w14:paraId="536B9342" w14:textId="7A171C3D" w:rsidR="00563C4A" w:rsidRPr="00DE4FC5" w:rsidRDefault="00D47547" w:rsidP="007F134A">
            <w:pPr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5</w:t>
            </w:r>
          </w:p>
        </w:tc>
      </w:tr>
      <w:tr w:rsidR="00563C4A" w:rsidRPr="00DE4FC5" w14:paraId="095E377D" w14:textId="77777777" w:rsidTr="00563C4A">
        <w:trPr>
          <w:trHeight w:val="293"/>
        </w:trPr>
        <w:tc>
          <w:tcPr>
            <w:tcW w:w="3260" w:type="dxa"/>
          </w:tcPr>
          <w:p w14:paraId="383F2F6B" w14:textId="4776FE74" w:rsidR="00563C4A" w:rsidRPr="00DE4FC5" w:rsidRDefault="00563C4A" w:rsidP="00563C4A">
            <w:pPr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Семьянских Максим</w:t>
            </w:r>
          </w:p>
        </w:tc>
        <w:tc>
          <w:tcPr>
            <w:tcW w:w="3544" w:type="dxa"/>
          </w:tcPr>
          <w:p w14:paraId="6B0AE539" w14:textId="57AB7316" w:rsidR="00563C4A" w:rsidRPr="00DE4FC5" w:rsidRDefault="00D47547" w:rsidP="007F134A">
            <w:pPr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5</w:t>
            </w:r>
          </w:p>
        </w:tc>
      </w:tr>
      <w:tr w:rsidR="00563C4A" w:rsidRPr="00DE4FC5" w14:paraId="14216653" w14:textId="77777777" w:rsidTr="00563C4A">
        <w:trPr>
          <w:trHeight w:val="278"/>
        </w:trPr>
        <w:tc>
          <w:tcPr>
            <w:tcW w:w="3260" w:type="dxa"/>
          </w:tcPr>
          <w:p w14:paraId="7E8373C6" w14:textId="41F61BF7" w:rsidR="00563C4A" w:rsidRPr="00DE4FC5" w:rsidRDefault="00563C4A" w:rsidP="007F134A">
            <w:pPr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Сурвилло Владимир</w:t>
            </w:r>
          </w:p>
        </w:tc>
        <w:tc>
          <w:tcPr>
            <w:tcW w:w="3544" w:type="dxa"/>
          </w:tcPr>
          <w:p w14:paraId="13FD6A12" w14:textId="3BD4DDD3" w:rsidR="00563C4A" w:rsidRPr="00DE4FC5" w:rsidRDefault="00D47547" w:rsidP="007F134A">
            <w:pPr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5</w:t>
            </w:r>
          </w:p>
        </w:tc>
      </w:tr>
      <w:tr w:rsidR="00563C4A" w:rsidRPr="00DE4FC5" w14:paraId="534CD60F" w14:textId="77777777" w:rsidTr="00563C4A">
        <w:trPr>
          <w:trHeight w:val="278"/>
        </w:trPr>
        <w:tc>
          <w:tcPr>
            <w:tcW w:w="3260" w:type="dxa"/>
          </w:tcPr>
          <w:p w14:paraId="55FAA489" w14:textId="7AA15A8A" w:rsidR="00563C4A" w:rsidRPr="00DE4FC5" w:rsidRDefault="00D47547" w:rsidP="007F134A">
            <w:pPr>
              <w:rPr>
                <w:rFonts w:ascii="Times New Roman" w:hAnsi="Times New Roman" w:cs="Times New Roman"/>
              </w:rPr>
            </w:pPr>
            <w:proofErr w:type="spellStart"/>
            <w:r w:rsidRPr="00DE4FC5">
              <w:rPr>
                <w:rFonts w:ascii="Times New Roman" w:hAnsi="Times New Roman" w:cs="Times New Roman"/>
              </w:rPr>
              <w:t>Бухаров</w:t>
            </w:r>
            <w:proofErr w:type="spellEnd"/>
            <w:r w:rsidRPr="00DE4FC5">
              <w:rPr>
                <w:rFonts w:ascii="Times New Roman" w:hAnsi="Times New Roman" w:cs="Times New Roman"/>
              </w:rPr>
              <w:t xml:space="preserve"> Николай</w:t>
            </w:r>
          </w:p>
        </w:tc>
        <w:tc>
          <w:tcPr>
            <w:tcW w:w="3544" w:type="dxa"/>
          </w:tcPr>
          <w:p w14:paraId="0B86F40A" w14:textId="1531545F" w:rsidR="00563C4A" w:rsidRPr="00DE4FC5" w:rsidRDefault="00D47547" w:rsidP="007F134A">
            <w:pPr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5</w:t>
            </w:r>
          </w:p>
        </w:tc>
      </w:tr>
    </w:tbl>
    <w:p w14:paraId="1DE13944" w14:textId="02C9931A" w:rsidR="00113FFE" w:rsidRPr="00DE4FC5" w:rsidRDefault="00113FFE" w:rsidP="00A437ED">
      <w:pPr>
        <w:widowControl w:val="0"/>
        <w:autoSpaceDE w:val="0"/>
        <w:autoSpaceDN w:val="0"/>
        <w:adjustRightInd w:val="0"/>
        <w:spacing w:before="20" w:after="40"/>
        <w:rPr>
          <w:rFonts w:ascii="Times New Roman" w:hAnsi="Times New Roman" w:cs="Times New Roman"/>
          <w:b/>
          <w:i/>
        </w:rPr>
      </w:pPr>
    </w:p>
    <w:p w14:paraId="2AD4BFBA" w14:textId="77777777" w:rsidR="00DA0588" w:rsidRPr="00DE4FC5" w:rsidRDefault="00DA0588" w:rsidP="00DA0588">
      <w:pPr>
        <w:spacing w:after="0" w:line="260" w:lineRule="exact"/>
        <w:contextualSpacing/>
        <w:jc w:val="center"/>
        <w:rPr>
          <w:rFonts w:ascii="Times New Roman" w:hAnsi="Times New Roman" w:cs="Times New Roman"/>
        </w:rPr>
      </w:pPr>
    </w:p>
    <w:p w14:paraId="3ECC14FE" w14:textId="77777777" w:rsidR="00DA0588" w:rsidRPr="00DE4FC5" w:rsidRDefault="00DA0588" w:rsidP="00DA0588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b/>
          <w:lang w:eastAsia="ru-RU"/>
        </w:rPr>
        <w:t xml:space="preserve">1.  </w:t>
      </w:r>
      <w:proofErr w:type="spellStart"/>
      <w:r w:rsidRPr="00DE4FC5">
        <w:rPr>
          <w:rFonts w:ascii="Times New Roman" w:eastAsia="Times New Roman" w:hAnsi="Times New Roman" w:cs="Times New Roman"/>
          <w:b/>
          <w:lang w:eastAsia="ru-RU"/>
        </w:rPr>
        <w:t>Бухаров</w:t>
      </w:r>
      <w:proofErr w:type="spellEnd"/>
      <w:r w:rsidRPr="00DE4FC5">
        <w:rPr>
          <w:rFonts w:ascii="Times New Roman" w:eastAsia="Times New Roman" w:hAnsi="Times New Roman" w:cs="Times New Roman"/>
          <w:b/>
          <w:lang w:eastAsia="ru-RU"/>
        </w:rPr>
        <w:t xml:space="preserve"> Николай Георгиевич </w:t>
      </w:r>
      <w:r w:rsidRPr="00DE4FC5">
        <w:rPr>
          <w:rFonts w:ascii="Times New Roman" w:eastAsia="Times New Roman" w:hAnsi="Times New Roman" w:cs="Times New Roman"/>
          <w:lang w:eastAsia="ru-RU"/>
        </w:rPr>
        <w:t>(письменное согласие на избрание членом Совета директоров имеется).</w:t>
      </w:r>
    </w:p>
    <w:p w14:paraId="364E269F" w14:textId="77777777" w:rsidR="00DA0588" w:rsidRPr="00DE4FC5" w:rsidRDefault="00DA0588" w:rsidP="00DA0588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Год рождения: 1967 г.</w:t>
      </w:r>
    </w:p>
    <w:p w14:paraId="6F2C6D23" w14:textId="77777777" w:rsidR="00DA0588" w:rsidRPr="00DE4FC5" w:rsidRDefault="00DA0588" w:rsidP="00DA0588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Сведения об образовании: высшее, Московский Государственный Геологоразведочный институт им. С. Орджоникидзе, горный инженер, кандидат технических наук.</w:t>
      </w:r>
    </w:p>
    <w:p w14:paraId="1663CD94" w14:textId="77777777" w:rsidR="00DA0588" w:rsidRPr="00DE4FC5" w:rsidRDefault="00DA0588" w:rsidP="00DA0588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Сведения о местах работы и должностях, занимаемых кандидатом в органах управления других юридических лиц, за последние 5 лет:</w:t>
      </w:r>
    </w:p>
    <w:p w14:paraId="0DD275F8" w14:textId="77777777" w:rsidR="00DA0588" w:rsidRPr="00DE4FC5" w:rsidRDefault="00DA0588" w:rsidP="00DA0588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tbl>
      <w:tblPr>
        <w:tblW w:w="10253" w:type="dxa"/>
        <w:tblInd w:w="72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181"/>
        <w:gridCol w:w="1276"/>
        <w:gridCol w:w="3969"/>
        <w:gridCol w:w="3827"/>
      </w:tblGrid>
      <w:tr w:rsidR="00DE4FC5" w:rsidRPr="00DE4FC5" w14:paraId="569633D8" w14:textId="77777777" w:rsidTr="00DE4FC5">
        <w:tc>
          <w:tcPr>
            <w:tcW w:w="2457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E045E58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Период</w:t>
            </w:r>
          </w:p>
        </w:tc>
        <w:tc>
          <w:tcPr>
            <w:tcW w:w="3969" w:type="dxa"/>
            <w:vMerge w:val="restart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8A43919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Наименование организации</w:t>
            </w:r>
          </w:p>
        </w:tc>
        <w:tc>
          <w:tcPr>
            <w:tcW w:w="3827" w:type="dxa"/>
            <w:vMerge w:val="restart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7F2F59D5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Должность</w:t>
            </w:r>
          </w:p>
        </w:tc>
      </w:tr>
      <w:tr w:rsidR="00DE4FC5" w:rsidRPr="00DE4FC5" w14:paraId="0AE19439" w14:textId="77777777" w:rsidTr="00DE4FC5">
        <w:tc>
          <w:tcPr>
            <w:tcW w:w="118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B4FBBDC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6D153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по</w:t>
            </w:r>
          </w:p>
        </w:tc>
        <w:tc>
          <w:tcPr>
            <w:tcW w:w="39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90DEE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69846D1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DE4FC5" w:rsidRPr="00DE4FC5" w14:paraId="76CBE861" w14:textId="77777777" w:rsidTr="00DE4FC5">
        <w:tc>
          <w:tcPr>
            <w:tcW w:w="118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B000F73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04.2015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D5FDC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10.2018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32D6C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Публичное акционерное общество «Горно-металлургическая компания «Норильский никель»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7627268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Директор Департамента управления инвестиционными проектами</w:t>
            </w:r>
          </w:p>
        </w:tc>
      </w:tr>
      <w:tr w:rsidR="00DE4FC5" w:rsidRPr="00DE4FC5" w14:paraId="0EFABDB8" w14:textId="77777777" w:rsidTr="00DE4FC5">
        <w:tc>
          <w:tcPr>
            <w:tcW w:w="118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79EC0F6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11.2018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D4A3F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64B85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Общество с ограниченной ответственностью «Управляющая компания Полюс»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4BC183E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Вице-президент по управлению проектами и капитальному строительству</w:t>
            </w:r>
          </w:p>
        </w:tc>
      </w:tr>
      <w:tr w:rsidR="00DE4FC5" w:rsidRPr="00DE4FC5" w14:paraId="2E435E5F" w14:textId="77777777" w:rsidTr="00DE4FC5">
        <w:tc>
          <w:tcPr>
            <w:tcW w:w="118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444D025A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59600D9C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54F70E7C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Ленское золотодобывающее публичное акционерное общество «</w:t>
            </w:r>
            <w:proofErr w:type="spellStart"/>
            <w:r w:rsidRPr="00DE4FC5">
              <w:rPr>
                <w:rFonts w:ascii="Times New Roman" w:hAnsi="Times New Roman" w:cs="Times New Roman"/>
              </w:rPr>
              <w:t>Лензолото</w:t>
            </w:r>
            <w:proofErr w:type="spellEnd"/>
            <w:r w:rsidRPr="00DE4FC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24F38BB5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</w:tbl>
    <w:p w14:paraId="69881E27" w14:textId="77777777" w:rsidR="00DA0588" w:rsidRPr="00DE4FC5" w:rsidRDefault="00DA0588" w:rsidP="00DA058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25F9AE7D" w14:textId="77777777" w:rsidR="00DA0588" w:rsidRPr="00DE4FC5" w:rsidRDefault="00DA0588" w:rsidP="00DA0588">
      <w:pPr>
        <w:widowControl w:val="0"/>
        <w:autoSpaceDE w:val="0"/>
        <w:autoSpaceDN w:val="0"/>
        <w:adjustRightInd w:val="0"/>
        <w:spacing w:before="20" w:after="40" w:line="240" w:lineRule="auto"/>
        <w:rPr>
          <w:rFonts w:ascii="Times New Roman" w:eastAsiaTheme="minorEastAsia" w:hAnsi="Times New Roman" w:cs="Times New Roman"/>
          <w:lang w:eastAsia="ru-RU"/>
        </w:rPr>
      </w:pPr>
      <w:r w:rsidRPr="00DE4FC5">
        <w:rPr>
          <w:rFonts w:ascii="Times New Roman" w:eastAsiaTheme="minorEastAsia" w:hAnsi="Times New Roman" w:cs="Times New Roman"/>
          <w:bCs/>
          <w:iCs/>
          <w:lang w:eastAsia="ru-RU"/>
        </w:rPr>
        <w:t>Количество принадлежащих акций ПАО «</w:t>
      </w:r>
      <w:proofErr w:type="spellStart"/>
      <w:r w:rsidRPr="00DE4FC5">
        <w:rPr>
          <w:rFonts w:ascii="Times New Roman" w:eastAsiaTheme="minorEastAsia" w:hAnsi="Times New Roman" w:cs="Times New Roman"/>
          <w:bCs/>
          <w:iCs/>
          <w:lang w:eastAsia="ru-RU"/>
        </w:rPr>
        <w:t>Лензолото</w:t>
      </w:r>
      <w:proofErr w:type="spellEnd"/>
      <w:r w:rsidRPr="00DE4FC5">
        <w:rPr>
          <w:rFonts w:ascii="Times New Roman" w:eastAsiaTheme="minorEastAsia" w:hAnsi="Times New Roman" w:cs="Times New Roman"/>
          <w:bCs/>
          <w:iCs/>
          <w:lang w:eastAsia="ru-RU"/>
        </w:rPr>
        <w:t>»: не имеет.</w:t>
      </w:r>
    </w:p>
    <w:p w14:paraId="76A7AF99" w14:textId="77777777" w:rsidR="00DA0588" w:rsidRPr="00DE4FC5" w:rsidRDefault="00DA0588" w:rsidP="00DA0588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Наличие судимостей за преступления в сфере экономики и преступления против государственной власти, а также привлечение к административной ответственности за правонарушения в области предпринимательской деятельности или в области финансов, налогов и сборов: не имеет.</w:t>
      </w:r>
      <w:r w:rsidRPr="00DE4FC5">
        <w:rPr>
          <w:rFonts w:ascii="Times New Roman" w:eastAsia="Times New Roman" w:hAnsi="Times New Roman" w:cs="Times New Roman"/>
          <w:lang w:eastAsia="ru-RU"/>
        </w:rPr>
        <w:tab/>
      </w:r>
    </w:p>
    <w:p w14:paraId="1A0877A5" w14:textId="77777777" w:rsidR="00DA0588" w:rsidRPr="00DE4FC5" w:rsidRDefault="00DA0588" w:rsidP="00DA0588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51E2C08B" w14:textId="77777777" w:rsidR="00DA0588" w:rsidRPr="00DE4FC5" w:rsidRDefault="00DA0588" w:rsidP="00DA0588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b/>
          <w:lang w:eastAsia="ru-RU"/>
        </w:rPr>
        <w:t>2. Востоков Алексей Александрович</w:t>
      </w:r>
      <w:r w:rsidRPr="00DE4FC5">
        <w:rPr>
          <w:rFonts w:ascii="Times New Roman" w:eastAsia="Times New Roman" w:hAnsi="Times New Roman" w:cs="Times New Roman"/>
          <w:lang w:eastAsia="ru-RU"/>
        </w:rPr>
        <w:t xml:space="preserve"> (письменное согласие на избрание членом Совета директоров имеется).</w:t>
      </w:r>
    </w:p>
    <w:p w14:paraId="030178E7" w14:textId="77777777" w:rsidR="00DA0588" w:rsidRPr="00DE4FC5" w:rsidRDefault="00DA0588" w:rsidP="00DA0588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lastRenderedPageBreak/>
        <w:t>Год рождения: 1984 г.</w:t>
      </w:r>
    </w:p>
    <w:p w14:paraId="6A87F8AD" w14:textId="77777777" w:rsidR="00DA0588" w:rsidRPr="00DE4FC5" w:rsidRDefault="00DA0588" w:rsidP="00DA0588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Сведения об образовании: Высшее, Красноярский государственный университет, юриспруденция.</w:t>
      </w:r>
    </w:p>
    <w:p w14:paraId="7D5BFEFB" w14:textId="77777777" w:rsidR="00DA0588" w:rsidRPr="00DE4FC5" w:rsidRDefault="00DA0588" w:rsidP="00DA0588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Сведения о местах работы и должностях, занимаемых кандидатом в органах управления других юридических лиц, за последние 5 лет:</w:t>
      </w:r>
    </w:p>
    <w:p w14:paraId="4D51D6DF" w14:textId="77777777" w:rsidR="00DA0588" w:rsidRPr="00DE4FC5" w:rsidRDefault="00DA0588" w:rsidP="00DA0588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tbl>
      <w:tblPr>
        <w:tblW w:w="10348" w:type="dxa"/>
        <w:tblInd w:w="-23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4394"/>
        <w:gridCol w:w="3402"/>
      </w:tblGrid>
      <w:tr w:rsidR="00DE4FC5" w:rsidRPr="00DE4FC5" w14:paraId="459F48E6" w14:textId="77777777" w:rsidTr="00DE4FC5">
        <w:tc>
          <w:tcPr>
            <w:tcW w:w="2552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7AD143C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Период</w:t>
            </w:r>
          </w:p>
        </w:tc>
        <w:tc>
          <w:tcPr>
            <w:tcW w:w="4394" w:type="dxa"/>
            <w:vMerge w:val="restart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5EE18DE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Наименование организации</w:t>
            </w:r>
          </w:p>
        </w:tc>
        <w:tc>
          <w:tcPr>
            <w:tcW w:w="3402" w:type="dxa"/>
            <w:vMerge w:val="restart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3A3CB2AC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Должность</w:t>
            </w:r>
          </w:p>
        </w:tc>
      </w:tr>
      <w:tr w:rsidR="00DE4FC5" w:rsidRPr="00DE4FC5" w14:paraId="043EA07F" w14:textId="77777777" w:rsidTr="00DE4FC5">
        <w:tc>
          <w:tcPr>
            <w:tcW w:w="127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ABC8649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8531E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по</w:t>
            </w: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9935F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C376586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DE4FC5" w:rsidRPr="00DE4FC5" w14:paraId="039F88B4" w14:textId="77777777" w:rsidTr="00DE4FC5">
        <w:tc>
          <w:tcPr>
            <w:tcW w:w="127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19FE14E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04.2015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35DE1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05.2016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553FC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Общество с ограниченной ответственностью «Полюс Проект»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AF3BCD1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6976960D" w14:textId="77777777" w:rsidTr="00DE4FC5">
        <w:tc>
          <w:tcPr>
            <w:tcW w:w="127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A4C0EA6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05.2016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AC50D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68041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Общество с ограниченной ответственностью «Управляющая компания Полюс»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3331341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Директор департамента по корпоративным вопросам</w:t>
            </w:r>
          </w:p>
        </w:tc>
      </w:tr>
      <w:tr w:rsidR="00DE4FC5" w:rsidRPr="00DE4FC5" w14:paraId="019B69CD" w14:textId="77777777" w:rsidTr="00DE4FC5">
        <w:tc>
          <w:tcPr>
            <w:tcW w:w="127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5677114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04.2018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9C582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B03BD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Общество с ограниченной ответственностью «Полюс Щит»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75B38B5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45BF8183" w14:textId="77777777" w:rsidTr="00DE4FC5">
        <w:tc>
          <w:tcPr>
            <w:tcW w:w="127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2367C45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04.2018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A2FA5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2A44F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Общество с ограниченной ответственностью «Полюс Щит-М»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2363C99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27EA495A" w14:textId="77777777" w:rsidTr="00DE4FC5">
        <w:tc>
          <w:tcPr>
            <w:tcW w:w="127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ED866D0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D2CCE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C9C3F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«</w:t>
            </w:r>
            <w:proofErr w:type="spellStart"/>
            <w:r w:rsidRPr="00DE4FC5">
              <w:rPr>
                <w:rFonts w:ascii="Times New Roman" w:hAnsi="Times New Roman" w:cs="Times New Roman"/>
              </w:rPr>
              <w:t>Мамаканская</w:t>
            </w:r>
            <w:proofErr w:type="spellEnd"/>
            <w:r w:rsidRPr="00DE4FC5">
              <w:rPr>
                <w:rFonts w:ascii="Times New Roman" w:hAnsi="Times New Roman" w:cs="Times New Roman"/>
              </w:rPr>
              <w:t xml:space="preserve"> ГЭС»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9630CAE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74562DAA" w14:textId="77777777" w:rsidTr="00DE4FC5">
        <w:tc>
          <w:tcPr>
            <w:tcW w:w="127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20CC8E0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328A5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B11AB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Ленское золотодобывающее публичное акционерное общество «</w:t>
            </w:r>
            <w:proofErr w:type="spellStart"/>
            <w:r w:rsidRPr="00DE4FC5">
              <w:rPr>
                <w:rFonts w:ascii="Times New Roman" w:hAnsi="Times New Roman" w:cs="Times New Roman"/>
              </w:rPr>
              <w:t>Лензолото</w:t>
            </w:r>
            <w:proofErr w:type="spellEnd"/>
            <w:r w:rsidRPr="00DE4FC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4A18AC9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7725FB35" w14:textId="77777777" w:rsidTr="00DE4FC5">
        <w:tc>
          <w:tcPr>
            <w:tcW w:w="127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922BB49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08.2019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7A1FB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08.2020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DF871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Публичное акционерное общество «Полюс»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D80F439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 xml:space="preserve">Корпоративный секретарь </w:t>
            </w:r>
          </w:p>
        </w:tc>
      </w:tr>
      <w:tr w:rsidR="00DE4FC5" w:rsidRPr="00DE4FC5" w14:paraId="1DE62945" w14:textId="77777777" w:rsidTr="00DE4FC5">
        <w:tc>
          <w:tcPr>
            <w:tcW w:w="1276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7230B8E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10.2020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EFE41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D023E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Общество с ограниченной ответственностью «Полюс Сервис»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F7BDD51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Генеральный директор</w:t>
            </w:r>
          </w:p>
        </w:tc>
      </w:tr>
      <w:tr w:rsidR="00DE4FC5" w:rsidRPr="00DE4FC5" w14:paraId="3AC5CD2A" w14:textId="77777777" w:rsidTr="00DE4FC5">
        <w:tc>
          <w:tcPr>
            <w:tcW w:w="1276" w:type="dxa"/>
            <w:tcBorders>
              <w:top w:val="single" w:sz="6" w:space="0" w:color="auto"/>
              <w:left w:val="double" w:sz="6" w:space="0" w:color="auto"/>
              <w:bottom w:val="double" w:sz="4" w:space="0" w:color="auto"/>
              <w:right w:val="single" w:sz="6" w:space="0" w:color="auto"/>
            </w:tcBorders>
          </w:tcPr>
          <w:p w14:paraId="21CA026D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01.2021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DCBD894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03.2021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0407C74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Общество с ограниченной ответственностью «Полюс Сухой Лог» (наименование до 04.2021 – Общество с ограниченной ответственностью «СЛ Золото»)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6" w:space="0" w:color="auto"/>
            </w:tcBorders>
          </w:tcPr>
          <w:p w14:paraId="74F37469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</w:tbl>
    <w:p w14:paraId="515CA92F" w14:textId="77777777" w:rsidR="00DA0588" w:rsidRPr="00DE4FC5" w:rsidRDefault="00DA0588" w:rsidP="00DA058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6AD3639D" w14:textId="77777777" w:rsidR="00DA0588" w:rsidRPr="00DE4FC5" w:rsidRDefault="00DA0588" w:rsidP="00DA0588">
      <w:pPr>
        <w:widowControl w:val="0"/>
        <w:autoSpaceDE w:val="0"/>
        <w:autoSpaceDN w:val="0"/>
        <w:adjustRightInd w:val="0"/>
        <w:spacing w:before="20" w:after="40" w:line="240" w:lineRule="auto"/>
        <w:rPr>
          <w:rFonts w:ascii="Times New Roman" w:eastAsiaTheme="minorEastAsia" w:hAnsi="Times New Roman" w:cs="Times New Roman"/>
          <w:lang w:eastAsia="ru-RU"/>
        </w:rPr>
      </w:pPr>
      <w:r w:rsidRPr="00DE4FC5">
        <w:rPr>
          <w:rFonts w:ascii="Times New Roman" w:eastAsiaTheme="minorEastAsia" w:hAnsi="Times New Roman" w:cs="Times New Roman"/>
          <w:bCs/>
          <w:iCs/>
          <w:lang w:eastAsia="ru-RU"/>
        </w:rPr>
        <w:t>Количество принадлежащих акций ПАО «</w:t>
      </w:r>
      <w:proofErr w:type="spellStart"/>
      <w:r w:rsidRPr="00DE4FC5">
        <w:rPr>
          <w:rFonts w:ascii="Times New Roman" w:eastAsiaTheme="minorEastAsia" w:hAnsi="Times New Roman" w:cs="Times New Roman"/>
          <w:bCs/>
          <w:iCs/>
          <w:lang w:eastAsia="ru-RU"/>
        </w:rPr>
        <w:t>Лензолото</w:t>
      </w:r>
      <w:proofErr w:type="spellEnd"/>
      <w:r w:rsidRPr="00DE4FC5">
        <w:rPr>
          <w:rFonts w:ascii="Times New Roman" w:eastAsiaTheme="minorEastAsia" w:hAnsi="Times New Roman" w:cs="Times New Roman"/>
          <w:bCs/>
          <w:iCs/>
          <w:lang w:eastAsia="ru-RU"/>
        </w:rPr>
        <w:t>»: не имеет.</w:t>
      </w:r>
    </w:p>
    <w:p w14:paraId="4AA15B52" w14:textId="77777777" w:rsidR="00DA0588" w:rsidRPr="00DE4FC5" w:rsidRDefault="00DA0588" w:rsidP="00DA0588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Наличие судимостей за преступления в сфере экономики и преступления против государственной власти, а также привлечение к административной ответственности за правонарушения в области предпринимательской деятельности или в области финансов, налогов и сборов: не имеет.</w:t>
      </w:r>
      <w:r w:rsidRPr="00DE4FC5">
        <w:rPr>
          <w:rFonts w:ascii="Times New Roman" w:eastAsia="Times New Roman" w:hAnsi="Times New Roman" w:cs="Times New Roman"/>
          <w:lang w:eastAsia="ru-RU"/>
        </w:rPr>
        <w:tab/>
      </w:r>
    </w:p>
    <w:p w14:paraId="2B39382D" w14:textId="77777777" w:rsidR="00DA0588" w:rsidRPr="00DE4FC5" w:rsidRDefault="00DA0588" w:rsidP="00DA0588">
      <w:pPr>
        <w:tabs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4D2CD297" w14:textId="77777777" w:rsidR="00DA0588" w:rsidRPr="00DE4FC5" w:rsidRDefault="00DA0588" w:rsidP="00DA0588">
      <w:pPr>
        <w:tabs>
          <w:tab w:val="left" w:pos="284"/>
        </w:tabs>
        <w:spacing w:after="0" w:line="240" w:lineRule="exact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4B97C631" w14:textId="77777777" w:rsidR="00DA0588" w:rsidRPr="00DE4FC5" w:rsidRDefault="00DA0588" w:rsidP="00DA0588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E4FC5">
        <w:rPr>
          <w:rFonts w:ascii="Times New Roman" w:eastAsia="Times New Roman" w:hAnsi="Times New Roman" w:cs="Times New Roman"/>
          <w:b/>
          <w:lang w:eastAsia="ru-RU"/>
        </w:rPr>
        <w:t xml:space="preserve">3. Крылов Андрей Михайлович </w:t>
      </w:r>
      <w:r w:rsidRPr="00DE4FC5">
        <w:rPr>
          <w:rFonts w:ascii="Times New Roman" w:eastAsia="Times New Roman" w:hAnsi="Times New Roman" w:cs="Times New Roman"/>
          <w:lang w:eastAsia="ru-RU"/>
        </w:rPr>
        <w:t>(письменное согласие на избрание членом Совета директоров имеется).</w:t>
      </w:r>
    </w:p>
    <w:p w14:paraId="189B2FC1" w14:textId="77777777" w:rsidR="00DA0588" w:rsidRPr="00DE4FC5" w:rsidRDefault="00DA0588" w:rsidP="00DA0588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Год рождения: 1975 г.</w:t>
      </w:r>
    </w:p>
    <w:p w14:paraId="1483AC73" w14:textId="77777777" w:rsidR="00DA0588" w:rsidRPr="00DE4FC5" w:rsidRDefault="00DA0588" w:rsidP="00DA0588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Сведения об образовании: Высшее,</w:t>
      </w:r>
      <w:r w:rsidRPr="00DE4FC5">
        <w:rPr>
          <w:rFonts w:ascii="Times New Roman" w:eastAsia="Calibri" w:hAnsi="Times New Roman" w:cs="Times New Roman"/>
          <w:lang w:eastAsia="ru-RU"/>
        </w:rPr>
        <w:t xml:space="preserve"> Санкт-Петербургский государственный горный институт (технический университет) по специальности «горные машины и оборудование» в 1997 году; Ленинградский областной институт экономики и финансов по специальности «менеджмент» в 2003 году.</w:t>
      </w:r>
    </w:p>
    <w:p w14:paraId="1A7B6722" w14:textId="77777777" w:rsidR="00DA0588" w:rsidRPr="00DE4FC5" w:rsidRDefault="00DA0588" w:rsidP="00DA0588">
      <w:pPr>
        <w:spacing w:after="12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E4FC5">
        <w:rPr>
          <w:rFonts w:ascii="Times New Roman" w:eastAsia="Calibri" w:hAnsi="Times New Roman" w:cs="Times New Roman"/>
          <w:lang w:eastAsia="ru-RU"/>
        </w:rPr>
        <w:t>Сведения о местах работы и должностях, занимаемых кандидатом в органах управления других юридических лиц, за последние 5 лет:</w:t>
      </w:r>
    </w:p>
    <w:tbl>
      <w:tblPr>
        <w:tblW w:w="10467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253"/>
        <w:gridCol w:w="1276"/>
        <w:gridCol w:w="4536"/>
        <w:gridCol w:w="3402"/>
      </w:tblGrid>
      <w:tr w:rsidR="00DE4FC5" w:rsidRPr="00DE4FC5" w14:paraId="1B4FC079" w14:textId="77777777" w:rsidTr="00DE4FC5">
        <w:tc>
          <w:tcPr>
            <w:tcW w:w="2529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B305567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Период</w:t>
            </w:r>
          </w:p>
        </w:tc>
        <w:tc>
          <w:tcPr>
            <w:tcW w:w="4536" w:type="dxa"/>
            <w:vMerge w:val="restart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848FFEC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Наименование организации</w:t>
            </w:r>
          </w:p>
        </w:tc>
        <w:tc>
          <w:tcPr>
            <w:tcW w:w="3402" w:type="dxa"/>
            <w:vMerge w:val="restart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038EE0B9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Должность</w:t>
            </w:r>
          </w:p>
        </w:tc>
      </w:tr>
      <w:tr w:rsidR="00DE4FC5" w:rsidRPr="00DE4FC5" w14:paraId="35625D44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D979C53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5091A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по</w:t>
            </w: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AE1F9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4CBB16D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DE4FC5" w:rsidRPr="00DE4FC5" w14:paraId="7ADEAF9C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9A0DC29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07.2015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ADE4C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05.2016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ED570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Общество с ограниченной ответственностью «Полюс Проект»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66EFCA2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0082526D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C03EEEE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1F2A8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6FAD6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«</w:t>
            </w:r>
            <w:proofErr w:type="spellStart"/>
            <w:r w:rsidRPr="00DE4FC5">
              <w:rPr>
                <w:rFonts w:ascii="Times New Roman" w:hAnsi="Times New Roman" w:cs="Times New Roman"/>
              </w:rPr>
              <w:t>Мамаканская</w:t>
            </w:r>
            <w:proofErr w:type="spellEnd"/>
            <w:r w:rsidRPr="00DE4FC5">
              <w:rPr>
                <w:rFonts w:ascii="Times New Roman" w:hAnsi="Times New Roman" w:cs="Times New Roman"/>
              </w:rPr>
              <w:t xml:space="preserve"> ГЭС»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F01BB7B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6DA5C46D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2A0D313" w14:textId="77777777" w:rsidR="00DA0588" w:rsidRPr="00DE4FC5" w:rsidRDefault="00DA0588" w:rsidP="00DA058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03.2017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E5194" w14:textId="77777777" w:rsidR="00DA0588" w:rsidRPr="00DE4FC5" w:rsidRDefault="00DA0588" w:rsidP="00DA058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10.2018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C594C" w14:textId="77777777" w:rsidR="00DA0588" w:rsidRPr="00DE4FC5" w:rsidRDefault="00DA0588" w:rsidP="00DA058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«</w:t>
            </w:r>
            <w:proofErr w:type="spellStart"/>
            <w:r w:rsidRPr="00DE4FC5">
              <w:rPr>
                <w:rFonts w:ascii="Times New Roman" w:hAnsi="Times New Roman" w:cs="Times New Roman"/>
              </w:rPr>
              <w:t>Мамаканская</w:t>
            </w:r>
            <w:proofErr w:type="spellEnd"/>
            <w:r w:rsidRPr="00DE4FC5">
              <w:rPr>
                <w:rFonts w:ascii="Times New Roman" w:hAnsi="Times New Roman" w:cs="Times New Roman"/>
              </w:rPr>
              <w:t xml:space="preserve"> ГЭС»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69A6F20" w14:textId="77777777" w:rsidR="00DA0588" w:rsidRPr="00DE4FC5" w:rsidRDefault="00DA0588" w:rsidP="00DA058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Председатель Совета директоров</w:t>
            </w:r>
          </w:p>
        </w:tc>
      </w:tr>
      <w:tr w:rsidR="00DE4FC5" w:rsidRPr="00DE4FC5" w14:paraId="329BC47E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B6D68B9" w14:textId="77777777" w:rsidR="00DA0588" w:rsidRPr="00DE4FC5" w:rsidRDefault="00DA0588" w:rsidP="00DA058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lastRenderedPageBreak/>
              <w:t>06.2015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73847" w14:textId="77777777" w:rsidR="00DA0588" w:rsidRPr="00DE4FC5" w:rsidRDefault="00DA0588" w:rsidP="00DA058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6E90A" w14:textId="77777777" w:rsidR="00DA0588" w:rsidRPr="00DE4FC5" w:rsidRDefault="00DA0588" w:rsidP="00DA058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Ленское золотодобывающее публичное акционерное общества «</w:t>
            </w:r>
            <w:proofErr w:type="spellStart"/>
            <w:r w:rsidRPr="00DE4FC5">
              <w:rPr>
                <w:rFonts w:ascii="Times New Roman" w:hAnsi="Times New Roman" w:cs="Times New Roman"/>
              </w:rPr>
              <w:t>Лензолото</w:t>
            </w:r>
            <w:proofErr w:type="spellEnd"/>
            <w:r w:rsidRPr="00DE4FC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9F6F82E" w14:textId="77777777" w:rsidR="00DA0588" w:rsidRPr="00DE4FC5" w:rsidRDefault="00DA0588" w:rsidP="00DA058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21C22517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CCDF011" w14:textId="77777777" w:rsidR="00DA0588" w:rsidRPr="00DE4FC5" w:rsidRDefault="00DA0588" w:rsidP="00DA058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05.2016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F6AEF" w14:textId="77777777" w:rsidR="00DA0588" w:rsidRPr="00DE4FC5" w:rsidRDefault="00DA0588" w:rsidP="00DA058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6137C" w14:textId="77777777" w:rsidR="00DA0588" w:rsidRPr="00DE4FC5" w:rsidRDefault="00DA0588" w:rsidP="00DA058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Общество с ограниченной ответственностью «Управляющая компания Полюс»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79672E2" w14:textId="77777777" w:rsidR="00DA0588" w:rsidRPr="00DE4FC5" w:rsidRDefault="00DA0588" w:rsidP="00DA058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Вице-президент по производству и технической политике</w:t>
            </w:r>
          </w:p>
        </w:tc>
      </w:tr>
      <w:tr w:rsidR="00DE4FC5" w:rsidRPr="00DE4FC5" w14:paraId="52975743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015A6CB" w14:textId="77777777" w:rsidR="00DA0588" w:rsidRPr="00DE4FC5" w:rsidRDefault="00DA0588" w:rsidP="00DA058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09.2016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C7F81" w14:textId="77777777" w:rsidR="00DA0588" w:rsidRPr="00DE4FC5" w:rsidRDefault="00DA0588" w:rsidP="00DA058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02.2017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455D2" w14:textId="77777777" w:rsidR="00DA0588" w:rsidRPr="00DE4FC5" w:rsidRDefault="00DA0588" w:rsidP="00DA058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«Полюс Магадан»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07D50F3" w14:textId="77777777" w:rsidR="00DA0588" w:rsidRPr="00DE4FC5" w:rsidRDefault="00DA0588" w:rsidP="00DA058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2065D6ED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2FB8F24" w14:textId="77777777" w:rsidR="00DA0588" w:rsidRPr="00DE4FC5" w:rsidRDefault="00DA0588" w:rsidP="00DA058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09.2016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F1DD6" w14:textId="77777777" w:rsidR="00DA0588" w:rsidRPr="00DE4FC5" w:rsidRDefault="00DA0588" w:rsidP="00DA058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02.2017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878B3" w14:textId="77777777" w:rsidR="00DA0588" w:rsidRPr="00DE4FC5" w:rsidRDefault="00DA0588" w:rsidP="00DA058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 xml:space="preserve">Акционерное общество «Полюс </w:t>
            </w:r>
            <w:proofErr w:type="spellStart"/>
            <w:r w:rsidRPr="00DE4FC5">
              <w:rPr>
                <w:rFonts w:ascii="Times New Roman" w:hAnsi="Times New Roman" w:cs="Times New Roman"/>
              </w:rPr>
              <w:t>Вернинское</w:t>
            </w:r>
            <w:proofErr w:type="spellEnd"/>
            <w:r w:rsidRPr="00DE4FC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9DB62B0" w14:textId="77777777" w:rsidR="00DA0588" w:rsidRPr="00DE4FC5" w:rsidRDefault="00DA0588" w:rsidP="00DA058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6A796C24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DF30588" w14:textId="77777777" w:rsidR="00DA0588" w:rsidRPr="00DE4FC5" w:rsidRDefault="00DA0588" w:rsidP="00DA058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09.2016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81E86" w14:textId="77777777" w:rsidR="00DA0588" w:rsidRPr="00DE4FC5" w:rsidRDefault="00DA0588" w:rsidP="00DA058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09.2018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7FF13" w14:textId="77777777" w:rsidR="00DA0588" w:rsidRPr="00DE4FC5" w:rsidDel="00723C6B" w:rsidRDefault="00DA0588" w:rsidP="00DA058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«Полюс Логистика»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6717A9C" w14:textId="77777777" w:rsidR="00DA0588" w:rsidRPr="00DE4FC5" w:rsidRDefault="00DA0588" w:rsidP="00DA058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4A8C56B3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F368721" w14:textId="77777777" w:rsidR="00DA0588" w:rsidRPr="00DE4FC5" w:rsidRDefault="00DA0588" w:rsidP="00DA058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11.2016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AE5F6" w14:textId="77777777" w:rsidR="00DA0588" w:rsidRPr="00DE4FC5" w:rsidRDefault="00DA0588" w:rsidP="00DA058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02.2017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4FA90" w14:textId="77777777" w:rsidR="00DA0588" w:rsidRPr="00DE4FC5" w:rsidRDefault="00DA0588" w:rsidP="00DA058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«Полюс Алдан»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F8D4B3D" w14:textId="77777777" w:rsidR="00DA0588" w:rsidRPr="00DE4FC5" w:rsidRDefault="00DA0588" w:rsidP="00DA058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550012EA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04E6EE51" w14:textId="77777777" w:rsidR="00DA0588" w:rsidRPr="00DE4FC5" w:rsidRDefault="00DA0588" w:rsidP="00DA058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A51525F" w14:textId="77777777" w:rsidR="00DA0588" w:rsidRPr="00DE4FC5" w:rsidRDefault="00DA0588" w:rsidP="00DA058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CD1E227" w14:textId="77777777" w:rsidR="00DA0588" w:rsidRPr="00DE4FC5" w:rsidRDefault="00DA0588" w:rsidP="00DA058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«Золотодобывающая компания «</w:t>
            </w:r>
            <w:proofErr w:type="spellStart"/>
            <w:r w:rsidRPr="00DE4FC5">
              <w:rPr>
                <w:rFonts w:ascii="Times New Roman" w:hAnsi="Times New Roman" w:cs="Times New Roman"/>
              </w:rPr>
              <w:t>Лензолото</w:t>
            </w:r>
            <w:proofErr w:type="spellEnd"/>
            <w:r w:rsidRPr="00DE4FC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6ADDAB43" w14:textId="77777777" w:rsidR="00DA0588" w:rsidRPr="00DE4FC5" w:rsidRDefault="00DA0588" w:rsidP="00DA058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</w:tbl>
    <w:p w14:paraId="7EE2724C" w14:textId="77777777" w:rsidR="00DA0588" w:rsidRPr="00DE4FC5" w:rsidRDefault="00DA0588" w:rsidP="00DA0588">
      <w:pPr>
        <w:spacing w:after="12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14:paraId="5047BEE6" w14:textId="77777777" w:rsidR="00DA0588" w:rsidRPr="00DE4FC5" w:rsidRDefault="00DA0588" w:rsidP="00DA0588">
      <w:pPr>
        <w:widowControl w:val="0"/>
        <w:autoSpaceDE w:val="0"/>
        <w:autoSpaceDN w:val="0"/>
        <w:adjustRightInd w:val="0"/>
        <w:spacing w:before="20" w:after="40" w:line="240" w:lineRule="auto"/>
        <w:rPr>
          <w:rFonts w:ascii="Times New Roman" w:eastAsiaTheme="minorEastAsia" w:hAnsi="Times New Roman" w:cs="Times New Roman"/>
          <w:lang w:eastAsia="ru-RU"/>
        </w:rPr>
      </w:pPr>
      <w:r w:rsidRPr="00DE4FC5">
        <w:rPr>
          <w:rFonts w:ascii="Times New Roman" w:eastAsiaTheme="minorEastAsia" w:hAnsi="Times New Roman" w:cs="Times New Roman"/>
          <w:bCs/>
          <w:iCs/>
          <w:lang w:eastAsia="ru-RU"/>
        </w:rPr>
        <w:t>Количество принадлежащих акций ПАО «</w:t>
      </w:r>
      <w:proofErr w:type="spellStart"/>
      <w:r w:rsidRPr="00DE4FC5">
        <w:rPr>
          <w:rFonts w:ascii="Times New Roman" w:eastAsiaTheme="minorEastAsia" w:hAnsi="Times New Roman" w:cs="Times New Roman"/>
          <w:bCs/>
          <w:iCs/>
          <w:lang w:eastAsia="ru-RU"/>
        </w:rPr>
        <w:t>Лензолото</w:t>
      </w:r>
      <w:proofErr w:type="spellEnd"/>
      <w:r w:rsidRPr="00DE4FC5">
        <w:rPr>
          <w:rFonts w:ascii="Times New Roman" w:eastAsiaTheme="minorEastAsia" w:hAnsi="Times New Roman" w:cs="Times New Roman"/>
          <w:bCs/>
          <w:iCs/>
          <w:lang w:eastAsia="ru-RU"/>
        </w:rPr>
        <w:t>»: не имеет.</w:t>
      </w:r>
    </w:p>
    <w:p w14:paraId="6B736FF8" w14:textId="77777777" w:rsidR="00DA0588" w:rsidRPr="00DE4FC5" w:rsidRDefault="00DA0588" w:rsidP="00DA0588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Наличие судимостей за преступления в сфере экономики и преступления против государственной власти, а также привлечение к административной ответственности за правонарушения в области предпринимательской деятельности или в области финансов, налогов и сборов: не имеет.</w:t>
      </w:r>
      <w:r w:rsidRPr="00DE4FC5">
        <w:rPr>
          <w:rFonts w:ascii="Times New Roman" w:eastAsia="Times New Roman" w:hAnsi="Times New Roman" w:cs="Times New Roman"/>
          <w:lang w:eastAsia="ru-RU"/>
        </w:rPr>
        <w:tab/>
      </w:r>
    </w:p>
    <w:p w14:paraId="469B64F2" w14:textId="77777777" w:rsidR="00DA0588" w:rsidRPr="00DE4FC5" w:rsidRDefault="00DA0588" w:rsidP="00DA0588">
      <w:pPr>
        <w:widowControl w:val="0"/>
        <w:autoSpaceDE w:val="0"/>
        <w:autoSpaceDN w:val="0"/>
        <w:adjustRightInd w:val="0"/>
        <w:spacing w:before="20" w:after="40" w:line="240" w:lineRule="auto"/>
        <w:ind w:left="200"/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</w:pPr>
    </w:p>
    <w:p w14:paraId="527C6876" w14:textId="77777777" w:rsidR="00DA0588" w:rsidRPr="00DE4FC5" w:rsidRDefault="00DA0588" w:rsidP="00DA0588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b/>
          <w:lang w:eastAsia="ru-RU"/>
        </w:rPr>
        <w:t xml:space="preserve">4. Полин Владимир Анатольевич </w:t>
      </w:r>
      <w:r w:rsidRPr="00DE4FC5">
        <w:rPr>
          <w:rFonts w:ascii="Times New Roman" w:eastAsia="Times New Roman" w:hAnsi="Times New Roman" w:cs="Times New Roman"/>
          <w:lang w:eastAsia="ru-RU"/>
        </w:rPr>
        <w:t>(письменное согласие на избрание членом Совета директоров имеется).</w:t>
      </w:r>
    </w:p>
    <w:p w14:paraId="09C05AD3" w14:textId="77777777" w:rsidR="00DA0588" w:rsidRPr="00DE4FC5" w:rsidRDefault="00DA0588" w:rsidP="00DA058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 xml:space="preserve">Год рождения: 1962 г. </w:t>
      </w:r>
    </w:p>
    <w:p w14:paraId="33690FF8" w14:textId="77777777" w:rsidR="00DA0588" w:rsidRPr="00DE4FC5" w:rsidRDefault="00DA0588" w:rsidP="00DA058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Сведения об образовании: Высшее, Челябинский политехнический институт, специальность «Обработка металлов давлением».</w:t>
      </w:r>
    </w:p>
    <w:p w14:paraId="6096633A" w14:textId="77777777" w:rsidR="00DA0588" w:rsidRPr="00DE4FC5" w:rsidRDefault="00DA0588" w:rsidP="00DA058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Сведения о местах работы и должностях, занимаемых кандидатом в органах управления других юридических лиц, за последние 5 лет:</w:t>
      </w:r>
    </w:p>
    <w:p w14:paraId="04698283" w14:textId="77777777" w:rsidR="00DA0588" w:rsidRPr="00DE4FC5" w:rsidRDefault="00DA0588" w:rsidP="00DA058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467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253"/>
        <w:gridCol w:w="1276"/>
        <w:gridCol w:w="3969"/>
        <w:gridCol w:w="3969"/>
      </w:tblGrid>
      <w:tr w:rsidR="00DE4FC5" w:rsidRPr="00DE4FC5" w14:paraId="6C62D7DF" w14:textId="77777777" w:rsidTr="00DE4FC5">
        <w:trPr>
          <w:trHeight w:val="287"/>
        </w:trPr>
        <w:tc>
          <w:tcPr>
            <w:tcW w:w="2529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C09848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Период</w:t>
            </w:r>
          </w:p>
        </w:tc>
        <w:tc>
          <w:tcPr>
            <w:tcW w:w="3969" w:type="dxa"/>
            <w:vMerge w:val="restart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1D9EE0F1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Наименование организации</w:t>
            </w:r>
          </w:p>
        </w:tc>
        <w:tc>
          <w:tcPr>
            <w:tcW w:w="3969" w:type="dxa"/>
            <w:vMerge w:val="restart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  <w:vAlign w:val="center"/>
            <w:hideMark/>
          </w:tcPr>
          <w:p w14:paraId="73284EC5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Должность</w:t>
            </w:r>
          </w:p>
        </w:tc>
      </w:tr>
      <w:tr w:rsidR="00DE4FC5" w:rsidRPr="00DE4FC5" w14:paraId="0853A6D3" w14:textId="77777777" w:rsidTr="00DE4FC5">
        <w:trPr>
          <w:trHeight w:val="302"/>
        </w:trPr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006D0A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63E92E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по</w:t>
            </w:r>
          </w:p>
        </w:tc>
        <w:tc>
          <w:tcPr>
            <w:tcW w:w="39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56DAA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F7CF86F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DE4FC5" w:rsidRPr="00DE4FC5" w14:paraId="3D8E0B97" w14:textId="77777777" w:rsidTr="00DE4FC5">
        <w:trPr>
          <w:trHeight w:val="529"/>
        </w:trPr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33A0BB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10.2014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9E2A0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02.2017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67F2E9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«Полюс Красноярск»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09DEA5DF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директоров, Председатель Совета директоров</w:t>
            </w:r>
          </w:p>
        </w:tc>
      </w:tr>
      <w:tr w:rsidR="00DE4FC5" w:rsidRPr="00DE4FC5" w14:paraId="3C7080AB" w14:textId="77777777" w:rsidTr="00DE4FC5">
        <w:trPr>
          <w:trHeight w:val="529"/>
        </w:trPr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5F86CF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10.2014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C37CB5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02.2017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93E67F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"Полюс Алдан"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16FE7F90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директоров, Председатель Совета директоров</w:t>
            </w:r>
          </w:p>
        </w:tc>
      </w:tr>
      <w:tr w:rsidR="00DE4FC5" w:rsidRPr="00DE4FC5" w14:paraId="53CB7AB1" w14:textId="77777777" w:rsidTr="00DE4FC5">
        <w:trPr>
          <w:trHeight w:val="450"/>
        </w:trPr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04F34B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10.2014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F64F8D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02.2017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569CC2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"Полюс Магадан"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70C86B5B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директоров, Председатель Совета директоров</w:t>
            </w:r>
          </w:p>
        </w:tc>
      </w:tr>
      <w:tr w:rsidR="00DE4FC5" w:rsidRPr="00DE4FC5" w14:paraId="6DE00A38" w14:textId="77777777" w:rsidTr="00DE4FC5">
        <w:trPr>
          <w:trHeight w:val="529"/>
        </w:trPr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2EC339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10.2014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044343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02.2017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954E37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 xml:space="preserve">Акционерное общество «Полюс </w:t>
            </w:r>
            <w:proofErr w:type="spellStart"/>
            <w:r w:rsidRPr="00DE4FC5">
              <w:rPr>
                <w:rFonts w:ascii="Times New Roman" w:hAnsi="Times New Roman" w:cs="Times New Roman"/>
              </w:rPr>
              <w:t>Вернинское</w:t>
            </w:r>
            <w:proofErr w:type="spellEnd"/>
            <w:r w:rsidRPr="00DE4FC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05E6448A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7B976D0D" w14:textId="77777777" w:rsidTr="00DE4FC5">
        <w:trPr>
          <w:trHeight w:val="529"/>
        </w:trPr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F4E700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11.2014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4ED121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03.2018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B9A892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«</w:t>
            </w:r>
            <w:proofErr w:type="spellStart"/>
            <w:r w:rsidRPr="00DE4FC5">
              <w:rPr>
                <w:rFonts w:ascii="Times New Roman" w:hAnsi="Times New Roman" w:cs="Times New Roman"/>
              </w:rPr>
              <w:t>Витимэнергострой</w:t>
            </w:r>
            <w:proofErr w:type="spellEnd"/>
            <w:r w:rsidRPr="00DE4FC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0B84AAC1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Члена Совета директоров</w:t>
            </w:r>
          </w:p>
        </w:tc>
      </w:tr>
      <w:tr w:rsidR="00DE4FC5" w:rsidRPr="00DE4FC5" w14:paraId="567EE894" w14:textId="77777777" w:rsidTr="00DE4FC5">
        <w:trPr>
          <w:trHeight w:val="529"/>
        </w:trPr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B3F7BBD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AF0C7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3EA86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Ленское золотодобывающее публичное акционерное общество "</w:t>
            </w:r>
            <w:proofErr w:type="spellStart"/>
            <w:r w:rsidRPr="00DE4FC5">
              <w:rPr>
                <w:rFonts w:ascii="Times New Roman" w:hAnsi="Times New Roman" w:cs="Times New Roman"/>
              </w:rPr>
              <w:t>Лензолото</w:t>
            </w:r>
            <w:proofErr w:type="spellEnd"/>
            <w:r w:rsidRPr="00DE4FC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9F8BD31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7683D19F" w14:textId="77777777" w:rsidTr="00DE4FC5">
        <w:trPr>
          <w:trHeight w:val="529"/>
        </w:trPr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AD4ACF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09.2015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1BC742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B80392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Ленское золотодобывающее публичное акционерное общество "</w:t>
            </w:r>
            <w:proofErr w:type="spellStart"/>
            <w:r w:rsidRPr="00DE4FC5">
              <w:rPr>
                <w:rFonts w:ascii="Times New Roman" w:hAnsi="Times New Roman" w:cs="Times New Roman"/>
              </w:rPr>
              <w:t>Лензолото</w:t>
            </w:r>
            <w:proofErr w:type="spellEnd"/>
            <w:r w:rsidRPr="00DE4FC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1E6DD4A7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Председатель Совета директоров</w:t>
            </w:r>
          </w:p>
        </w:tc>
      </w:tr>
      <w:tr w:rsidR="00DE4FC5" w:rsidRPr="00DE4FC5" w14:paraId="0590BD58" w14:textId="77777777" w:rsidTr="00DE4FC5">
        <w:trPr>
          <w:trHeight w:val="513"/>
        </w:trPr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0DC17D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08.2015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C4B4A6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530EC8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"</w:t>
            </w:r>
            <w:proofErr w:type="spellStart"/>
            <w:r w:rsidRPr="00DE4FC5">
              <w:rPr>
                <w:rFonts w:ascii="Times New Roman" w:hAnsi="Times New Roman" w:cs="Times New Roman"/>
              </w:rPr>
              <w:t>ТайгаЭнергоСтрой</w:t>
            </w:r>
            <w:proofErr w:type="spellEnd"/>
            <w:r w:rsidRPr="00DE4FC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4A6AFDA0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директоров, Председатель Совета директоров</w:t>
            </w:r>
          </w:p>
        </w:tc>
      </w:tr>
      <w:tr w:rsidR="00DE4FC5" w:rsidRPr="00DE4FC5" w14:paraId="60019834" w14:textId="77777777" w:rsidTr="00DE4FC5">
        <w:trPr>
          <w:trHeight w:val="302"/>
        </w:trPr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BC80C2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04.2016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A45744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B47570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Публичное акционерное общество "Полюс"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4B0A2A32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1007FE2E" w14:textId="77777777" w:rsidTr="00DE4FC5">
        <w:trPr>
          <w:trHeight w:val="755"/>
        </w:trPr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3838ED24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lastRenderedPageBreak/>
              <w:t>05.2016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7AEE4748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223180C1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Общество с ограниченной ответственностью "Управляющая компания Полюс"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14:paraId="60253FA8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Старший вице-президент по операционной деятельности</w:t>
            </w:r>
          </w:p>
        </w:tc>
      </w:tr>
    </w:tbl>
    <w:p w14:paraId="1DAEDEA3" w14:textId="77777777" w:rsidR="00DA0588" w:rsidRPr="00DE4FC5" w:rsidRDefault="00DA0588" w:rsidP="00DA0588">
      <w:pPr>
        <w:widowControl w:val="0"/>
        <w:autoSpaceDE w:val="0"/>
        <w:autoSpaceDN w:val="0"/>
        <w:adjustRightInd w:val="0"/>
        <w:spacing w:before="20" w:after="40" w:line="240" w:lineRule="auto"/>
        <w:rPr>
          <w:rFonts w:ascii="Times New Roman" w:eastAsiaTheme="minorEastAsia" w:hAnsi="Times New Roman" w:cs="Times New Roman"/>
          <w:bCs/>
          <w:iCs/>
          <w:lang w:eastAsia="ru-RU"/>
        </w:rPr>
      </w:pPr>
    </w:p>
    <w:p w14:paraId="589FE855" w14:textId="77777777" w:rsidR="00DA0588" w:rsidRPr="00DE4FC5" w:rsidRDefault="00DA0588" w:rsidP="00DA0588">
      <w:pPr>
        <w:widowControl w:val="0"/>
        <w:autoSpaceDE w:val="0"/>
        <w:autoSpaceDN w:val="0"/>
        <w:adjustRightInd w:val="0"/>
        <w:spacing w:before="20" w:after="40" w:line="240" w:lineRule="auto"/>
        <w:rPr>
          <w:rFonts w:ascii="Times New Roman" w:eastAsiaTheme="minorEastAsia" w:hAnsi="Times New Roman" w:cs="Times New Roman"/>
          <w:lang w:eastAsia="ru-RU"/>
        </w:rPr>
      </w:pPr>
      <w:r w:rsidRPr="00DE4FC5">
        <w:rPr>
          <w:rFonts w:ascii="Times New Roman" w:eastAsiaTheme="minorEastAsia" w:hAnsi="Times New Roman" w:cs="Times New Roman"/>
          <w:bCs/>
          <w:iCs/>
          <w:lang w:eastAsia="ru-RU"/>
        </w:rPr>
        <w:t>Количество принадлежащих акций ПАО «</w:t>
      </w:r>
      <w:proofErr w:type="spellStart"/>
      <w:r w:rsidRPr="00DE4FC5">
        <w:rPr>
          <w:rFonts w:ascii="Times New Roman" w:eastAsiaTheme="minorEastAsia" w:hAnsi="Times New Roman" w:cs="Times New Roman"/>
          <w:bCs/>
          <w:iCs/>
          <w:lang w:eastAsia="ru-RU"/>
        </w:rPr>
        <w:t>Лензолото</w:t>
      </w:r>
      <w:proofErr w:type="spellEnd"/>
      <w:r w:rsidRPr="00DE4FC5">
        <w:rPr>
          <w:rFonts w:ascii="Times New Roman" w:eastAsiaTheme="minorEastAsia" w:hAnsi="Times New Roman" w:cs="Times New Roman"/>
          <w:bCs/>
          <w:iCs/>
          <w:lang w:eastAsia="ru-RU"/>
        </w:rPr>
        <w:t>»: не имеет.</w:t>
      </w:r>
    </w:p>
    <w:p w14:paraId="09A0EBE9" w14:textId="77777777" w:rsidR="00DA0588" w:rsidRPr="00DE4FC5" w:rsidRDefault="00DA0588" w:rsidP="00DA0588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Наличие судимостей за преступления в сфере экономики и преступления против государственной власти, а также привлечение к административной ответственности за правонарушения в области предпринимательской деятельности или в области финансов, налогов и сборов: не имеет.</w:t>
      </w:r>
      <w:r w:rsidRPr="00DE4FC5">
        <w:rPr>
          <w:rFonts w:ascii="Times New Roman" w:eastAsia="Times New Roman" w:hAnsi="Times New Roman" w:cs="Times New Roman"/>
          <w:lang w:eastAsia="ru-RU"/>
        </w:rPr>
        <w:tab/>
      </w:r>
    </w:p>
    <w:p w14:paraId="7D86F3C0" w14:textId="77777777" w:rsidR="00DA0588" w:rsidRPr="00DE4FC5" w:rsidRDefault="00DA0588" w:rsidP="00DA0588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D42101A" w14:textId="77777777" w:rsidR="00DA0588" w:rsidRPr="00DE4FC5" w:rsidRDefault="00DA0588" w:rsidP="00DA0588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E4FC5">
        <w:rPr>
          <w:rFonts w:ascii="Times New Roman" w:eastAsia="Times New Roman" w:hAnsi="Times New Roman" w:cs="Times New Roman"/>
          <w:b/>
          <w:lang w:eastAsia="ru-RU"/>
        </w:rPr>
        <w:t xml:space="preserve">5. Семьянских Максим Александрович </w:t>
      </w:r>
      <w:r w:rsidRPr="00DE4FC5">
        <w:rPr>
          <w:rFonts w:ascii="Times New Roman" w:eastAsia="Times New Roman" w:hAnsi="Times New Roman" w:cs="Times New Roman"/>
          <w:lang w:eastAsia="ru-RU"/>
        </w:rPr>
        <w:t>(письменное согласие на избрание членом Совета директоров имеется).</w:t>
      </w:r>
    </w:p>
    <w:p w14:paraId="2A7078F5" w14:textId="77777777" w:rsidR="00DA0588" w:rsidRPr="00DE4FC5" w:rsidRDefault="00DA0588" w:rsidP="00DA0588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Год рождения: 1976 г.</w:t>
      </w:r>
    </w:p>
    <w:p w14:paraId="37DD1BBB" w14:textId="77777777" w:rsidR="00DA0588" w:rsidRPr="00DE4FC5" w:rsidRDefault="00DA0588" w:rsidP="00DA0588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Сведения об образовании: Высшее, ФГБОУВПО Российская академия народного хозяйства и гос. службы при президенте Российской Федерации, по специальности: стратегическое управление и лидерство и ФГБОУВПО «Государственный университет по землеустройству», по специальности: Экономика и управление на предприятии, экономист-менеджер.</w:t>
      </w:r>
    </w:p>
    <w:p w14:paraId="387DAEC6" w14:textId="77777777" w:rsidR="00DA0588" w:rsidRPr="00DE4FC5" w:rsidRDefault="00DA0588" w:rsidP="00DA0588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DE4FC5">
        <w:rPr>
          <w:rFonts w:ascii="Times New Roman" w:eastAsia="Times New Roman" w:hAnsi="Times New Roman" w:cs="Times New Roman"/>
          <w:bCs/>
          <w:lang w:eastAsia="ru-RU"/>
        </w:rPr>
        <w:t>Сведения о местах работы и должностях, занимаемых кандидатом в органах управления других юридических лиц, за последние 5 лет:</w:t>
      </w:r>
    </w:p>
    <w:p w14:paraId="48A6B39A" w14:textId="77777777" w:rsidR="00DA0588" w:rsidRPr="00DE4FC5" w:rsidRDefault="00DA0588" w:rsidP="00DA0588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467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253"/>
        <w:gridCol w:w="1276"/>
        <w:gridCol w:w="3969"/>
        <w:gridCol w:w="3969"/>
      </w:tblGrid>
      <w:tr w:rsidR="00DE4FC5" w:rsidRPr="00DE4FC5" w14:paraId="06A42A63" w14:textId="77777777" w:rsidTr="00DE4FC5">
        <w:tc>
          <w:tcPr>
            <w:tcW w:w="2529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44F456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Период</w:t>
            </w:r>
          </w:p>
        </w:tc>
        <w:tc>
          <w:tcPr>
            <w:tcW w:w="3969" w:type="dxa"/>
            <w:vMerge w:val="restart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765E5577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Наименование организации</w:t>
            </w:r>
          </w:p>
        </w:tc>
        <w:tc>
          <w:tcPr>
            <w:tcW w:w="3969" w:type="dxa"/>
            <w:vMerge w:val="restart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  <w:vAlign w:val="center"/>
            <w:hideMark/>
          </w:tcPr>
          <w:p w14:paraId="1C01A859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Должность</w:t>
            </w:r>
          </w:p>
        </w:tc>
      </w:tr>
      <w:tr w:rsidR="00DE4FC5" w:rsidRPr="00DE4FC5" w14:paraId="6D0C2EF4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FAD973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75078A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по</w:t>
            </w:r>
          </w:p>
        </w:tc>
        <w:tc>
          <w:tcPr>
            <w:tcW w:w="39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F0F27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6E512BA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DE4FC5" w:rsidRPr="00DE4FC5" w14:paraId="1BD46FF6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722820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12. 2014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7A133D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40ED2C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"Золотодобывающая компания "</w:t>
            </w:r>
            <w:proofErr w:type="spellStart"/>
            <w:r w:rsidRPr="00DE4FC5">
              <w:rPr>
                <w:rFonts w:ascii="Times New Roman" w:hAnsi="Times New Roman" w:cs="Times New Roman"/>
              </w:rPr>
              <w:t>Лензолото</w:t>
            </w:r>
            <w:proofErr w:type="spellEnd"/>
            <w:r w:rsidRPr="00DE4FC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6CD75493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Генеральный директор</w:t>
            </w:r>
          </w:p>
        </w:tc>
      </w:tr>
      <w:tr w:rsidR="00DE4FC5" w:rsidRPr="00DE4FC5" w14:paraId="141DB4AE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D7F1C8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12. 2014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634F16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DDD922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Ленское золотодобывающее публичное акционерное общество "</w:t>
            </w:r>
            <w:proofErr w:type="spellStart"/>
            <w:r w:rsidRPr="00DE4FC5">
              <w:rPr>
                <w:rFonts w:ascii="Times New Roman" w:hAnsi="Times New Roman" w:cs="Times New Roman"/>
              </w:rPr>
              <w:t>Лензолото</w:t>
            </w:r>
            <w:proofErr w:type="spellEnd"/>
            <w:r w:rsidRPr="00DE4FC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0FDFB489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Генеральный директор</w:t>
            </w:r>
          </w:p>
        </w:tc>
      </w:tr>
      <w:tr w:rsidR="00DE4FC5" w:rsidRPr="00DE4FC5" w14:paraId="5BCB6592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A92092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10.2014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536512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02.2017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5929D2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 xml:space="preserve">Акционерное общество "Полюс </w:t>
            </w:r>
            <w:proofErr w:type="spellStart"/>
            <w:r w:rsidRPr="00DE4FC5">
              <w:rPr>
                <w:rFonts w:ascii="Times New Roman" w:hAnsi="Times New Roman" w:cs="Times New Roman"/>
              </w:rPr>
              <w:t>Вернинское</w:t>
            </w:r>
            <w:proofErr w:type="spellEnd"/>
            <w:r w:rsidRPr="00DE4FC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4EA645AA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1CB7D86F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047193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12.2014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85DE95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B8CD39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"Золотодобывающая компания "</w:t>
            </w:r>
            <w:proofErr w:type="spellStart"/>
            <w:r w:rsidRPr="00DE4FC5">
              <w:rPr>
                <w:rFonts w:ascii="Times New Roman" w:hAnsi="Times New Roman" w:cs="Times New Roman"/>
              </w:rPr>
              <w:t>Лензолото</w:t>
            </w:r>
            <w:proofErr w:type="spellEnd"/>
            <w:r w:rsidRPr="00DE4FC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74A5EE67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31A1250A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F6ED45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12.2014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F94CD4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06.2016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0535E8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"</w:t>
            </w:r>
            <w:proofErr w:type="spellStart"/>
            <w:r w:rsidRPr="00DE4FC5">
              <w:rPr>
                <w:rFonts w:ascii="Times New Roman" w:hAnsi="Times New Roman" w:cs="Times New Roman"/>
              </w:rPr>
              <w:t>Маракан</w:t>
            </w:r>
            <w:proofErr w:type="spellEnd"/>
            <w:r w:rsidRPr="00DE4FC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6FF1FDC3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699DD8D0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16CC93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12.2014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B2D203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06.2016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2F6FD1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"Светлый"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4E17DA4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02746713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939467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12.2014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B12264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06.2016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810A2D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"Дальняя Тайга"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3A7054DD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7251AA18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A2EDA3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12.2014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8366B9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06.2016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08B641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"</w:t>
            </w:r>
            <w:proofErr w:type="spellStart"/>
            <w:r w:rsidRPr="00DE4FC5">
              <w:rPr>
                <w:rFonts w:ascii="Times New Roman" w:hAnsi="Times New Roman" w:cs="Times New Roman"/>
              </w:rPr>
              <w:t>Севзото</w:t>
            </w:r>
            <w:proofErr w:type="spellEnd"/>
            <w:r w:rsidRPr="00DE4FC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0449695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79221136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F73E00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125367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06.2016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16623E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"Светлый"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4C3DDD5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Председатель Совета директоров</w:t>
            </w:r>
          </w:p>
        </w:tc>
      </w:tr>
      <w:tr w:rsidR="00DE4FC5" w:rsidRPr="00DE4FC5" w14:paraId="3CF75383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FB46D8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D99A9F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06.2016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0D8A8C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"</w:t>
            </w:r>
            <w:proofErr w:type="spellStart"/>
            <w:r w:rsidRPr="00DE4FC5">
              <w:rPr>
                <w:rFonts w:ascii="Times New Roman" w:hAnsi="Times New Roman" w:cs="Times New Roman"/>
              </w:rPr>
              <w:t>Маракан</w:t>
            </w:r>
            <w:proofErr w:type="spellEnd"/>
            <w:r w:rsidRPr="00DE4FC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4188ECF5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Председатель Совета директоров</w:t>
            </w:r>
          </w:p>
        </w:tc>
      </w:tr>
      <w:tr w:rsidR="00DE4FC5" w:rsidRPr="00DE4FC5" w14:paraId="05A6CF6F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4BA0A1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5E2ABD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06.2016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9A5E04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"Дальняя Тайга"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7B15929F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Председатель Совета директоров</w:t>
            </w:r>
          </w:p>
        </w:tc>
      </w:tr>
      <w:tr w:rsidR="00DE4FC5" w:rsidRPr="00DE4FC5" w14:paraId="61DCFA31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707790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A7CFE3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06.2016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DF2BFA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"</w:t>
            </w:r>
            <w:proofErr w:type="spellStart"/>
            <w:r w:rsidRPr="00DE4FC5">
              <w:rPr>
                <w:rFonts w:ascii="Times New Roman" w:hAnsi="Times New Roman" w:cs="Times New Roman"/>
              </w:rPr>
              <w:t>Севзото</w:t>
            </w:r>
            <w:proofErr w:type="spellEnd"/>
            <w:r w:rsidRPr="00DE4FC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40A700F8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Председатель Совета директоров</w:t>
            </w:r>
          </w:p>
        </w:tc>
      </w:tr>
      <w:tr w:rsidR="00DE4FC5" w:rsidRPr="00DE4FC5" w14:paraId="4BA96D31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770A4E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D350BD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CD4CFC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Ленское золотодобывающее публичное акционерное общество "</w:t>
            </w:r>
            <w:proofErr w:type="spellStart"/>
            <w:r w:rsidRPr="00DE4FC5">
              <w:rPr>
                <w:rFonts w:ascii="Times New Roman" w:hAnsi="Times New Roman" w:cs="Times New Roman"/>
              </w:rPr>
              <w:t>Лензолото</w:t>
            </w:r>
            <w:proofErr w:type="spellEnd"/>
            <w:r w:rsidRPr="00DE4FC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720F2FCB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6540ADE1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CEC0C0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C55852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DA2213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"</w:t>
            </w:r>
            <w:proofErr w:type="spellStart"/>
            <w:r w:rsidRPr="00DE4FC5">
              <w:rPr>
                <w:rFonts w:ascii="Times New Roman" w:hAnsi="Times New Roman" w:cs="Times New Roman"/>
              </w:rPr>
              <w:t>Витимэнерго</w:t>
            </w:r>
            <w:proofErr w:type="spellEnd"/>
            <w:r w:rsidRPr="00DE4FC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1B59F60A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4965A1E4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5B7F2E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07.2015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2AFDE0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02.2017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5A3F16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 xml:space="preserve">Акционерное общество "Полюс </w:t>
            </w:r>
            <w:proofErr w:type="spellStart"/>
            <w:r w:rsidRPr="00DE4FC5">
              <w:rPr>
                <w:rFonts w:ascii="Times New Roman" w:hAnsi="Times New Roman" w:cs="Times New Roman"/>
              </w:rPr>
              <w:t>Вернинское</w:t>
            </w:r>
            <w:proofErr w:type="spellEnd"/>
            <w:r w:rsidRPr="00DE4FC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0732F820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Председатель Совета директоров</w:t>
            </w:r>
          </w:p>
        </w:tc>
      </w:tr>
      <w:tr w:rsidR="00DE4FC5" w:rsidRPr="00DE4FC5" w14:paraId="7291929A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007F7E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lastRenderedPageBreak/>
              <w:t>08.2015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27F28B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09.2019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909C4E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"Светлый"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06C94610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DE4FC5" w:rsidRPr="00DE4FC5" w14:paraId="435A5396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20007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03.2016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B7DD8B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03.2017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BADE89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"Дальняя Тайга"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0BF7FAB9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DE4FC5" w:rsidRPr="00DE4FC5" w14:paraId="6F556BE9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458D29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03.2016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455EC6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03.2017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519598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"</w:t>
            </w:r>
            <w:proofErr w:type="spellStart"/>
            <w:r w:rsidRPr="00DE4FC5">
              <w:rPr>
                <w:rFonts w:ascii="Times New Roman" w:hAnsi="Times New Roman" w:cs="Times New Roman"/>
              </w:rPr>
              <w:t>Маракан</w:t>
            </w:r>
            <w:proofErr w:type="spellEnd"/>
            <w:r w:rsidRPr="00DE4FC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3AE49C85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DE4FC5" w:rsidRPr="00DE4FC5" w14:paraId="30051E67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19C26E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4C84E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C54A13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Закрытое акционерное общество "</w:t>
            </w:r>
            <w:proofErr w:type="spellStart"/>
            <w:r w:rsidRPr="00DE4FC5">
              <w:rPr>
                <w:rFonts w:ascii="Times New Roman" w:hAnsi="Times New Roman" w:cs="Times New Roman"/>
              </w:rPr>
              <w:t>Ленсиб</w:t>
            </w:r>
            <w:proofErr w:type="spellEnd"/>
            <w:r w:rsidRPr="00DE4FC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66B7B0C3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 xml:space="preserve">Член Совета директоров </w:t>
            </w:r>
          </w:p>
        </w:tc>
      </w:tr>
      <w:tr w:rsidR="00DE4FC5" w:rsidRPr="00DE4FC5" w14:paraId="2407EB7A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F6C2F08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09.2016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5290A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42405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Закрытое акционерное общество "</w:t>
            </w:r>
            <w:proofErr w:type="spellStart"/>
            <w:r w:rsidRPr="00DE4FC5">
              <w:rPr>
                <w:rFonts w:ascii="Times New Roman" w:hAnsi="Times New Roman" w:cs="Times New Roman"/>
              </w:rPr>
              <w:t>Ленсиб</w:t>
            </w:r>
            <w:proofErr w:type="spellEnd"/>
            <w:r w:rsidRPr="00DE4FC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9B6C747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Председатель Совета директоров</w:t>
            </w:r>
          </w:p>
        </w:tc>
      </w:tr>
      <w:tr w:rsidR="00DE4FC5" w:rsidRPr="00DE4FC5" w14:paraId="687447E3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E16463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02.2018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D5053B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04.2021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36650E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Общество с ограниченной ответственностью «Полюс Сухой Лог»</w:t>
            </w:r>
          </w:p>
          <w:p w14:paraId="4BCF7B8A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(наименование до 04.2021 – Общество с ограниченной ответственностью «СЛ Золото»)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71C33279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Генеральный директор</w:t>
            </w:r>
          </w:p>
        </w:tc>
      </w:tr>
      <w:tr w:rsidR="00DE4FC5" w:rsidRPr="00DE4FC5" w14:paraId="144F5C09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FF6BA16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  <w:lang w:val="en-US"/>
              </w:rPr>
            </w:pPr>
            <w:r w:rsidRPr="00DE4FC5">
              <w:rPr>
                <w:rFonts w:ascii="Times New Roman" w:hAnsi="Times New Roman" w:cs="Times New Roman"/>
                <w:lang w:val="en-US"/>
              </w:rPr>
              <w:t>12.2019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DCA0A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04.2021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CB8A1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Общество с ограниченной ответственностью «Ручей»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053A78B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Генеральный директор</w:t>
            </w:r>
          </w:p>
        </w:tc>
      </w:tr>
      <w:tr w:rsidR="00DE4FC5" w:rsidRPr="00DE4FC5" w14:paraId="2D423A41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38A8542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11.2019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71376" w14:textId="77777777" w:rsidR="00DA0588" w:rsidRPr="00DE4FC5" w:rsidDel="009A69FA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27194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"Аэропорт Бодайбо"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66C2131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1885D275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0C1A75A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03.2020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E1C70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5A803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"Аэропорт Бодайбо"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49B6531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Председатель Совета директоров</w:t>
            </w:r>
          </w:p>
        </w:tc>
      </w:tr>
      <w:tr w:rsidR="00DE4FC5" w:rsidRPr="00DE4FC5" w14:paraId="7CEEC30A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0E79B2F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93B42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31D02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"</w:t>
            </w:r>
            <w:r w:rsidRPr="00DE4FC5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Pr="00DE4FC5">
              <w:rPr>
                <w:rFonts w:ascii="Times New Roman" w:hAnsi="Times New Roman" w:cs="Times New Roman"/>
              </w:rPr>
              <w:t>ветлый</w:t>
            </w:r>
            <w:proofErr w:type="spellEnd"/>
            <w:r w:rsidRPr="00DE4FC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29C9AE2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3A931B7A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EBD490C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07.2020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83948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A7CF6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"Светлый"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588C24F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Председатель Совета директоров</w:t>
            </w:r>
          </w:p>
        </w:tc>
      </w:tr>
      <w:tr w:rsidR="00DE4FC5" w:rsidRPr="00DE4FC5" w14:paraId="46592691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891FBCD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5B134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BE78A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"</w:t>
            </w:r>
            <w:proofErr w:type="spellStart"/>
            <w:r w:rsidRPr="00DE4FC5">
              <w:rPr>
                <w:rFonts w:ascii="Times New Roman" w:hAnsi="Times New Roman" w:cs="Times New Roman"/>
              </w:rPr>
              <w:t>Севзото</w:t>
            </w:r>
            <w:proofErr w:type="spellEnd"/>
            <w:r w:rsidRPr="00DE4FC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A8E7631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3BA0C794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52970C0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07.2020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75B0F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CF1BE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"</w:t>
            </w:r>
            <w:proofErr w:type="spellStart"/>
            <w:r w:rsidRPr="00DE4FC5">
              <w:rPr>
                <w:rFonts w:ascii="Times New Roman" w:hAnsi="Times New Roman" w:cs="Times New Roman"/>
              </w:rPr>
              <w:t>Севзото</w:t>
            </w:r>
            <w:proofErr w:type="spellEnd"/>
            <w:r w:rsidRPr="00DE4FC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A62CEB4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Председатель Совета директоров</w:t>
            </w:r>
          </w:p>
        </w:tc>
      </w:tr>
      <w:tr w:rsidR="00DE4FC5" w:rsidRPr="00DE4FC5" w14:paraId="1841CDBD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21539BB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04.2021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480EB" w14:textId="77777777" w:rsidR="00DA0588" w:rsidRPr="00DE4FC5" w:rsidDel="009A69FA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283DF" w14:textId="55BD3496" w:rsidR="00DA0588" w:rsidRPr="00DE4FC5" w:rsidRDefault="00DA0588" w:rsidP="0007599A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 xml:space="preserve">Общество с ограниченной ответственностью «Притоки </w:t>
            </w:r>
            <w:proofErr w:type="spellStart"/>
            <w:r w:rsidRPr="00DE4FC5">
              <w:rPr>
                <w:rFonts w:ascii="Times New Roman" w:hAnsi="Times New Roman" w:cs="Times New Roman"/>
              </w:rPr>
              <w:t>Угахана</w:t>
            </w:r>
            <w:proofErr w:type="spellEnd"/>
            <w:r w:rsidRPr="00DE4FC5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BE9ED4F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Директор</w:t>
            </w:r>
          </w:p>
        </w:tc>
      </w:tr>
    </w:tbl>
    <w:p w14:paraId="2F7E7D90" w14:textId="77777777" w:rsidR="00DA0588" w:rsidRPr="00DE4FC5" w:rsidRDefault="00DA0588" w:rsidP="00DA0588">
      <w:pPr>
        <w:widowControl w:val="0"/>
        <w:autoSpaceDE w:val="0"/>
        <w:autoSpaceDN w:val="0"/>
        <w:adjustRightInd w:val="0"/>
        <w:spacing w:before="20" w:after="40" w:line="240" w:lineRule="auto"/>
        <w:rPr>
          <w:rFonts w:ascii="Times New Roman" w:eastAsiaTheme="minorEastAsia" w:hAnsi="Times New Roman" w:cs="Times New Roman"/>
          <w:bCs/>
          <w:iCs/>
          <w:lang w:eastAsia="ru-RU"/>
        </w:rPr>
      </w:pPr>
    </w:p>
    <w:p w14:paraId="22A3D61B" w14:textId="77777777" w:rsidR="00DA0588" w:rsidRPr="00DE4FC5" w:rsidRDefault="00DA0588" w:rsidP="00DA0588">
      <w:pPr>
        <w:widowControl w:val="0"/>
        <w:autoSpaceDE w:val="0"/>
        <w:autoSpaceDN w:val="0"/>
        <w:adjustRightInd w:val="0"/>
        <w:spacing w:before="20" w:after="40" w:line="240" w:lineRule="auto"/>
        <w:rPr>
          <w:rFonts w:ascii="Times New Roman" w:eastAsiaTheme="minorEastAsia" w:hAnsi="Times New Roman" w:cs="Times New Roman"/>
          <w:lang w:eastAsia="ru-RU"/>
        </w:rPr>
      </w:pPr>
      <w:r w:rsidRPr="00DE4FC5">
        <w:rPr>
          <w:rFonts w:ascii="Times New Roman" w:eastAsiaTheme="minorEastAsia" w:hAnsi="Times New Roman" w:cs="Times New Roman"/>
          <w:bCs/>
          <w:iCs/>
          <w:lang w:eastAsia="ru-RU"/>
        </w:rPr>
        <w:t>Количество принадлежащих акций ПАО «</w:t>
      </w:r>
      <w:proofErr w:type="spellStart"/>
      <w:r w:rsidRPr="00DE4FC5">
        <w:rPr>
          <w:rFonts w:ascii="Times New Roman" w:eastAsiaTheme="minorEastAsia" w:hAnsi="Times New Roman" w:cs="Times New Roman"/>
          <w:bCs/>
          <w:iCs/>
          <w:lang w:eastAsia="ru-RU"/>
        </w:rPr>
        <w:t>Лензолото</w:t>
      </w:r>
      <w:proofErr w:type="spellEnd"/>
      <w:r w:rsidRPr="00DE4FC5">
        <w:rPr>
          <w:rFonts w:ascii="Times New Roman" w:eastAsiaTheme="minorEastAsia" w:hAnsi="Times New Roman" w:cs="Times New Roman"/>
          <w:bCs/>
          <w:iCs/>
          <w:lang w:eastAsia="ru-RU"/>
        </w:rPr>
        <w:t>»: не имеет.</w:t>
      </w:r>
    </w:p>
    <w:p w14:paraId="025986A8" w14:textId="77777777" w:rsidR="00DA0588" w:rsidRPr="00DE4FC5" w:rsidRDefault="00DA0588" w:rsidP="00DA0588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Наличие судимостей за преступления в сфере экономики и преступления против государственной власти, а также привлечение к административной ответственности за правонарушения в области предпринимательской деятельности или в области финансов, налогов и сборов: не имеет.</w:t>
      </w:r>
      <w:r w:rsidRPr="00DE4FC5">
        <w:rPr>
          <w:rFonts w:ascii="Times New Roman" w:eastAsia="Times New Roman" w:hAnsi="Times New Roman" w:cs="Times New Roman"/>
          <w:lang w:eastAsia="ru-RU"/>
        </w:rPr>
        <w:tab/>
      </w:r>
    </w:p>
    <w:p w14:paraId="3F8F7B07" w14:textId="77777777" w:rsidR="00DA0588" w:rsidRPr="00DE4FC5" w:rsidRDefault="00DA0588" w:rsidP="00DA0588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E6F8486" w14:textId="77777777" w:rsidR="00DA0588" w:rsidRPr="00DE4FC5" w:rsidRDefault="00DA0588" w:rsidP="00DA0588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b/>
          <w:lang w:eastAsia="ru-RU"/>
        </w:rPr>
        <w:t xml:space="preserve">6. </w:t>
      </w:r>
      <w:proofErr w:type="spellStart"/>
      <w:r w:rsidRPr="00DE4FC5">
        <w:rPr>
          <w:rFonts w:ascii="Times New Roman" w:eastAsia="Times New Roman" w:hAnsi="Times New Roman" w:cs="Times New Roman"/>
          <w:b/>
          <w:lang w:eastAsia="ru-RU"/>
        </w:rPr>
        <w:t>Стискин</w:t>
      </w:r>
      <w:proofErr w:type="spellEnd"/>
      <w:r w:rsidRPr="00DE4FC5">
        <w:rPr>
          <w:rFonts w:ascii="Times New Roman" w:eastAsia="Times New Roman" w:hAnsi="Times New Roman" w:cs="Times New Roman"/>
          <w:b/>
          <w:lang w:eastAsia="ru-RU"/>
        </w:rPr>
        <w:t xml:space="preserve"> Михаил Борисович </w:t>
      </w:r>
      <w:r w:rsidRPr="00DE4FC5">
        <w:rPr>
          <w:rFonts w:ascii="Times New Roman" w:eastAsia="Times New Roman" w:hAnsi="Times New Roman" w:cs="Times New Roman"/>
          <w:lang w:eastAsia="ru-RU"/>
        </w:rPr>
        <w:t>(письменное согласие на избрание членом Совета директоров имеется).</w:t>
      </w:r>
    </w:p>
    <w:p w14:paraId="173BF661" w14:textId="77777777" w:rsidR="00DA0588" w:rsidRPr="00DE4FC5" w:rsidRDefault="00DA0588" w:rsidP="00DA0588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Год рождения: 1983 г.</w:t>
      </w:r>
    </w:p>
    <w:p w14:paraId="726797B7" w14:textId="77777777" w:rsidR="00DA0588" w:rsidRPr="00DE4FC5" w:rsidRDefault="00DA0588" w:rsidP="00DA0588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Сведения об образовании: Высшее, Московский государственный институт международных отношений (Университет) МИД России, специальность «Экономика».</w:t>
      </w:r>
    </w:p>
    <w:p w14:paraId="0B343554" w14:textId="77777777" w:rsidR="00DA0588" w:rsidRPr="00DE4FC5" w:rsidRDefault="00DA0588" w:rsidP="00DA0588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Сведения о местах работы и должностях, занимаемых кандидатом в органах управления других юридических лиц, за последние 5 лет:</w:t>
      </w:r>
    </w:p>
    <w:p w14:paraId="6CEE9614" w14:textId="77777777" w:rsidR="00DA0588" w:rsidRPr="00DE4FC5" w:rsidRDefault="00DA0588" w:rsidP="00DA0588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480" w:type="dxa"/>
        <w:tblInd w:w="-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3969"/>
        <w:gridCol w:w="3959"/>
      </w:tblGrid>
      <w:tr w:rsidR="00DE4FC5" w:rsidRPr="00DE4FC5" w14:paraId="69495075" w14:textId="77777777" w:rsidTr="00DE4FC5">
        <w:trPr>
          <w:trHeight w:val="257"/>
        </w:trPr>
        <w:tc>
          <w:tcPr>
            <w:tcW w:w="2552" w:type="dxa"/>
            <w:gridSpan w:val="2"/>
            <w:shd w:val="clear" w:color="auto" w:fill="FFFFFF"/>
          </w:tcPr>
          <w:p w14:paraId="180070CF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Период</w:t>
            </w:r>
          </w:p>
        </w:tc>
        <w:tc>
          <w:tcPr>
            <w:tcW w:w="3969" w:type="dxa"/>
            <w:vMerge w:val="restart"/>
            <w:shd w:val="clear" w:color="auto" w:fill="FFFFFF"/>
            <w:vAlign w:val="center"/>
          </w:tcPr>
          <w:p w14:paraId="63F46C45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Наименование организации</w:t>
            </w:r>
          </w:p>
        </w:tc>
        <w:tc>
          <w:tcPr>
            <w:tcW w:w="3959" w:type="dxa"/>
            <w:vMerge w:val="restart"/>
            <w:shd w:val="clear" w:color="auto" w:fill="FFFFFF"/>
            <w:vAlign w:val="center"/>
          </w:tcPr>
          <w:p w14:paraId="32EA8050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Должность</w:t>
            </w:r>
          </w:p>
        </w:tc>
      </w:tr>
      <w:tr w:rsidR="00DE4FC5" w:rsidRPr="00DE4FC5" w14:paraId="17C052A6" w14:textId="77777777" w:rsidTr="00DE4FC5">
        <w:trPr>
          <w:trHeight w:val="241"/>
        </w:trPr>
        <w:tc>
          <w:tcPr>
            <w:tcW w:w="1276" w:type="dxa"/>
            <w:shd w:val="clear" w:color="auto" w:fill="FFFFFF"/>
          </w:tcPr>
          <w:p w14:paraId="3CA078B6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276" w:type="dxa"/>
            <w:shd w:val="clear" w:color="auto" w:fill="FFFFFF"/>
          </w:tcPr>
          <w:p w14:paraId="7343C0A5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по</w:t>
            </w:r>
          </w:p>
        </w:tc>
        <w:tc>
          <w:tcPr>
            <w:tcW w:w="3969" w:type="dxa"/>
            <w:vMerge/>
            <w:shd w:val="clear" w:color="auto" w:fill="FFFFFF"/>
          </w:tcPr>
          <w:p w14:paraId="094274AD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9" w:type="dxa"/>
            <w:vMerge/>
            <w:shd w:val="clear" w:color="auto" w:fill="FFFFFF"/>
          </w:tcPr>
          <w:p w14:paraId="5582D8B4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4FC5" w:rsidRPr="00DE4FC5" w14:paraId="2E46CE5D" w14:textId="77777777" w:rsidTr="00DE4FC5">
        <w:trPr>
          <w:trHeight w:val="514"/>
        </w:trPr>
        <w:tc>
          <w:tcPr>
            <w:tcW w:w="1276" w:type="dxa"/>
            <w:shd w:val="clear" w:color="auto" w:fill="FFFFFF"/>
          </w:tcPr>
          <w:p w14:paraId="482F7B4D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12.2013</w:t>
            </w:r>
          </w:p>
        </w:tc>
        <w:tc>
          <w:tcPr>
            <w:tcW w:w="1276" w:type="dxa"/>
            <w:shd w:val="clear" w:color="auto" w:fill="FFFFFF"/>
          </w:tcPr>
          <w:p w14:paraId="609A205F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02.2017</w:t>
            </w:r>
          </w:p>
        </w:tc>
        <w:tc>
          <w:tcPr>
            <w:tcW w:w="3969" w:type="dxa"/>
            <w:shd w:val="clear" w:color="auto" w:fill="FFFFFF"/>
          </w:tcPr>
          <w:p w14:paraId="13D8CFD4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«Полюс Красноярск»</w:t>
            </w:r>
          </w:p>
        </w:tc>
        <w:tc>
          <w:tcPr>
            <w:tcW w:w="3959" w:type="dxa"/>
            <w:shd w:val="clear" w:color="auto" w:fill="FFFFFF"/>
          </w:tcPr>
          <w:p w14:paraId="7FA9C065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директоров, Председатель Совета директоров</w:t>
            </w:r>
          </w:p>
        </w:tc>
      </w:tr>
      <w:tr w:rsidR="00DE4FC5" w:rsidRPr="00DE4FC5" w14:paraId="296F6A04" w14:textId="77777777" w:rsidTr="00DE4FC5">
        <w:trPr>
          <w:trHeight w:val="498"/>
        </w:trPr>
        <w:tc>
          <w:tcPr>
            <w:tcW w:w="1276" w:type="dxa"/>
            <w:shd w:val="clear" w:color="auto" w:fill="FFFFFF"/>
          </w:tcPr>
          <w:p w14:paraId="6D67A05F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12.2013</w:t>
            </w:r>
          </w:p>
        </w:tc>
        <w:tc>
          <w:tcPr>
            <w:tcW w:w="1276" w:type="dxa"/>
            <w:shd w:val="clear" w:color="auto" w:fill="FFFFFF"/>
          </w:tcPr>
          <w:p w14:paraId="3B804D81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02.2017</w:t>
            </w:r>
          </w:p>
        </w:tc>
        <w:tc>
          <w:tcPr>
            <w:tcW w:w="3969" w:type="dxa"/>
            <w:shd w:val="clear" w:color="auto" w:fill="FFFFFF"/>
          </w:tcPr>
          <w:p w14:paraId="442A2468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«Полюс Магадан»</w:t>
            </w:r>
          </w:p>
        </w:tc>
        <w:tc>
          <w:tcPr>
            <w:tcW w:w="3959" w:type="dxa"/>
            <w:shd w:val="clear" w:color="auto" w:fill="FFFFFF"/>
          </w:tcPr>
          <w:p w14:paraId="1FC37BC1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3AF4428E" w14:textId="77777777" w:rsidTr="00DE4FC5">
        <w:trPr>
          <w:trHeight w:val="514"/>
        </w:trPr>
        <w:tc>
          <w:tcPr>
            <w:tcW w:w="1276" w:type="dxa"/>
            <w:shd w:val="clear" w:color="auto" w:fill="FFFFFF"/>
          </w:tcPr>
          <w:p w14:paraId="3242D932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lastRenderedPageBreak/>
              <w:t>12.2013</w:t>
            </w:r>
          </w:p>
        </w:tc>
        <w:tc>
          <w:tcPr>
            <w:tcW w:w="1276" w:type="dxa"/>
            <w:shd w:val="clear" w:color="auto" w:fill="FFFFFF"/>
          </w:tcPr>
          <w:p w14:paraId="4993206A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02.2017</w:t>
            </w:r>
          </w:p>
        </w:tc>
        <w:tc>
          <w:tcPr>
            <w:tcW w:w="3969" w:type="dxa"/>
            <w:shd w:val="clear" w:color="auto" w:fill="FFFFFF"/>
          </w:tcPr>
          <w:p w14:paraId="2C4F66C3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«Полюс Алдан»</w:t>
            </w:r>
          </w:p>
        </w:tc>
        <w:tc>
          <w:tcPr>
            <w:tcW w:w="3959" w:type="dxa"/>
            <w:shd w:val="clear" w:color="auto" w:fill="FFFFFF"/>
          </w:tcPr>
          <w:p w14:paraId="7D262206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28F51C05" w14:textId="77777777" w:rsidTr="00DE4FC5">
        <w:trPr>
          <w:trHeight w:val="514"/>
        </w:trPr>
        <w:tc>
          <w:tcPr>
            <w:tcW w:w="1276" w:type="dxa"/>
            <w:shd w:val="clear" w:color="auto" w:fill="FFFFFF"/>
          </w:tcPr>
          <w:p w14:paraId="47AA1D86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12.2013</w:t>
            </w:r>
          </w:p>
        </w:tc>
        <w:tc>
          <w:tcPr>
            <w:tcW w:w="1276" w:type="dxa"/>
            <w:shd w:val="clear" w:color="auto" w:fill="FFFFFF"/>
          </w:tcPr>
          <w:p w14:paraId="643B72A6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02.2017</w:t>
            </w:r>
          </w:p>
        </w:tc>
        <w:tc>
          <w:tcPr>
            <w:tcW w:w="3969" w:type="dxa"/>
            <w:shd w:val="clear" w:color="auto" w:fill="FFFFFF"/>
          </w:tcPr>
          <w:p w14:paraId="57AA2365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 xml:space="preserve">Акционерное общество «Полюс </w:t>
            </w:r>
            <w:proofErr w:type="spellStart"/>
            <w:r w:rsidRPr="00DE4FC5">
              <w:rPr>
                <w:rFonts w:ascii="Times New Roman" w:hAnsi="Times New Roman" w:cs="Times New Roman"/>
              </w:rPr>
              <w:t>Вернинское</w:t>
            </w:r>
            <w:proofErr w:type="spellEnd"/>
            <w:r w:rsidRPr="00DE4FC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959" w:type="dxa"/>
            <w:shd w:val="clear" w:color="auto" w:fill="FFFFFF"/>
          </w:tcPr>
          <w:p w14:paraId="351CB268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1CEFCE36" w14:textId="77777777" w:rsidTr="00DE4FC5">
        <w:trPr>
          <w:trHeight w:val="498"/>
        </w:trPr>
        <w:tc>
          <w:tcPr>
            <w:tcW w:w="1276" w:type="dxa"/>
            <w:shd w:val="clear" w:color="auto" w:fill="FFFFFF"/>
          </w:tcPr>
          <w:p w14:paraId="5E40B64B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12.2013</w:t>
            </w:r>
          </w:p>
        </w:tc>
        <w:tc>
          <w:tcPr>
            <w:tcW w:w="1276" w:type="dxa"/>
            <w:shd w:val="clear" w:color="auto" w:fill="FFFFFF"/>
          </w:tcPr>
          <w:p w14:paraId="739E4A36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09.2018</w:t>
            </w:r>
          </w:p>
        </w:tc>
        <w:tc>
          <w:tcPr>
            <w:tcW w:w="3969" w:type="dxa"/>
            <w:shd w:val="clear" w:color="auto" w:fill="FFFFFF"/>
          </w:tcPr>
          <w:p w14:paraId="1A91FA32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«Полюс Логистика»</w:t>
            </w:r>
          </w:p>
        </w:tc>
        <w:tc>
          <w:tcPr>
            <w:tcW w:w="3959" w:type="dxa"/>
            <w:shd w:val="clear" w:color="auto" w:fill="FFFFFF"/>
          </w:tcPr>
          <w:p w14:paraId="6D381E50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2391947D" w14:textId="77777777" w:rsidTr="00DE4FC5">
        <w:trPr>
          <w:trHeight w:val="755"/>
        </w:trPr>
        <w:tc>
          <w:tcPr>
            <w:tcW w:w="1276" w:type="dxa"/>
            <w:shd w:val="clear" w:color="auto" w:fill="FFFFFF"/>
          </w:tcPr>
          <w:p w14:paraId="36C6BDDE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12.2013</w:t>
            </w:r>
          </w:p>
        </w:tc>
        <w:tc>
          <w:tcPr>
            <w:tcW w:w="1276" w:type="dxa"/>
            <w:shd w:val="clear" w:color="auto" w:fill="FFFFFF"/>
          </w:tcPr>
          <w:p w14:paraId="016EB5BC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3969" w:type="dxa"/>
            <w:shd w:val="clear" w:color="auto" w:fill="FFFFFF"/>
          </w:tcPr>
          <w:p w14:paraId="0F3E96BC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«Золотодобывающая компания «</w:t>
            </w:r>
            <w:proofErr w:type="spellStart"/>
            <w:r w:rsidRPr="00DE4FC5">
              <w:rPr>
                <w:rFonts w:ascii="Times New Roman" w:hAnsi="Times New Roman" w:cs="Times New Roman"/>
              </w:rPr>
              <w:t>Лензолото</w:t>
            </w:r>
            <w:proofErr w:type="spellEnd"/>
            <w:r w:rsidRPr="00DE4FC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959" w:type="dxa"/>
            <w:shd w:val="clear" w:color="auto" w:fill="FFFFFF"/>
          </w:tcPr>
          <w:p w14:paraId="6F296EEE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2FC13517" w14:textId="77777777" w:rsidTr="00DE4FC5">
        <w:trPr>
          <w:trHeight w:val="599"/>
        </w:trPr>
        <w:tc>
          <w:tcPr>
            <w:tcW w:w="1276" w:type="dxa"/>
            <w:shd w:val="clear" w:color="auto" w:fill="FFFFFF"/>
          </w:tcPr>
          <w:p w14:paraId="22FA508F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01.2014</w:t>
            </w:r>
          </w:p>
        </w:tc>
        <w:tc>
          <w:tcPr>
            <w:tcW w:w="1276" w:type="dxa"/>
            <w:shd w:val="clear" w:color="auto" w:fill="FFFFFF"/>
          </w:tcPr>
          <w:p w14:paraId="77F14CEC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01.2021</w:t>
            </w:r>
          </w:p>
        </w:tc>
        <w:tc>
          <w:tcPr>
            <w:tcW w:w="3969" w:type="dxa"/>
            <w:shd w:val="clear" w:color="auto" w:fill="FFFFFF"/>
          </w:tcPr>
          <w:p w14:paraId="7F20E4CE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«</w:t>
            </w:r>
            <w:proofErr w:type="spellStart"/>
            <w:r w:rsidRPr="00DE4FC5">
              <w:rPr>
                <w:rFonts w:ascii="Times New Roman" w:hAnsi="Times New Roman" w:cs="Times New Roman"/>
              </w:rPr>
              <w:t>Мамаканская</w:t>
            </w:r>
            <w:proofErr w:type="spellEnd"/>
            <w:r w:rsidRPr="00DE4FC5">
              <w:rPr>
                <w:rFonts w:ascii="Times New Roman" w:hAnsi="Times New Roman" w:cs="Times New Roman"/>
              </w:rPr>
              <w:t xml:space="preserve"> ГЭС»</w:t>
            </w:r>
          </w:p>
        </w:tc>
        <w:tc>
          <w:tcPr>
            <w:tcW w:w="3959" w:type="dxa"/>
            <w:shd w:val="clear" w:color="auto" w:fill="FFFFFF"/>
          </w:tcPr>
          <w:p w14:paraId="2BF6A268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70FC44D6" w14:textId="77777777" w:rsidTr="00DE4FC5">
        <w:trPr>
          <w:trHeight w:val="498"/>
        </w:trPr>
        <w:tc>
          <w:tcPr>
            <w:tcW w:w="1276" w:type="dxa"/>
            <w:shd w:val="clear" w:color="auto" w:fill="FFFFFF"/>
          </w:tcPr>
          <w:p w14:paraId="221E8DDF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03.2014</w:t>
            </w:r>
          </w:p>
        </w:tc>
        <w:tc>
          <w:tcPr>
            <w:tcW w:w="1276" w:type="dxa"/>
            <w:shd w:val="clear" w:color="auto" w:fill="FFFFFF"/>
          </w:tcPr>
          <w:p w14:paraId="093567AD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3969" w:type="dxa"/>
            <w:shd w:val="clear" w:color="auto" w:fill="FFFFFF"/>
          </w:tcPr>
          <w:p w14:paraId="60D70C25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«</w:t>
            </w:r>
            <w:proofErr w:type="spellStart"/>
            <w:r w:rsidRPr="00DE4FC5">
              <w:rPr>
                <w:rFonts w:ascii="Times New Roman" w:hAnsi="Times New Roman" w:cs="Times New Roman"/>
              </w:rPr>
              <w:t>ТайгаЭнергоСтрой</w:t>
            </w:r>
            <w:proofErr w:type="spellEnd"/>
            <w:r w:rsidRPr="00DE4FC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959" w:type="dxa"/>
            <w:shd w:val="clear" w:color="auto" w:fill="FFFFFF"/>
          </w:tcPr>
          <w:p w14:paraId="34F9DF67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598B7692" w14:textId="77777777" w:rsidTr="00DE4FC5">
        <w:trPr>
          <w:trHeight w:val="257"/>
        </w:trPr>
        <w:tc>
          <w:tcPr>
            <w:tcW w:w="1276" w:type="dxa"/>
            <w:shd w:val="clear" w:color="auto" w:fill="FFFFFF"/>
          </w:tcPr>
          <w:p w14:paraId="18E9BE74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03.2014</w:t>
            </w:r>
          </w:p>
        </w:tc>
        <w:tc>
          <w:tcPr>
            <w:tcW w:w="1276" w:type="dxa"/>
            <w:shd w:val="clear" w:color="auto" w:fill="FFFFFF"/>
          </w:tcPr>
          <w:p w14:paraId="5A3C3398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3969" w:type="dxa"/>
            <w:shd w:val="clear" w:color="auto" w:fill="FFFFFF"/>
          </w:tcPr>
          <w:p w14:paraId="529424AF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DE4FC5">
              <w:rPr>
                <w:rFonts w:ascii="Times New Roman" w:hAnsi="Times New Roman" w:cs="Times New Roman"/>
              </w:rPr>
              <w:t>Polyus</w:t>
            </w:r>
            <w:proofErr w:type="spellEnd"/>
            <w:r w:rsidRPr="00DE4F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4FC5">
              <w:rPr>
                <w:rFonts w:ascii="Times New Roman" w:hAnsi="Times New Roman" w:cs="Times New Roman"/>
              </w:rPr>
              <w:t>Gold</w:t>
            </w:r>
            <w:proofErr w:type="spellEnd"/>
            <w:r w:rsidRPr="00DE4F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4FC5">
              <w:rPr>
                <w:rFonts w:ascii="Times New Roman" w:hAnsi="Times New Roman" w:cs="Times New Roman"/>
              </w:rPr>
              <w:t>International</w:t>
            </w:r>
            <w:proofErr w:type="spellEnd"/>
            <w:r w:rsidRPr="00DE4F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4FC5">
              <w:rPr>
                <w:rFonts w:ascii="Times New Roman" w:hAnsi="Times New Roman" w:cs="Times New Roman"/>
              </w:rPr>
              <w:t>Limited</w:t>
            </w:r>
            <w:proofErr w:type="spellEnd"/>
          </w:p>
        </w:tc>
        <w:tc>
          <w:tcPr>
            <w:tcW w:w="3959" w:type="dxa"/>
            <w:shd w:val="clear" w:color="auto" w:fill="FFFFFF"/>
          </w:tcPr>
          <w:p w14:paraId="18503EF2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Главный финансовый директор</w:t>
            </w:r>
          </w:p>
        </w:tc>
      </w:tr>
      <w:tr w:rsidR="00DE4FC5" w:rsidRPr="00DE4FC5" w14:paraId="1535920C" w14:textId="77777777" w:rsidTr="00DE4FC5">
        <w:trPr>
          <w:trHeight w:val="514"/>
        </w:trPr>
        <w:tc>
          <w:tcPr>
            <w:tcW w:w="1276" w:type="dxa"/>
            <w:shd w:val="clear" w:color="auto" w:fill="FFFFFF"/>
          </w:tcPr>
          <w:p w14:paraId="5650A2C5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05.2014</w:t>
            </w:r>
          </w:p>
        </w:tc>
        <w:tc>
          <w:tcPr>
            <w:tcW w:w="1276" w:type="dxa"/>
            <w:shd w:val="clear" w:color="auto" w:fill="FFFFFF"/>
          </w:tcPr>
          <w:p w14:paraId="6E813056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3969" w:type="dxa"/>
            <w:shd w:val="clear" w:color="auto" w:fill="FFFFFF"/>
          </w:tcPr>
          <w:p w14:paraId="6D284C19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Публичное акционерное общество «Полюс»</w:t>
            </w:r>
          </w:p>
        </w:tc>
        <w:tc>
          <w:tcPr>
            <w:tcW w:w="3959" w:type="dxa"/>
            <w:shd w:val="clear" w:color="auto" w:fill="FFFFFF"/>
          </w:tcPr>
          <w:p w14:paraId="3DFC5AD6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427A045B" w14:textId="77777777" w:rsidTr="00DE4FC5">
        <w:trPr>
          <w:trHeight w:val="755"/>
        </w:trPr>
        <w:tc>
          <w:tcPr>
            <w:tcW w:w="1276" w:type="dxa"/>
            <w:shd w:val="clear" w:color="auto" w:fill="FFFFFF"/>
          </w:tcPr>
          <w:p w14:paraId="433082B8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06.2014</w:t>
            </w:r>
          </w:p>
        </w:tc>
        <w:tc>
          <w:tcPr>
            <w:tcW w:w="1276" w:type="dxa"/>
            <w:shd w:val="clear" w:color="auto" w:fill="FFFFFF"/>
          </w:tcPr>
          <w:p w14:paraId="371394B3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3969" w:type="dxa"/>
            <w:shd w:val="clear" w:color="auto" w:fill="FFFFFF"/>
          </w:tcPr>
          <w:p w14:paraId="053C784A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Ленское золотодобывающее публичное акционерное общество «</w:t>
            </w:r>
            <w:proofErr w:type="spellStart"/>
            <w:r w:rsidRPr="00DE4FC5">
              <w:rPr>
                <w:rFonts w:ascii="Times New Roman" w:hAnsi="Times New Roman" w:cs="Times New Roman"/>
              </w:rPr>
              <w:t>Лензолото</w:t>
            </w:r>
            <w:proofErr w:type="spellEnd"/>
            <w:r w:rsidRPr="00DE4FC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959" w:type="dxa"/>
            <w:shd w:val="clear" w:color="auto" w:fill="FFFFFF"/>
          </w:tcPr>
          <w:p w14:paraId="7BDF5984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72C9D100" w14:textId="77777777" w:rsidTr="00DE4FC5">
        <w:trPr>
          <w:trHeight w:val="514"/>
        </w:trPr>
        <w:tc>
          <w:tcPr>
            <w:tcW w:w="1276" w:type="dxa"/>
            <w:shd w:val="clear" w:color="auto" w:fill="FFFFFF"/>
          </w:tcPr>
          <w:p w14:paraId="5E05E402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07.2014</w:t>
            </w:r>
          </w:p>
        </w:tc>
        <w:tc>
          <w:tcPr>
            <w:tcW w:w="1276" w:type="dxa"/>
            <w:shd w:val="clear" w:color="auto" w:fill="FFFFFF"/>
          </w:tcPr>
          <w:p w14:paraId="23090F79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3969" w:type="dxa"/>
            <w:shd w:val="clear" w:color="auto" w:fill="FFFFFF"/>
          </w:tcPr>
          <w:p w14:paraId="2DA35A44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Публичное акционерное общество «Полюс»</w:t>
            </w:r>
          </w:p>
        </w:tc>
        <w:tc>
          <w:tcPr>
            <w:tcW w:w="3959" w:type="dxa"/>
            <w:shd w:val="clear" w:color="auto" w:fill="FFFFFF"/>
          </w:tcPr>
          <w:p w14:paraId="6ECABD37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Заместитель генерального директора по экономике и финансам</w:t>
            </w:r>
          </w:p>
        </w:tc>
      </w:tr>
      <w:tr w:rsidR="00DE4FC5" w:rsidRPr="00DE4FC5" w14:paraId="4CB50A86" w14:textId="77777777" w:rsidTr="00DE4FC5">
        <w:trPr>
          <w:trHeight w:val="241"/>
        </w:trPr>
        <w:tc>
          <w:tcPr>
            <w:tcW w:w="1276" w:type="dxa"/>
            <w:shd w:val="clear" w:color="auto" w:fill="FFFFFF"/>
          </w:tcPr>
          <w:p w14:paraId="4363EE1A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09.2014</w:t>
            </w:r>
          </w:p>
        </w:tc>
        <w:tc>
          <w:tcPr>
            <w:tcW w:w="1276" w:type="dxa"/>
            <w:shd w:val="clear" w:color="auto" w:fill="FFFFFF"/>
          </w:tcPr>
          <w:p w14:paraId="6BB23415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05.2016</w:t>
            </w:r>
          </w:p>
        </w:tc>
        <w:tc>
          <w:tcPr>
            <w:tcW w:w="3969" w:type="dxa"/>
            <w:shd w:val="clear" w:color="auto" w:fill="FFFFFF"/>
          </w:tcPr>
          <w:p w14:paraId="2E850543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DE4FC5">
              <w:rPr>
                <w:rFonts w:ascii="Times New Roman" w:hAnsi="Times New Roman" w:cs="Times New Roman"/>
              </w:rPr>
              <w:t>Polyus</w:t>
            </w:r>
            <w:proofErr w:type="spellEnd"/>
            <w:r w:rsidRPr="00DE4F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4FC5">
              <w:rPr>
                <w:rFonts w:ascii="Times New Roman" w:hAnsi="Times New Roman" w:cs="Times New Roman"/>
              </w:rPr>
              <w:t>Gold</w:t>
            </w:r>
            <w:proofErr w:type="spellEnd"/>
            <w:r w:rsidRPr="00DE4FC5">
              <w:rPr>
                <w:rFonts w:ascii="Times New Roman" w:hAnsi="Times New Roman" w:cs="Times New Roman"/>
              </w:rPr>
              <w:t xml:space="preserve"> PLC</w:t>
            </w:r>
          </w:p>
        </w:tc>
        <w:tc>
          <w:tcPr>
            <w:tcW w:w="3959" w:type="dxa"/>
            <w:shd w:val="clear" w:color="auto" w:fill="FFFFFF"/>
          </w:tcPr>
          <w:p w14:paraId="4027AA17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DE4FC5" w:rsidRPr="00DE4FC5" w14:paraId="53D002E1" w14:textId="77777777" w:rsidTr="00DE4FC5">
        <w:trPr>
          <w:trHeight w:val="755"/>
        </w:trPr>
        <w:tc>
          <w:tcPr>
            <w:tcW w:w="1276" w:type="dxa"/>
            <w:shd w:val="clear" w:color="auto" w:fill="FFFFFF"/>
          </w:tcPr>
          <w:p w14:paraId="58618C2C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06.2015</w:t>
            </w:r>
          </w:p>
        </w:tc>
        <w:tc>
          <w:tcPr>
            <w:tcW w:w="1276" w:type="dxa"/>
            <w:shd w:val="clear" w:color="auto" w:fill="FFFFFF"/>
          </w:tcPr>
          <w:p w14:paraId="314B577E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3969" w:type="dxa"/>
            <w:shd w:val="clear" w:color="auto" w:fill="FFFFFF"/>
          </w:tcPr>
          <w:p w14:paraId="326838A4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«Золотодобывающая компания «</w:t>
            </w:r>
            <w:proofErr w:type="spellStart"/>
            <w:r w:rsidRPr="00DE4FC5">
              <w:rPr>
                <w:rFonts w:ascii="Times New Roman" w:hAnsi="Times New Roman" w:cs="Times New Roman"/>
              </w:rPr>
              <w:t>Лензолото</w:t>
            </w:r>
            <w:proofErr w:type="spellEnd"/>
            <w:r w:rsidRPr="00DE4FC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959" w:type="dxa"/>
            <w:shd w:val="clear" w:color="auto" w:fill="FFFFFF"/>
          </w:tcPr>
          <w:p w14:paraId="6351CA6F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Председатель Совета директоров</w:t>
            </w:r>
          </w:p>
        </w:tc>
      </w:tr>
      <w:tr w:rsidR="00DE4FC5" w:rsidRPr="00DE4FC5" w14:paraId="4881F3EF" w14:textId="77777777" w:rsidTr="00DE4FC5">
        <w:trPr>
          <w:trHeight w:val="1012"/>
        </w:trPr>
        <w:tc>
          <w:tcPr>
            <w:tcW w:w="1276" w:type="dxa"/>
            <w:shd w:val="clear" w:color="auto" w:fill="FFFFFF"/>
          </w:tcPr>
          <w:p w14:paraId="6E0B438F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05.2016</w:t>
            </w:r>
          </w:p>
        </w:tc>
        <w:tc>
          <w:tcPr>
            <w:tcW w:w="1276" w:type="dxa"/>
            <w:shd w:val="clear" w:color="auto" w:fill="FFFFFF"/>
          </w:tcPr>
          <w:p w14:paraId="412BAC47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3969" w:type="dxa"/>
            <w:shd w:val="clear" w:color="auto" w:fill="FFFFFF"/>
          </w:tcPr>
          <w:p w14:paraId="437CE5DA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Общество с ограниченной ответственностью «Управляющая компания Полюс»</w:t>
            </w:r>
          </w:p>
        </w:tc>
        <w:tc>
          <w:tcPr>
            <w:tcW w:w="3959" w:type="dxa"/>
            <w:shd w:val="clear" w:color="auto" w:fill="FFFFFF"/>
          </w:tcPr>
          <w:p w14:paraId="298AAFAB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Старший вице-президент по финансам и стратегии</w:t>
            </w:r>
          </w:p>
        </w:tc>
      </w:tr>
      <w:tr w:rsidR="00DE4FC5" w:rsidRPr="00DE4FC5" w14:paraId="19C978AF" w14:textId="77777777" w:rsidTr="00DE4FC5">
        <w:trPr>
          <w:trHeight w:val="514"/>
        </w:trPr>
        <w:tc>
          <w:tcPr>
            <w:tcW w:w="1276" w:type="dxa"/>
            <w:shd w:val="clear" w:color="auto" w:fill="FFFFFF"/>
          </w:tcPr>
          <w:p w14:paraId="3C77F63C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01.2017</w:t>
            </w:r>
          </w:p>
        </w:tc>
        <w:tc>
          <w:tcPr>
            <w:tcW w:w="1276" w:type="dxa"/>
            <w:shd w:val="clear" w:color="auto" w:fill="FFFFFF"/>
          </w:tcPr>
          <w:p w14:paraId="612E308A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01.2021</w:t>
            </w:r>
          </w:p>
        </w:tc>
        <w:tc>
          <w:tcPr>
            <w:tcW w:w="3969" w:type="dxa"/>
            <w:shd w:val="clear" w:color="auto" w:fill="FFFFFF"/>
          </w:tcPr>
          <w:p w14:paraId="440908AE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Общество с ограниченной ответственностью «Полюс Сухой Лог»</w:t>
            </w:r>
          </w:p>
          <w:p w14:paraId="299EE04A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(наименование до 04.2021 – Общество с ограниченной ответственностью «СЛ Золото»)</w:t>
            </w:r>
          </w:p>
        </w:tc>
        <w:tc>
          <w:tcPr>
            <w:tcW w:w="3959" w:type="dxa"/>
            <w:shd w:val="clear" w:color="auto" w:fill="FFFFFF"/>
          </w:tcPr>
          <w:p w14:paraId="4F0F51FF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5E65FCF0" w14:textId="77777777" w:rsidTr="00DE4FC5">
        <w:trPr>
          <w:trHeight w:val="514"/>
        </w:trPr>
        <w:tc>
          <w:tcPr>
            <w:tcW w:w="1276" w:type="dxa"/>
            <w:shd w:val="clear" w:color="auto" w:fill="FFFFFF"/>
          </w:tcPr>
          <w:p w14:paraId="61278B44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03.2021</w:t>
            </w:r>
          </w:p>
        </w:tc>
        <w:tc>
          <w:tcPr>
            <w:tcW w:w="1276" w:type="dxa"/>
            <w:shd w:val="clear" w:color="auto" w:fill="FFFFFF"/>
          </w:tcPr>
          <w:p w14:paraId="4516AAA9" w14:textId="77777777" w:rsidR="00DA0588" w:rsidRPr="00DE4FC5" w:rsidDel="00D73C11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3969" w:type="dxa"/>
            <w:shd w:val="clear" w:color="auto" w:fill="FFFFFF"/>
          </w:tcPr>
          <w:p w14:paraId="119DF202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Публичное акционерное общество «Детский мир»</w:t>
            </w:r>
          </w:p>
        </w:tc>
        <w:tc>
          <w:tcPr>
            <w:tcW w:w="3959" w:type="dxa"/>
            <w:shd w:val="clear" w:color="auto" w:fill="FFFFFF"/>
          </w:tcPr>
          <w:p w14:paraId="7359FDAE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</w:tbl>
    <w:p w14:paraId="09A55F6E" w14:textId="77777777" w:rsidR="00DA0588" w:rsidRPr="00DE4FC5" w:rsidRDefault="00DA0588" w:rsidP="00DA0588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14:paraId="284AA314" w14:textId="77777777" w:rsidR="00DA0588" w:rsidRPr="00DE4FC5" w:rsidRDefault="00DA0588" w:rsidP="00DA0588">
      <w:pPr>
        <w:widowControl w:val="0"/>
        <w:autoSpaceDE w:val="0"/>
        <w:autoSpaceDN w:val="0"/>
        <w:adjustRightInd w:val="0"/>
        <w:spacing w:before="20" w:after="40" w:line="240" w:lineRule="auto"/>
        <w:rPr>
          <w:rFonts w:ascii="Times New Roman" w:eastAsiaTheme="minorEastAsia" w:hAnsi="Times New Roman" w:cs="Times New Roman"/>
          <w:lang w:eastAsia="ru-RU"/>
        </w:rPr>
      </w:pPr>
      <w:r w:rsidRPr="00DE4FC5">
        <w:rPr>
          <w:rFonts w:ascii="Times New Roman" w:eastAsiaTheme="minorEastAsia" w:hAnsi="Times New Roman" w:cs="Times New Roman"/>
          <w:bCs/>
          <w:iCs/>
          <w:lang w:eastAsia="ru-RU"/>
        </w:rPr>
        <w:t>Количество принадлежащих акций ПАО «</w:t>
      </w:r>
      <w:proofErr w:type="spellStart"/>
      <w:r w:rsidRPr="00DE4FC5">
        <w:rPr>
          <w:rFonts w:ascii="Times New Roman" w:eastAsiaTheme="minorEastAsia" w:hAnsi="Times New Roman" w:cs="Times New Roman"/>
          <w:bCs/>
          <w:iCs/>
          <w:lang w:eastAsia="ru-RU"/>
        </w:rPr>
        <w:t>Лензолото</w:t>
      </w:r>
      <w:proofErr w:type="spellEnd"/>
      <w:r w:rsidRPr="00DE4FC5">
        <w:rPr>
          <w:rFonts w:ascii="Times New Roman" w:eastAsiaTheme="minorEastAsia" w:hAnsi="Times New Roman" w:cs="Times New Roman"/>
          <w:bCs/>
          <w:iCs/>
          <w:lang w:eastAsia="ru-RU"/>
        </w:rPr>
        <w:t>»: не имеет.</w:t>
      </w:r>
    </w:p>
    <w:p w14:paraId="525EFEDF" w14:textId="77777777" w:rsidR="00DA0588" w:rsidRPr="00DE4FC5" w:rsidRDefault="00DA0588" w:rsidP="00DA0588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Наличие судимостей за преступления в сфере экономики и преступления против государственной власти, а также привлечение к административной ответственности за правонарушения в области предпринимательской деятельности или в области финансов, налогов и сборов: не имеет.</w:t>
      </w:r>
      <w:r w:rsidRPr="00DE4FC5">
        <w:rPr>
          <w:rFonts w:ascii="Times New Roman" w:eastAsia="Times New Roman" w:hAnsi="Times New Roman" w:cs="Times New Roman"/>
          <w:lang w:eastAsia="ru-RU"/>
        </w:rPr>
        <w:tab/>
      </w:r>
    </w:p>
    <w:p w14:paraId="21648B3A" w14:textId="77777777" w:rsidR="00DA0588" w:rsidRPr="00DE4FC5" w:rsidRDefault="00DA0588" w:rsidP="00DA0588">
      <w:pPr>
        <w:rPr>
          <w:rFonts w:ascii="Times New Roman" w:hAnsi="Times New Roman" w:cs="Times New Roman"/>
        </w:rPr>
      </w:pPr>
    </w:p>
    <w:p w14:paraId="293DFE39" w14:textId="77777777" w:rsidR="00DA0588" w:rsidRPr="00DE4FC5" w:rsidRDefault="00DA0588" w:rsidP="00DA0588">
      <w:pPr>
        <w:widowControl w:val="0"/>
        <w:autoSpaceDE w:val="0"/>
        <w:autoSpaceDN w:val="0"/>
        <w:adjustRightInd w:val="0"/>
        <w:spacing w:before="20" w:after="4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7. Сурвилло Владимир Геннадьевич </w:t>
      </w:r>
      <w:r w:rsidRPr="00DE4FC5">
        <w:rPr>
          <w:rFonts w:ascii="Times New Roman" w:eastAsia="Times New Roman" w:hAnsi="Times New Roman" w:cs="Times New Roman"/>
          <w:bCs/>
          <w:iCs/>
          <w:lang w:eastAsia="ru-RU"/>
        </w:rPr>
        <w:t>(письменное согласие на избрание членом Совета директоров имеется).</w:t>
      </w:r>
    </w:p>
    <w:p w14:paraId="4A4E957E" w14:textId="77777777" w:rsidR="00DA0588" w:rsidRPr="00DE4FC5" w:rsidRDefault="00DA0588" w:rsidP="00DA0588">
      <w:pPr>
        <w:widowControl w:val="0"/>
        <w:autoSpaceDE w:val="0"/>
        <w:autoSpaceDN w:val="0"/>
        <w:adjustRightInd w:val="0"/>
        <w:spacing w:before="20" w:after="40" w:line="240" w:lineRule="auto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Год рождения:</w:t>
      </w:r>
      <w:r w:rsidRPr="00DE4FC5">
        <w:rPr>
          <w:rFonts w:ascii="Times New Roman" w:eastAsia="Times New Roman" w:hAnsi="Times New Roman" w:cs="Times New Roman"/>
          <w:bCs/>
          <w:iCs/>
          <w:lang w:eastAsia="ru-RU"/>
        </w:rPr>
        <w:t xml:space="preserve"> 1979 г.</w:t>
      </w:r>
    </w:p>
    <w:p w14:paraId="43C9D2DF" w14:textId="77777777" w:rsidR="00DA0588" w:rsidRPr="00DE4FC5" w:rsidRDefault="00DA0588" w:rsidP="00DA05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Образование: Высшее, Санкт-Петербургский государственный университет, по специальности: Мировая экономика</w:t>
      </w:r>
    </w:p>
    <w:p w14:paraId="30AB9585" w14:textId="77777777" w:rsidR="00DA0588" w:rsidRPr="00DE4FC5" w:rsidRDefault="00DA0588" w:rsidP="00DA05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 xml:space="preserve">Сведения о местах работы и должностях, занимаемых кандидатом в органах управления других юридических </w:t>
      </w:r>
      <w:r w:rsidRPr="00DE4FC5">
        <w:rPr>
          <w:rFonts w:ascii="Times New Roman" w:eastAsia="Times New Roman" w:hAnsi="Times New Roman" w:cs="Times New Roman"/>
          <w:lang w:eastAsia="ru-RU"/>
        </w:rPr>
        <w:lastRenderedPageBreak/>
        <w:t>лиц, за последние 5 лет:</w:t>
      </w:r>
    </w:p>
    <w:p w14:paraId="4193E75B" w14:textId="77777777" w:rsidR="00DA0588" w:rsidRPr="00DE4FC5" w:rsidRDefault="00DA0588" w:rsidP="00DA05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21F784E" w14:textId="77777777" w:rsidR="00DA0588" w:rsidRPr="00DE4FC5" w:rsidRDefault="00DA0588" w:rsidP="00DA05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0467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253"/>
        <w:gridCol w:w="1276"/>
        <w:gridCol w:w="4394"/>
        <w:gridCol w:w="3544"/>
      </w:tblGrid>
      <w:tr w:rsidR="00DE4FC5" w:rsidRPr="00DE4FC5" w14:paraId="0A1DE949" w14:textId="77777777" w:rsidTr="00DE4FC5">
        <w:tc>
          <w:tcPr>
            <w:tcW w:w="2529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C5737E7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Период</w:t>
            </w:r>
          </w:p>
        </w:tc>
        <w:tc>
          <w:tcPr>
            <w:tcW w:w="4394" w:type="dxa"/>
            <w:vMerge w:val="restart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14:paraId="69088483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Наименование организации</w:t>
            </w:r>
          </w:p>
        </w:tc>
        <w:tc>
          <w:tcPr>
            <w:tcW w:w="3544" w:type="dxa"/>
            <w:vMerge w:val="restart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</w:tcPr>
          <w:p w14:paraId="06D08F81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Должность</w:t>
            </w:r>
          </w:p>
        </w:tc>
      </w:tr>
      <w:tr w:rsidR="00DE4FC5" w:rsidRPr="00DE4FC5" w14:paraId="038E8C19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88B4972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D6F88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по</w:t>
            </w: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C9B6F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3E3C1CB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DE4FC5" w:rsidRPr="00DE4FC5" w14:paraId="0475036A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EA15E99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11.2014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6B9F2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02.2016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852C2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«</w:t>
            </w:r>
            <w:proofErr w:type="spellStart"/>
            <w:r w:rsidRPr="00DE4FC5">
              <w:rPr>
                <w:rFonts w:ascii="Times New Roman" w:hAnsi="Times New Roman" w:cs="Times New Roman"/>
              </w:rPr>
              <w:t>Русбурмаш</w:t>
            </w:r>
            <w:proofErr w:type="spellEnd"/>
            <w:r w:rsidRPr="00DE4FC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A5B87C9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Заместитель генерального директора по экономике и финансам</w:t>
            </w:r>
          </w:p>
        </w:tc>
      </w:tr>
      <w:tr w:rsidR="00DE4FC5" w:rsidRPr="00DE4FC5" w14:paraId="6C01A365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810AF02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02.2016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6ADBA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395C8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"Золотодобывающая компания "</w:t>
            </w:r>
            <w:proofErr w:type="spellStart"/>
            <w:r w:rsidRPr="00DE4FC5">
              <w:rPr>
                <w:rFonts w:ascii="Times New Roman" w:hAnsi="Times New Roman" w:cs="Times New Roman"/>
              </w:rPr>
              <w:t>Лензолото</w:t>
            </w:r>
            <w:proofErr w:type="spellEnd"/>
            <w:r w:rsidRPr="00DE4FC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265F200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Финансовый директор</w:t>
            </w:r>
          </w:p>
        </w:tc>
      </w:tr>
      <w:tr w:rsidR="00DE4FC5" w:rsidRPr="00DE4FC5" w14:paraId="68474CC2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5E638C7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11.2017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CF11A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08.2018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A3EDF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«</w:t>
            </w:r>
            <w:proofErr w:type="spellStart"/>
            <w:r w:rsidRPr="00DE4FC5">
              <w:rPr>
                <w:rFonts w:ascii="Times New Roman" w:hAnsi="Times New Roman" w:cs="Times New Roman"/>
              </w:rPr>
              <w:t>Маракан</w:t>
            </w:r>
            <w:proofErr w:type="spellEnd"/>
            <w:r w:rsidRPr="00DE4FC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A2AD557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DE4FC5" w:rsidRPr="00DE4FC5" w14:paraId="196FED08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258ACBC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02.2018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75E3E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01.2021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76856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«Дальняя Тайга»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60A6FCD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DE4FC5" w:rsidRPr="00DE4FC5" w14:paraId="63E1CB4D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5E51269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0436C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04.2018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77B0C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«Дальняя Тайга»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6A85C17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1A70D870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84126DB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C9041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6C849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"</w:t>
            </w:r>
            <w:proofErr w:type="spellStart"/>
            <w:r w:rsidRPr="00DE4FC5">
              <w:rPr>
                <w:rFonts w:ascii="Times New Roman" w:hAnsi="Times New Roman" w:cs="Times New Roman"/>
              </w:rPr>
              <w:t>Севзото</w:t>
            </w:r>
            <w:proofErr w:type="spellEnd"/>
            <w:r w:rsidRPr="00DE4FC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62E549C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2C2B5FCD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62C0C83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8F6E7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4B265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"</w:t>
            </w:r>
            <w:proofErr w:type="spellStart"/>
            <w:r w:rsidRPr="00DE4FC5">
              <w:rPr>
                <w:rFonts w:ascii="Times New Roman" w:hAnsi="Times New Roman" w:cs="Times New Roman"/>
              </w:rPr>
              <w:t>Севзото</w:t>
            </w:r>
            <w:proofErr w:type="spellEnd"/>
            <w:r w:rsidRPr="00DE4FC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24C8230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DE4FC5" w:rsidRPr="00DE4FC5" w14:paraId="42F5C0B1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70718B0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AC9EB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0F5C3" w14:textId="77777777" w:rsidR="00DA0588" w:rsidRPr="00DE4FC5" w:rsidDel="00723C6B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"Светлый"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7513F4A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6DB47109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8EE12BA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14DE7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652B7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Акционерное общество "Золотодобывающая компания "</w:t>
            </w:r>
            <w:proofErr w:type="spellStart"/>
            <w:r w:rsidRPr="00DE4FC5">
              <w:rPr>
                <w:rFonts w:ascii="Times New Roman" w:hAnsi="Times New Roman" w:cs="Times New Roman"/>
              </w:rPr>
              <w:t>Лензолото</w:t>
            </w:r>
            <w:proofErr w:type="spellEnd"/>
            <w:r w:rsidRPr="00DE4FC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B3FE802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3EA1BD5C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E615E15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31030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0E2FE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Закрытое акционерное общество «</w:t>
            </w:r>
            <w:proofErr w:type="spellStart"/>
            <w:r w:rsidRPr="00DE4FC5">
              <w:rPr>
                <w:rFonts w:ascii="Times New Roman" w:hAnsi="Times New Roman" w:cs="Times New Roman"/>
              </w:rPr>
              <w:t>Ленсиб</w:t>
            </w:r>
            <w:proofErr w:type="spellEnd"/>
            <w:r w:rsidRPr="00DE4FC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4C11725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  <w:tr w:rsidR="00DE4FC5" w:rsidRPr="00DE4FC5" w14:paraId="13AE862F" w14:textId="77777777" w:rsidTr="00DE4FC5">
        <w:tc>
          <w:tcPr>
            <w:tcW w:w="125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DEA40DF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06.2018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78BAA" w14:textId="77777777" w:rsidR="00DA0588" w:rsidRPr="00DE4FC5" w:rsidRDefault="00DA0588" w:rsidP="00DA05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наст. время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60519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Ленское золотодобывающее публичное акционерное общество «</w:t>
            </w:r>
            <w:proofErr w:type="spellStart"/>
            <w:r w:rsidRPr="00DE4FC5">
              <w:rPr>
                <w:rFonts w:ascii="Times New Roman" w:hAnsi="Times New Roman" w:cs="Times New Roman"/>
              </w:rPr>
              <w:t>Лензолото</w:t>
            </w:r>
            <w:proofErr w:type="spellEnd"/>
            <w:r w:rsidRPr="00DE4FC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13E722A" w14:textId="77777777" w:rsidR="00DA0588" w:rsidRPr="00DE4FC5" w:rsidRDefault="00DA0588" w:rsidP="00DA0588">
            <w:pPr>
              <w:spacing w:after="120"/>
              <w:rPr>
                <w:rFonts w:ascii="Times New Roman" w:hAnsi="Times New Roman" w:cs="Times New Roman"/>
              </w:rPr>
            </w:pPr>
            <w:r w:rsidRPr="00DE4FC5">
              <w:rPr>
                <w:rFonts w:ascii="Times New Roman" w:hAnsi="Times New Roman" w:cs="Times New Roman"/>
              </w:rPr>
              <w:t>Член Совета директоров</w:t>
            </w:r>
          </w:p>
        </w:tc>
      </w:tr>
    </w:tbl>
    <w:p w14:paraId="295E7325" w14:textId="77777777" w:rsidR="00DA0588" w:rsidRPr="00DE4FC5" w:rsidRDefault="00DA0588" w:rsidP="00DA0588">
      <w:pPr>
        <w:widowControl w:val="0"/>
        <w:autoSpaceDE w:val="0"/>
        <w:autoSpaceDN w:val="0"/>
        <w:adjustRightInd w:val="0"/>
        <w:spacing w:before="20" w:after="40" w:line="240" w:lineRule="auto"/>
        <w:rPr>
          <w:rFonts w:ascii="Times New Roman" w:eastAsiaTheme="minorEastAsia" w:hAnsi="Times New Roman" w:cs="Times New Roman"/>
          <w:bCs/>
          <w:iCs/>
          <w:lang w:eastAsia="ru-RU"/>
        </w:rPr>
      </w:pPr>
    </w:p>
    <w:p w14:paraId="27742384" w14:textId="77777777" w:rsidR="00DA0588" w:rsidRPr="00DE4FC5" w:rsidRDefault="00DA0588" w:rsidP="00DA0588">
      <w:pPr>
        <w:widowControl w:val="0"/>
        <w:autoSpaceDE w:val="0"/>
        <w:autoSpaceDN w:val="0"/>
        <w:adjustRightInd w:val="0"/>
        <w:spacing w:before="20" w:after="40" w:line="240" w:lineRule="auto"/>
        <w:rPr>
          <w:rFonts w:ascii="Times New Roman" w:eastAsiaTheme="minorEastAsia" w:hAnsi="Times New Roman" w:cs="Times New Roman"/>
          <w:lang w:eastAsia="ru-RU"/>
        </w:rPr>
      </w:pPr>
      <w:r w:rsidRPr="00DE4FC5">
        <w:rPr>
          <w:rFonts w:ascii="Times New Roman" w:eastAsiaTheme="minorEastAsia" w:hAnsi="Times New Roman" w:cs="Times New Roman"/>
          <w:bCs/>
          <w:iCs/>
          <w:lang w:eastAsia="ru-RU"/>
        </w:rPr>
        <w:t>Количество принадлежащих акций ПАО «</w:t>
      </w:r>
      <w:proofErr w:type="spellStart"/>
      <w:r w:rsidRPr="00DE4FC5">
        <w:rPr>
          <w:rFonts w:ascii="Times New Roman" w:eastAsiaTheme="minorEastAsia" w:hAnsi="Times New Roman" w:cs="Times New Roman"/>
          <w:bCs/>
          <w:iCs/>
          <w:lang w:eastAsia="ru-RU"/>
        </w:rPr>
        <w:t>Лензолото</w:t>
      </w:r>
      <w:proofErr w:type="spellEnd"/>
      <w:r w:rsidRPr="00DE4FC5">
        <w:rPr>
          <w:rFonts w:ascii="Times New Roman" w:eastAsiaTheme="minorEastAsia" w:hAnsi="Times New Roman" w:cs="Times New Roman"/>
          <w:bCs/>
          <w:iCs/>
          <w:lang w:eastAsia="ru-RU"/>
        </w:rPr>
        <w:t>»: не имеет.</w:t>
      </w:r>
    </w:p>
    <w:p w14:paraId="2D8346F6" w14:textId="77777777" w:rsidR="00DA0588" w:rsidRPr="00DE4FC5" w:rsidRDefault="00DA0588" w:rsidP="00DA0588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Наличие судимостей за преступления в сфере экономики и преступления против государственной власти, а также привлечение к административной ответственности за правонарушения в области предпринимательской деятельности или в области финансов, налогов и сборов: не имеет.</w:t>
      </w:r>
      <w:r w:rsidRPr="00DE4FC5">
        <w:rPr>
          <w:rFonts w:ascii="Times New Roman" w:eastAsia="Times New Roman" w:hAnsi="Times New Roman" w:cs="Times New Roman"/>
          <w:lang w:eastAsia="ru-RU"/>
        </w:rPr>
        <w:tab/>
      </w:r>
    </w:p>
    <w:p w14:paraId="444252ED" w14:textId="77777777" w:rsidR="00967743" w:rsidRPr="00DE4FC5" w:rsidRDefault="00967743" w:rsidP="00DE4FC5">
      <w:p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i/>
          <w:u w:val="single"/>
        </w:rPr>
      </w:pPr>
    </w:p>
    <w:p w14:paraId="41A2F178" w14:textId="4C78758C" w:rsidR="008763C7" w:rsidRPr="00DE4FC5" w:rsidRDefault="00DC418B" w:rsidP="005E7F9C">
      <w:pPr>
        <w:tabs>
          <w:tab w:val="left" w:pos="284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  <w:i/>
          <w:u w:val="single"/>
        </w:rPr>
        <w:t>6.2</w:t>
      </w:r>
      <w:r w:rsidR="000374D3" w:rsidRPr="00DE4FC5">
        <w:rPr>
          <w:rFonts w:ascii="Times New Roman" w:hAnsi="Times New Roman" w:cs="Times New Roman"/>
          <w:i/>
          <w:u w:val="single"/>
        </w:rPr>
        <w:t>. Единоличный исполнительный орган Общества.</w:t>
      </w:r>
    </w:p>
    <w:p w14:paraId="0D64B58F" w14:textId="6B95F0E2" w:rsidR="00DC418B" w:rsidRPr="00DE4FC5" w:rsidRDefault="000374D3" w:rsidP="00DC418B">
      <w:pPr>
        <w:tabs>
          <w:tab w:val="left" w:pos="284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Руководство текущей деятельностью Общества осуществляется единоличным исполнительным органом Общества – Генеральным директором, к компетенции которого относятся все вопросы руководства текущей деятельностью Общества, за исключением вопросов, отнесенных к компетенции Общего собрания акционеров Общества и Совета директоров Общества.</w:t>
      </w:r>
    </w:p>
    <w:p w14:paraId="344159E9" w14:textId="75AB4B2D" w:rsidR="000374D3" w:rsidRPr="00DE4FC5" w:rsidRDefault="000374D3">
      <w:pPr>
        <w:spacing w:line="240" w:lineRule="auto"/>
        <w:ind w:firstLine="567"/>
        <w:jc w:val="both"/>
        <w:rPr>
          <w:rFonts w:ascii="Times New Roman" w:eastAsia="Arial Unicode MS" w:hAnsi="Times New Roman" w:cs="Times New Roman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В отчетном периоде обязанности единоличного исполнительного органа исполнял</w:t>
      </w:r>
      <w:r w:rsidRPr="00DE4FC5">
        <w:rPr>
          <w:rFonts w:ascii="Times New Roman" w:eastAsia="Arial Unicode MS" w:hAnsi="Times New Roman" w:cs="Times New Roman"/>
          <w:b/>
          <w:lang w:eastAsia="ru-RU"/>
        </w:rPr>
        <w:t xml:space="preserve"> Семьянских Максим Александрович</w:t>
      </w:r>
      <w:r w:rsidRPr="00DE4FC5">
        <w:rPr>
          <w:rFonts w:ascii="Times New Roman" w:eastAsia="Arial Unicode MS" w:hAnsi="Times New Roman" w:cs="Times New Roman"/>
          <w:lang w:eastAsia="ru-RU"/>
        </w:rPr>
        <w:t xml:space="preserve"> (197</w:t>
      </w:r>
      <w:r w:rsidR="0023106E" w:rsidRPr="00DE4FC5">
        <w:rPr>
          <w:rFonts w:ascii="Times New Roman" w:eastAsia="Arial Unicode MS" w:hAnsi="Times New Roman" w:cs="Times New Roman"/>
          <w:lang w:eastAsia="ru-RU"/>
        </w:rPr>
        <w:t>6</w:t>
      </w:r>
      <w:r w:rsidRPr="00DE4FC5">
        <w:rPr>
          <w:rFonts w:ascii="Times New Roman" w:eastAsia="Arial Unicode MS" w:hAnsi="Times New Roman" w:cs="Times New Roman"/>
          <w:lang w:eastAsia="ru-RU"/>
        </w:rPr>
        <w:t xml:space="preserve"> г.р.).</w:t>
      </w:r>
      <w:r w:rsidRPr="00DE4FC5">
        <w:rPr>
          <w:rFonts w:ascii="Times New Roman" w:hAnsi="Times New Roman" w:cs="Times New Roman"/>
        </w:rPr>
        <w:t xml:space="preserve"> Избран на должность решением Совета директоров от 28.11.2014г. (Протокол №Л/05-пр-сд от 28.11.2014г.)</w:t>
      </w:r>
      <w:r w:rsidRPr="00DE4FC5">
        <w:rPr>
          <w:rFonts w:ascii="Times New Roman" w:eastAsia="Arial Unicode MS" w:hAnsi="Times New Roman" w:cs="Times New Roman"/>
        </w:rPr>
        <w:t xml:space="preserve">, срок полномочий продлен с 02.12.2017г. по 01.12.2020г. </w:t>
      </w:r>
      <w:r w:rsidRPr="00DE4FC5">
        <w:rPr>
          <w:rFonts w:ascii="Times New Roman" w:hAnsi="Times New Roman" w:cs="Times New Roman"/>
        </w:rPr>
        <w:t>(Протокол №Л/09-пр-сд от 10.11.2017г.)</w:t>
      </w:r>
      <w:r w:rsidR="00D43E90" w:rsidRPr="00DE4FC5">
        <w:rPr>
          <w:rFonts w:ascii="Times New Roman" w:eastAsia="Arial Unicode MS" w:hAnsi="Times New Roman" w:cs="Times New Roman"/>
        </w:rPr>
        <w:t xml:space="preserve"> и с 02.12.2020 г. по 01.12.2023г. (Протокол №</w:t>
      </w:r>
      <w:r w:rsidR="00D43E90" w:rsidRPr="00DE4FC5">
        <w:rPr>
          <w:rFonts w:ascii="Times New Roman" w:hAnsi="Times New Roman" w:cs="Times New Roman"/>
        </w:rPr>
        <w:t xml:space="preserve"> Л/05-пр-сд от 01.12.2020г.).</w:t>
      </w:r>
    </w:p>
    <w:p w14:paraId="30FB10E0" w14:textId="77777777" w:rsidR="003827C8" w:rsidRPr="00DE4FC5" w:rsidRDefault="000374D3" w:rsidP="003827C8">
      <w:pPr>
        <w:spacing w:line="240" w:lineRule="auto"/>
        <w:ind w:firstLine="567"/>
        <w:jc w:val="both"/>
        <w:rPr>
          <w:rFonts w:ascii="Times New Roman" w:eastAsia="Arial Unicode MS" w:hAnsi="Times New Roman" w:cs="Times New Roman"/>
        </w:rPr>
      </w:pPr>
      <w:r w:rsidRPr="00DE4FC5">
        <w:rPr>
          <w:rFonts w:ascii="Times New Roman" w:eastAsia="Arial Unicode MS" w:hAnsi="Times New Roman" w:cs="Times New Roman"/>
        </w:rPr>
        <w:t xml:space="preserve"> </w:t>
      </w:r>
      <w:r w:rsidRPr="00DE4FC5">
        <w:rPr>
          <w:rFonts w:ascii="Times New Roman" w:eastAsia="Arial Unicode MS" w:hAnsi="Times New Roman" w:cs="Times New Roman"/>
          <w:lang w:eastAsia="ru-RU"/>
        </w:rPr>
        <w:t>Полная информация о Семьянских М.А. приведена в разделе о Совете директоров Общества выше</w:t>
      </w:r>
      <w:r w:rsidRPr="00DE4FC5">
        <w:rPr>
          <w:rFonts w:ascii="Times New Roman" w:eastAsia="Arial Unicode MS" w:hAnsi="Times New Roman" w:cs="Times New Roman"/>
        </w:rPr>
        <w:t>.</w:t>
      </w:r>
    </w:p>
    <w:p w14:paraId="3D6664E0" w14:textId="0FDE176F" w:rsidR="000374D3" w:rsidRDefault="000374D3" w:rsidP="003827C8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 xml:space="preserve"> Генеральному директору ПАО «</w:t>
      </w:r>
      <w:proofErr w:type="spellStart"/>
      <w:r w:rsidRPr="00DE4FC5">
        <w:rPr>
          <w:rFonts w:ascii="Times New Roman" w:eastAsia="Times New Roman" w:hAnsi="Times New Roman" w:cs="Times New Roman"/>
          <w:lang w:eastAsia="ru-RU"/>
        </w:rPr>
        <w:t>Лензолото</w:t>
      </w:r>
      <w:proofErr w:type="spellEnd"/>
      <w:r w:rsidRPr="00DE4FC5">
        <w:rPr>
          <w:rFonts w:ascii="Times New Roman" w:eastAsia="Times New Roman" w:hAnsi="Times New Roman" w:cs="Times New Roman"/>
          <w:lang w:eastAsia="ru-RU"/>
        </w:rPr>
        <w:t>» в отчетном году выплачивалось вознаграждение в соответствии с его трудовым договором. Иные виды вознаграждения Генеральному директору не выплачивались.</w:t>
      </w:r>
    </w:p>
    <w:p w14:paraId="5635BBE3" w14:textId="18FF498F" w:rsidR="006A5F0A" w:rsidRDefault="006A5F0A" w:rsidP="003827C8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14B5A155" w14:textId="34BF9035" w:rsidR="003D1C24" w:rsidRDefault="003D1C24" w:rsidP="003827C8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340C02D1" w14:textId="77777777" w:rsidR="003D1C24" w:rsidRPr="00DE4FC5" w:rsidRDefault="003D1C24" w:rsidP="003827C8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447D3BA6" w14:textId="694F7A66" w:rsidR="000374D3" w:rsidRPr="00DE4FC5" w:rsidRDefault="000374D3">
      <w:pPr>
        <w:tabs>
          <w:tab w:val="left" w:pos="284"/>
        </w:tabs>
        <w:spacing w:line="240" w:lineRule="auto"/>
        <w:ind w:firstLine="567"/>
        <w:jc w:val="both"/>
        <w:rPr>
          <w:rFonts w:ascii="Times New Roman" w:hAnsi="Times New Roman" w:cs="Times New Roman"/>
          <w:u w:val="single"/>
        </w:rPr>
      </w:pPr>
      <w:r w:rsidRPr="00DE4FC5">
        <w:rPr>
          <w:rFonts w:ascii="Times New Roman" w:hAnsi="Times New Roman" w:cs="Times New Roman"/>
          <w:u w:val="single"/>
        </w:rPr>
        <w:lastRenderedPageBreak/>
        <w:t>6</w:t>
      </w:r>
      <w:r w:rsidR="00DC418B" w:rsidRPr="00DE4FC5">
        <w:rPr>
          <w:rFonts w:ascii="Times New Roman" w:hAnsi="Times New Roman" w:cs="Times New Roman"/>
          <w:u w:val="single"/>
        </w:rPr>
        <w:t>.</w:t>
      </w:r>
      <w:r w:rsidR="005D367F" w:rsidRPr="00DE4FC5">
        <w:rPr>
          <w:rFonts w:ascii="Times New Roman" w:hAnsi="Times New Roman" w:cs="Times New Roman"/>
          <w:u w:val="single"/>
        </w:rPr>
        <w:t>3</w:t>
      </w:r>
      <w:r w:rsidRPr="00DE4FC5">
        <w:rPr>
          <w:rFonts w:ascii="Times New Roman" w:hAnsi="Times New Roman" w:cs="Times New Roman"/>
          <w:u w:val="single"/>
        </w:rPr>
        <w:t>. Ревизионная комиссия Общества.</w:t>
      </w:r>
    </w:p>
    <w:p w14:paraId="13662AB8" w14:textId="2DC74058" w:rsidR="000374D3" w:rsidRPr="00DE4FC5" w:rsidRDefault="000374D3">
      <w:pPr>
        <w:tabs>
          <w:tab w:val="left" w:pos="284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Ревизионная комиссия избрана на годовом Общем собра</w:t>
      </w:r>
      <w:r w:rsidR="0023106E" w:rsidRPr="00DE4FC5">
        <w:rPr>
          <w:rFonts w:ascii="Times New Roman" w:hAnsi="Times New Roman" w:cs="Times New Roman"/>
        </w:rPr>
        <w:t>нии акционеров ПАО «</w:t>
      </w:r>
      <w:proofErr w:type="spellStart"/>
      <w:r w:rsidR="0023106E" w:rsidRPr="00DE4FC5">
        <w:rPr>
          <w:rFonts w:ascii="Times New Roman" w:hAnsi="Times New Roman" w:cs="Times New Roman"/>
        </w:rPr>
        <w:t>Лензолото</w:t>
      </w:r>
      <w:proofErr w:type="spellEnd"/>
      <w:r w:rsidR="0023106E" w:rsidRPr="00DE4FC5">
        <w:rPr>
          <w:rFonts w:ascii="Times New Roman" w:hAnsi="Times New Roman" w:cs="Times New Roman"/>
        </w:rPr>
        <w:t>» 30</w:t>
      </w:r>
      <w:r w:rsidR="002F5A01" w:rsidRPr="00DE4FC5">
        <w:rPr>
          <w:rFonts w:ascii="Times New Roman" w:hAnsi="Times New Roman" w:cs="Times New Roman"/>
        </w:rPr>
        <w:t> </w:t>
      </w:r>
      <w:r w:rsidR="006539ED" w:rsidRPr="00DE4FC5">
        <w:rPr>
          <w:rFonts w:ascii="Times New Roman" w:hAnsi="Times New Roman" w:cs="Times New Roman"/>
        </w:rPr>
        <w:t>июня 20</w:t>
      </w:r>
      <w:r w:rsidR="0023106E" w:rsidRPr="00DE4FC5">
        <w:rPr>
          <w:rFonts w:ascii="Times New Roman" w:hAnsi="Times New Roman" w:cs="Times New Roman"/>
        </w:rPr>
        <w:t>20 года (Протокол №1 от 03</w:t>
      </w:r>
      <w:r w:rsidRPr="00DE4FC5">
        <w:rPr>
          <w:rFonts w:ascii="Times New Roman" w:hAnsi="Times New Roman" w:cs="Times New Roman"/>
        </w:rPr>
        <w:t>.0</w:t>
      </w:r>
      <w:r w:rsidR="0023106E" w:rsidRPr="00DE4FC5">
        <w:rPr>
          <w:rFonts w:ascii="Times New Roman" w:hAnsi="Times New Roman" w:cs="Times New Roman"/>
        </w:rPr>
        <w:t>7.2020</w:t>
      </w:r>
      <w:r w:rsidRPr="00DE4FC5">
        <w:rPr>
          <w:rFonts w:ascii="Times New Roman" w:hAnsi="Times New Roman" w:cs="Times New Roman"/>
        </w:rPr>
        <w:t>г).</w:t>
      </w:r>
    </w:p>
    <w:p w14:paraId="74CCDBA0" w14:textId="2ABCC00C" w:rsidR="000374D3" w:rsidRPr="00DE4FC5" w:rsidRDefault="000374D3" w:rsidP="00A51966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</w:rPr>
      </w:pPr>
      <w:r w:rsidRPr="00DE4FC5">
        <w:rPr>
          <w:rFonts w:ascii="Times New Roman" w:eastAsiaTheme="minorEastAsia" w:hAnsi="Times New Roman" w:cs="Times New Roman"/>
          <w:bCs/>
          <w:i/>
          <w:iCs/>
        </w:rPr>
        <w:t>Состав Ревизионной комиссии Общества:</w:t>
      </w:r>
    </w:p>
    <w:p w14:paraId="5E22C52F" w14:textId="77777777" w:rsidR="00B212E3" w:rsidRPr="00DE4FC5" w:rsidRDefault="00B212E3" w:rsidP="00B21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E4FC5">
        <w:rPr>
          <w:rFonts w:ascii="Times New Roman" w:hAnsi="Times New Roman" w:cs="Times New Roman"/>
          <w:b/>
        </w:rPr>
        <w:tab/>
      </w:r>
      <w:r w:rsidRPr="00DE4FC5">
        <w:rPr>
          <w:rFonts w:ascii="Times New Roman" w:eastAsia="Times New Roman" w:hAnsi="Times New Roman" w:cs="Times New Roman"/>
          <w:b/>
          <w:lang w:eastAsia="ru-RU"/>
        </w:rPr>
        <w:t xml:space="preserve">1. Кривицкая Юлия Алексеевна </w:t>
      </w:r>
      <w:r w:rsidRPr="00DE4FC5">
        <w:rPr>
          <w:rFonts w:ascii="Times New Roman" w:eastAsia="Times New Roman" w:hAnsi="Times New Roman" w:cs="Times New Roman"/>
          <w:lang w:eastAsia="ru-RU"/>
        </w:rPr>
        <w:t>(письменное согласие на избрание членом Ревизионной комиссии имеется).</w:t>
      </w:r>
    </w:p>
    <w:p w14:paraId="76F37FA7" w14:textId="77777777" w:rsidR="00B212E3" w:rsidRPr="00DE4FC5" w:rsidRDefault="00B212E3" w:rsidP="00B212E3">
      <w:pPr>
        <w:spacing w:after="0" w:line="260" w:lineRule="exact"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Год рождения: 1982г.</w:t>
      </w:r>
    </w:p>
    <w:p w14:paraId="767512DD" w14:textId="77777777" w:rsidR="00B212E3" w:rsidRPr="00DE4FC5" w:rsidRDefault="00B212E3" w:rsidP="00B212E3">
      <w:pPr>
        <w:spacing w:after="0" w:line="260" w:lineRule="exact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Сведения об образовании: высшее, Тульский государственный университет, экономист-математик.</w:t>
      </w:r>
    </w:p>
    <w:p w14:paraId="0461A964" w14:textId="77777777" w:rsidR="00B212E3" w:rsidRPr="00DE4FC5" w:rsidRDefault="00B212E3" w:rsidP="00B212E3">
      <w:pPr>
        <w:spacing w:after="0" w:line="260" w:lineRule="exact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Сведения о местах работы и должностях, занимаемых кандидатом в органах управления других юридических лиц, за последние 5 лет:</w:t>
      </w:r>
    </w:p>
    <w:p w14:paraId="31AC139B" w14:textId="77777777" w:rsidR="00B212E3" w:rsidRPr="00DE4FC5" w:rsidRDefault="00B212E3" w:rsidP="00B212E3">
      <w:pPr>
        <w:spacing w:after="0" w:line="260" w:lineRule="exact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490" w:type="dxa"/>
        <w:tblInd w:w="-23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020"/>
        <w:gridCol w:w="1415"/>
        <w:gridCol w:w="3980"/>
        <w:gridCol w:w="4075"/>
      </w:tblGrid>
      <w:tr w:rsidR="00B212E3" w:rsidRPr="00DE4FC5" w14:paraId="50E2B6F9" w14:textId="77777777" w:rsidTr="00B212E3">
        <w:tc>
          <w:tcPr>
            <w:tcW w:w="2435" w:type="dxa"/>
            <w:gridSpan w:val="2"/>
          </w:tcPr>
          <w:p w14:paraId="3178F694" w14:textId="77777777" w:rsidR="00B212E3" w:rsidRPr="00DE4FC5" w:rsidRDefault="00B212E3" w:rsidP="00736313">
            <w:pPr>
              <w:spacing w:after="0" w:line="260" w:lineRule="exac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Период</w:t>
            </w:r>
          </w:p>
        </w:tc>
        <w:tc>
          <w:tcPr>
            <w:tcW w:w="3980" w:type="dxa"/>
            <w:vMerge w:val="restart"/>
          </w:tcPr>
          <w:p w14:paraId="08985A5E" w14:textId="77777777" w:rsidR="00B212E3" w:rsidRPr="00DE4FC5" w:rsidRDefault="00B212E3" w:rsidP="00736313">
            <w:pPr>
              <w:spacing w:after="0" w:line="260" w:lineRule="exac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4075" w:type="dxa"/>
            <w:vMerge w:val="restart"/>
          </w:tcPr>
          <w:p w14:paraId="57CF9061" w14:textId="77777777" w:rsidR="00B212E3" w:rsidRPr="00DE4FC5" w:rsidRDefault="00B212E3" w:rsidP="00736313">
            <w:pPr>
              <w:spacing w:after="0" w:line="260" w:lineRule="exac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Должность</w:t>
            </w:r>
          </w:p>
        </w:tc>
      </w:tr>
      <w:tr w:rsidR="00B212E3" w:rsidRPr="00DE4FC5" w14:paraId="3B1C05A8" w14:textId="77777777" w:rsidTr="00B212E3">
        <w:tc>
          <w:tcPr>
            <w:tcW w:w="1020" w:type="dxa"/>
          </w:tcPr>
          <w:p w14:paraId="24925137" w14:textId="77777777" w:rsidR="00B212E3" w:rsidRPr="00DE4FC5" w:rsidRDefault="00B212E3" w:rsidP="00736313">
            <w:pPr>
              <w:spacing w:after="0" w:line="260" w:lineRule="exac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</w:p>
        </w:tc>
        <w:tc>
          <w:tcPr>
            <w:tcW w:w="1415" w:type="dxa"/>
          </w:tcPr>
          <w:p w14:paraId="1C426DE5" w14:textId="77777777" w:rsidR="00B212E3" w:rsidRPr="00DE4FC5" w:rsidRDefault="00B212E3" w:rsidP="00736313">
            <w:pPr>
              <w:spacing w:after="0" w:line="260" w:lineRule="exac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</w:p>
        </w:tc>
        <w:tc>
          <w:tcPr>
            <w:tcW w:w="3980" w:type="dxa"/>
            <w:vMerge/>
          </w:tcPr>
          <w:p w14:paraId="3B7EA589" w14:textId="77777777" w:rsidR="00B212E3" w:rsidRPr="00DE4FC5" w:rsidRDefault="00B212E3" w:rsidP="00736313">
            <w:pPr>
              <w:spacing w:after="0" w:line="260" w:lineRule="exac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75" w:type="dxa"/>
            <w:vMerge/>
          </w:tcPr>
          <w:p w14:paraId="04A14D38" w14:textId="77777777" w:rsidR="00B212E3" w:rsidRPr="00DE4FC5" w:rsidRDefault="00B212E3" w:rsidP="00736313">
            <w:pPr>
              <w:spacing w:after="0" w:line="260" w:lineRule="exac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12E3" w:rsidRPr="00DE4FC5" w14:paraId="4FEBAE3B" w14:textId="77777777" w:rsidTr="00B212E3">
        <w:tc>
          <w:tcPr>
            <w:tcW w:w="1020" w:type="dxa"/>
          </w:tcPr>
          <w:p w14:paraId="3D11CD3B" w14:textId="77777777" w:rsidR="00B212E3" w:rsidRPr="00DE4FC5" w:rsidRDefault="00B212E3" w:rsidP="00736313">
            <w:pPr>
              <w:spacing w:after="0" w:line="260" w:lineRule="exac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04.2016</w:t>
            </w:r>
          </w:p>
        </w:tc>
        <w:tc>
          <w:tcPr>
            <w:tcW w:w="1415" w:type="dxa"/>
          </w:tcPr>
          <w:p w14:paraId="6EFB2A0C" w14:textId="77777777" w:rsidR="00B212E3" w:rsidRPr="00DE4FC5" w:rsidRDefault="00B212E3" w:rsidP="00736313">
            <w:pPr>
              <w:spacing w:after="0" w:line="260" w:lineRule="exac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08.2019</w:t>
            </w:r>
          </w:p>
        </w:tc>
        <w:tc>
          <w:tcPr>
            <w:tcW w:w="3980" w:type="dxa"/>
          </w:tcPr>
          <w:p w14:paraId="3488F17E" w14:textId="77777777" w:rsidR="00B212E3" w:rsidRPr="00DE4FC5" w:rsidRDefault="00B212E3" w:rsidP="00736313">
            <w:pPr>
              <w:spacing w:after="0" w:line="260" w:lineRule="exac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«Управляющая компания Полюс»</w:t>
            </w:r>
          </w:p>
        </w:tc>
        <w:tc>
          <w:tcPr>
            <w:tcW w:w="4075" w:type="dxa"/>
          </w:tcPr>
          <w:p w14:paraId="04A52E3E" w14:textId="77777777" w:rsidR="00B212E3" w:rsidRPr="00DE4FC5" w:rsidRDefault="00B212E3" w:rsidP="00736313">
            <w:pPr>
              <w:spacing w:after="0" w:line="260" w:lineRule="exac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Финансовый контролер, Финансовый контролер Полюс Магадан </w:t>
            </w:r>
          </w:p>
        </w:tc>
      </w:tr>
      <w:tr w:rsidR="00B212E3" w:rsidRPr="00DE4FC5" w14:paraId="03FF7936" w14:textId="77777777" w:rsidTr="00B212E3">
        <w:tc>
          <w:tcPr>
            <w:tcW w:w="1020" w:type="dxa"/>
          </w:tcPr>
          <w:p w14:paraId="1F87DFA2" w14:textId="77777777" w:rsidR="00B212E3" w:rsidRPr="00DE4FC5" w:rsidRDefault="00B212E3" w:rsidP="00736313">
            <w:pPr>
              <w:spacing w:after="0" w:line="260" w:lineRule="exac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09.2019</w:t>
            </w:r>
          </w:p>
        </w:tc>
        <w:tc>
          <w:tcPr>
            <w:tcW w:w="1415" w:type="dxa"/>
          </w:tcPr>
          <w:p w14:paraId="3A9B074B" w14:textId="77777777" w:rsidR="00B212E3" w:rsidRPr="00DE4FC5" w:rsidRDefault="00B212E3" w:rsidP="00736313">
            <w:pPr>
              <w:spacing w:after="0" w:line="260" w:lineRule="exac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наст. время</w:t>
            </w:r>
          </w:p>
        </w:tc>
        <w:tc>
          <w:tcPr>
            <w:tcW w:w="3980" w:type="dxa"/>
          </w:tcPr>
          <w:p w14:paraId="68739FFC" w14:textId="77777777" w:rsidR="00B212E3" w:rsidRPr="00DE4FC5" w:rsidRDefault="00B212E3" w:rsidP="00736313">
            <w:pPr>
              <w:spacing w:after="0" w:line="260" w:lineRule="exac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«Управляющая компания Полюс»</w:t>
            </w:r>
          </w:p>
        </w:tc>
        <w:tc>
          <w:tcPr>
            <w:tcW w:w="4075" w:type="dxa"/>
          </w:tcPr>
          <w:p w14:paraId="36CD7B49" w14:textId="77777777" w:rsidR="00B212E3" w:rsidRPr="00DE4FC5" w:rsidRDefault="00B212E3" w:rsidP="00736313">
            <w:pPr>
              <w:spacing w:after="0" w:line="260" w:lineRule="exac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Руководитель направления финансового контроля Полюс Иркутск</w:t>
            </w:r>
          </w:p>
        </w:tc>
      </w:tr>
    </w:tbl>
    <w:p w14:paraId="7AD9D059" w14:textId="77777777" w:rsidR="00B212E3" w:rsidRPr="00DE4FC5" w:rsidRDefault="00B212E3" w:rsidP="00B212E3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111AEE54" w14:textId="77777777" w:rsidR="00B212E3" w:rsidRPr="00DE4FC5" w:rsidRDefault="00B212E3" w:rsidP="00B212E3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Наличие судимостей за преступления в сфере экономики и преступления против государственной власти, а также привлечение к административной ответственности за правонарушения в области предпринимательской деятельности или в области финансов, налогов и сборов: не имеет.</w:t>
      </w:r>
    </w:p>
    <w:p w14:paraId="5135DA11" w14:textId="77777777" w:rsidR="00B212E3" w:rsidRPr="00DE4FC5" w:rsidRDefault="00B212E3" w:rsidP="00B212E3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19FB97F1" w14:textId="77777777" w:rsidR="00B212E3" w:rsidRPr="00DE4FC5" w:rsidRDefault="00B212E3" w:rsidP="00B212E3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6400C341" w14:textId="77777777" w:rsidR="00B212E3" w:rsidRPr="00DE4FC5" w:rsidRDefault="00B212E3" w:rsidP="00B212E3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E4FC5">
        <w:rPr>
          <w:rFonts w:ascii="Times New Roman" w:eastAsia="Times New Roman" w:hAnsi="Times New Roman" w:cs="Times New Roman"/>
          <w:b/>
          <w:lang w:eastAsia="ru-RU"/>
        </w:rPr>
        <w:t xml:space="preserve">2.Ульякин Антон Александрович </w:t>
      </w:r>
      <w:r w:rsidRPr="00DE4FC5">
        <w:rPr>
          <w:rFonts w:ascii="Times New Roman" w:eastAsia="Times New Roman" w:hAnsi="Times New Roman" w:cs="Times New Roman"/>
          <w:lang w:eastAsia="ru-RU"/>
        </w:rPr>
        <w:t>(письменное согласие на избрание членом Ревизионной комиссии имеется).</w:t>
      </w:r>
    </w:p>
    <w:p w14:paraId="0C4F7221" w14:textId="77777777" w:rsidR="00B212E3" w:rsidRPr="00DE4FC5" w:rsidRDefault="00B212E3" w:rsidP="00B212E3">
      <w:pPr>
        <w:spacing w:after="0" w:line="260" w:lineRule="exact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Год рождения:1982г.</w:t>
      </w:r>
    </w:p>
    <w:p w14:paraId="5EDA0379" w14:textId="77777777" w:rsidR="00B212E3" w:rsidRPr="00DE4FC5" w:rsidRDefault="00B212E3" w:rsidP="00B212E3">
      <w:pPr>
        <w:spacing w:after="0" w:line="260" w:lineRule="exact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 xml:space="preserve">Сведения об образовании: высшее, Московский государственный областной университет, история и английский язык, учитель истории и английского языка. Академия бюджета и казначейства Министерства Финансов Российской Федерации, Финансы и кредит, экономист.                                                                                                                                                                       </w:t>
      </w:r>
    </w:p>
    <w:p w14:paraId="6CC42E98" w14:textId="77777777" w:rsidR="00B212E3" w:rsidRPr="00DE4FC5" w:rsidRDefault="00B212E3" w:rsidP="00B212E3">
      <w:pPr>
        <w:spacing w:after="0" w:line="260" w:lineRule="exact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Сведения о местах работы и должностях, занимаемых кандидатом в органах управления других юридических лиц, за последние 5 лет:</w:t>
      </w:r>
    </w:p>
    <w:p w14:paraId="3D3C5DCD" w14:textId="77777777" w:rsidR="00B212E3" w:rsidRPr="00DE4FC5" w:rsidRDefault="00B212E3" w:rsidP="00B212E3">
      <w:pPr>
        <w:spacing w:after="0" w:line="260" w:lineRule="exact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348" w:type="dxa"/>
        <w:tblInd w:w="-23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020"/>
        <w:gridCol w:w="1415"/>
        <w:gridCol w:w="3980"/>
        <w:gridCol w:w="3933"/>
      </w:tblGrid>
      <w:tr w:rsidR="00B212E3" w:rsidRPr="00DE4FC5" w14:paraId="0ED6726F" w14:textId="77777777" w:rsidTr="00B212E3">
        <w:tc>
          <w:tcPr>
            <w:tcW w:w="2435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FE7608E" w14:textId="77777777" w:rsidR="00B212E3" w:rsidRPr="00DE4FC5" w:rsidRDefault="00B212E3" w:rsidP="00736313">
            <w:pPr>
              <w:spacing w:after="0" w:line="260" w:lineRule="exac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Период</w:t>
            </w:r>
          </w:p>
        </w:tc>
        <w:tc>
          <w:tcPr>
            <w:tcW w:w="3980" w:type="dxa"/>
            <w:vMerge w:val="restart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14:paraId="7A7014AE" w14:textId="77777777" w:rsidR="00B212E3" w:rsidRPr="00DE4FC5" w:rsidRDefault="00B212E3" w:rsidP="00736313">
            <w:pPr>
              <w:spacing w:after="0" w:line="260" w:lineRule="exac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3933" w:type="dxa"/>
            <w:vMerge w:val="restart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</w:tcPr>
          <w:p w14:paraId="38D64309" w14:textId="77777777" w:rsidR="00B212E3" w:rsidRPr="00DE4FC5" w:rsidRDefault="00B212E3" w:rsidP="00736313">
            <w:pPr>
              <w:spacing w:after="0" w:line="260" w:lineRule="exac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Должность</w:t>
            </w:r>
          </w:p>
        </w:tc>
      </w:tr>
      <w:tr w:rsidR="00B212E3" w:rsidRPr="00DE4FC5" w14:paraId="4433CA7E" w14:textId="77777777" w:rsidTr="00B212E3">
        <w:tc>
          <w:tcPr>
            <w:tcW w:w="102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53F0CEB6" w14:textId="77777777" w:rsidR="00B212E3" w:rsidRPr="00DE4FC5" w:rsidRDefault="00B212E3" w:rsidP="00736313">
            <w:pPr>
              <w:spacing w:after="0" w:line="260" w:lineRule="exac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6F368" w14:textId="77777777" w:rsidR="00B212E3" w:rsidRPr="00DE4FC5" w:rsidRDefault="00B212E3" w:rsidP="00736313">
            <w:pPr>
              <w:spacing w:after="0" w:line="260" w:lineRule="exac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</w:p>
        </w:tc>
        <w:tc>
          <w:tcPr>
            <w:tcW w:w="39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4CE12" w14:textId="77777777" w:rsidR="00B212E3" w:rsidRPr="00DE4FC5" w:rsidRDefault="00B212E3" w:rsidP="00736313">
            <w:pPr>
              <w:spacing w:after="0" w:line="260" w:lineRule="exac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33" w:type="dxa"/>
            <w:vMerge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2027AF4" w14:textId="77777777" w:rsidR="00B212E3" w:rsidRPr="00DE4FC5" w:rsidRDefault="00B212E3" w:rsidP="00736313">
            <w:pPr>
              <w:spacing w:after="0" w:line="260" w:lineRule="exac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12E3" w:rsidRPr="00DE4FC5" w14:paraId="38F8A662" w14:textId="77777777" w:rsidTr="00B212E3">
        <w:tc>
          <w:tcPr>
            <w:tcW w:w="102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1EC142D" w14:textId="77777777" w:rsidR="00B212E3" w:rsidRPr="00DE4FC5" w:rsidRDefault="00B212E3" w:rsidP="00736313">
            <w:pPr>
              <w:spacing w:after="0" w:line="260" w:lineRule="exac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01.2015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EB201" w14:textId="77777777" w:rsidR="00B212E3" w:rsidRPr="00DE4FC5" w:rsidRDefault="00B212E3" w:rsidP="00736313">
            <w:pPr>
              <w:spacing w:after="0" w:line="260" w:lineRule="exac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11.2019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F97EC" w14:textId="77777777" w:rsidR="00B212E3" w:rsidRPr="00DE4FC5" w:rsidRDefault="00B212E3" w:rsidP="00736313">
            <w:pPr>
              <w:spacing w:after="0" w:line="260" w:lineRule="exac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«</w:t>
            </w:r>
            <w:proofErr w:type="spellStart"/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ПрайсвотерхаусКуперс</w:t>
            </w:r>
            <w:proofErr w:type="spellEnd"/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 xml:space="preserve"> Консультирование»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BC3FE1E" w14:textId="77777777" w:rsidR="00B212E3" w:rsidRPr="00DE4FC5" w:rsidRDefault="00B212E3" w:rsidP="00736313">
            <w:pPr>
              <w:spacing w:after="0" w:line="260" w:lineRule="exac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Младший менеджер, Менеджер, Старший менеджер</w:t>
            </w:r>
          </w:p>
        </w:tc>
      </w:tr>
      <w:tr w:rsidR="00B212E3" w:rsidRPr="00DE4FC5" w14:paraId="6A4E5E6F" w14:textId="77777777" w:rsidTr="00B212E3">
        <w:tc>
          <w:tcPr>
            <w:tcW w:w="102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613BD24" w14:textId="77777777" w:rsidR="00B212E3" w:rsidRPr="00DE4FC5" w:rsidRDefault="00B212E3" w:rsidP="00736313">
            <w:pPr>
              <w:spacing w:after="0" w:line="260" w:lineRule="exac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12.2019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BE91E" w14:textId="77777777" w:rsidR="00B212E3" w:rsidRPr="00DE4FC5" w:rsidRDefault="00B212E3" w:rsidP="00736313">
            <w:pPr>
              <w:spacing w:after="0" w:line="260" w:lineRule="exac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наст. время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AF1FA" w14:textId="77777777" w:rsidR="00B212E3" w:rsidRPr="00DE4FC5" w:rsidRDefault="00B212E3" w:rsidP="00736313">
            <w:pPr>
              <w:spacing w:after="0" w:line="260" w:lineRule="exac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«Управляющая компания Полюс»</w:t>
            </w:r>
          </w:p>
        </w:tc>
        <w:tc>
          <w:tcPr>
            <w:tcW w:w="3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D61C1A3" w14:textId="77777777" w:rsidR="00B212E3" w:rsidRPr="00DE4FC5" w:rsidRDefault="00B212E3" w:rsidP="00736313">
            <w:pPr>
              <w:spacing w:after="0" w:line="260" w:lineRule="exact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 xml:space="preserve">Главный аудитор </w:t>
            </w:r>
          </w:p>
        </w:tc>
      </w:tr>
    </w:tbl>
    <w:p w14:paraId="5B89A875" w14:textId="77777777" w:rsidR="00B212E3" w:rsidRPr="00DE4FC5" w:rsidRDefault="00B212E3" w:rsidP="00B212E3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4B106C11" w14:textId="77777777" w:rsidR="00B212E3" w:rsidRPr="00DE4FC5" w:rsidRDefault="00B212E3" w:rsidP="00B212E3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Наличие судимостей за преступления в сфере экономики и преступления против государственной власти, а также привлечение к административной ответственности за правонарушения в области предпринимательской деятельности или в области финансов, налогов и сборов: не имеет.</w:t>
      </w:r>
    </w:p>
    <w:p w14:paraId="500EA0AA" w14:textId="77777777" w:rsidR="00B212E3" w:rsidRPr="00DE4FC5" w:rsidRDefault="00B212E3" w:rsidP="00B212E3">
      <w:pPr>
        <w:rPr>
          <w:rFonts w:ascii="Times New Roman" w:hAnsi="Times New Roman" w:cs="Times New Roman"/>
        </w:rPr>
      </w:pPr>
    </w:p>
    <w:p w14:paraId="5C368774" w14:textId="77777777" w:rsidR="00B212E3" w:rsidRPr="00DE4FC5" w:rsidRDefault="00B212E3" w:rsidP="00B212E3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E4FC5">
        <w:rPr>
          <w:rFonts w:ascii="Times New Roman" w:eastAsia="Times New Roman" w:hAnsi="Times New Roman" w:cs="Times New Roman"/>
          <w:b/>
          <w:lang w:eastAsia="ru-RU"/>
        </w:rPr>
        <w:t xml:space="preserve">3. Рогова Анна Сергеевна </w:t>
      </w:r>
      <w:r w:rsidRPr="00DE4FC5">
        <w:rPr>
          <w:rFonts w:ascii="Times New Roman" w:eastAsia="Times New Roman" w:hAnsi="Times New Roman" w:cs="Times New Roman"/>
          <w:lang w:eastAsia="ru-RU"/>
        </w:rPr>
        <w:t>(письменное согласие на избрание членом Ревизионной комиссии имеется).</w:t>
      </w:r>
    </w:p>
    <w:p w14:paraId="32F743FC" w14:textId="77777777" w:rsidR="00B212E3" w:rsidRPr="00DE4FC5" w:rsidRDefault="00B212E3" w:rsidP="00B212E3">
      <w:pPr>
        <w:spacing w:after="0" w:line="260" w:lineRule="exact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Год рождения: 1993г.</w:t>
      </w:r>
    </w:p>
    <w:p w14:paraId="52F7E207" w14:textId="77777777" w:rsidR="00B212E3" w:rsidRPr="00DE4FC5" w:rsidRDefault="00B212E3" w:rsidP="00B212E3">
      <w:pPr>
        <w:spacing w:after="0" w:line="260" w:lineRule="exact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Сведения об образовании: Байкальский государственный университет экономики и права, 2015г., Экономика.</w:t>
      </w:r>
    </w:p>
    <w:p w14:paraId="0AA70B53" w14:textId="77777777" w:rsidR="00B212E3" w:rsidRPr="00DE4FC5" w:rsidRDefault="00B212E3" w:rsidP="00B212E3">
      <w:pPr>
        <w:spacing w:after="0" w:line="260" w:lineRule="exact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Сведения о местах работы и должностях, занимаемых кандидатом в органах управления других юридических лиц, за последние 5 лет:</w:t>
      </w:r>
    </w:p>
    <w:tbl>
      <w:tblPr>
        <w:tblW w:w="10348" w:type="dxa"/>
        <w:tblInd w:w="-23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993"/>
        <w:gridCol w:w="1559"/>
        <w:gridCol w:w="3977"/>
        <w:gridCol w:w="3819"/>
      </w:tblGrid>
      <w:tr w:rsidR="00B212E3" w:rsidRPr="00DE4FC5" w14:paraId="38CDE094" w14:textId="77777777" w:rsidTr="0023106E">
        <w:tc>
          <w:tcPr>
            <w:tcW w:w="2552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56A2E64" w14:textId="77777777" w:rsidR="00B212E3" w:rsidRPr="00DE4FC5" w:rsidRDefault="00B212E3" w:rsidP="00736313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Период</w:t>
            </w:r>
          </w:p>
        </w:tc>
        <w:tc>
          <w:tcPr>
            <w:tcW w:w="3977" w:type="dxa"/>
            <w:vMerge w:val="restart"/>
            <w:tcBorders>
              <w:top w:val="double" w:sz="6" w:space="0" w:color="auto"/>
              <w:left w:val="single" w:sz="6" w:space="0" w:color="auto"/>
              <w:right w:val="single" w:sz="6" w:space="0" w:color="auto"/>
            </w:tcBorders>
          </w:tcPr>
          <w:p w14:paraId="158297DC" w14:textId="77777777" w:rsidR="00B212E3" w:rsidRPr="00DE4FC5" w:rsidRDefault="00B212E3" w:rsidP="00736313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3819" w:type="dxa"/>
            <w:vMerge w:val="restart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</w:tcPr>
          <w:p w14:paraId="4E088B1E" w14:textId="77777777" w:rsidR="00B212E3" w:rsidRPr="00DE4FC5" w:rsidRDefault="00B212E3" w:rsidP="00736313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Должность</w:t>
            </w:r>
          </w:p>
        </w:tc>
      </w:tr>
      <w:tr w:rsidR="00B212E3" w:rsidRPr="00DE4FC5" w14:paraId="1CF45204" w14:textId="77777777" w:rsidTr="0023106E">
        <w:tc>
          <w:tcPr>
            <w:tcW w:w="99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D2D7012" w14:textId="77777777" w:rsidR="00B212E3" w:rsidRPr="00DE4FC5" w:rsidRDefault="00B212E3" w:rsidP="00736313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1485D" w14:textId="77777777" w:rsidR="00B212E3" w:rsidRPr="00DE4FC5" w:rsidRDefault="00B212E3" w:rsidP="00736313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</w:p>
        </w:tc>
        <w:tc>
          <w:tcPr>
            <w:tcW w:w="39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21237" w14:textId="77777777" w:rsidR="00B212E3" w:rsidRPr="00DE4FC5" w:rsidRDefault="00B212E3" w:rsidP="00736313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19" w:type="dxa"/>
            <w:vMerge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E71C08A" w14:textId="77777777" w:rsidR="00B212E3" w:rsidRPr="00DE4FC5" w:rsidRDefault="00B212E3" w:rsidP="00736313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12E3" w:rsidRPr="00DE4FC5" w14:paraId="20C34F5C" w14:textId="77777777" w:rsidTr="0023106E">
        <w:tc>
          <w:tcPr>
            <w:tcW w:w="99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3FB1BDF" w14:textId="77777777" w:rsidR="00B212E3" w:rsidRPr="00DE4FC5" w:rsidRDefault="00B212E3" w:rsidP="00736313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04.2015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93199" w14:textId="77777777" w:rsidR="00B212E3" w:rsidRPr="00DE4FC5" w:rsidRDefault="00B212E3" w:rsidP="00736313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05.2015</w:t>
            </w:r>
          </w:p>
        </w:tc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09086" w14:textId="77777777" w:rsidR="00B212E3" w:rsidRPr="00DE4FC5" w:rsidRDefault="00B212E3" w:rsidP="00736313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Акционерное общество «</w:t>
            </w:r>
            <w:proofErr w:type="spellStart"/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Русбурмаш</w:t>
            </w:r>
            <w:proofErr w:type="spellEnd"/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BD54BA1" w14:textId="77777777" w:rsidR="00B212E3" w:rsidRPr="00DE4FC5" w:rsidRDefault="00B212E3" w:rsidP="00736313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Ведущий специалист в планово-учетной группе</w:t>
            </w:r>
          </w:p>
        </w:tc>
      </w:tr>
      <w:tr w:rsidR="00B212E3" w:rsidRPr="00DE4FC5" w14:paraId="6F00F84D" w14:textId="77777777" w:rsidTr="0023106E">
        <w:tc>
          <w:tcPr>
            <w:tcW w:w="99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FC83729" w14:textId="77777777" w:rsidR="00B212E3" w:rsidRPr="00DE4FC5" w:rsidRDefault="00B212E3" w:rsidP="00736313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06.2015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92FAF" w14:textId="77777777" w:rsidR="00B212E3" w:rsidRPr="00DE4FC5" w:rsidRDefault="00B212E3" w:rsidP="00736313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05.2016</w:t>
            </w:r>
          </w:p>
        </w:tc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715ED" w14:textId="77777777" w:rsidR="00B212E3" w:rsidRPr="00DE4FC5" w:rsidRDefault="00B212E3" w:rsidP="00736313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Акционерное общество «</w:t>
            </w:r>
            <w:proofErr w:type="spellStart"/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Русбурмаш</w:t>
            </w:r>
            <w:proofErr w:type="spellEnd"/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D011EA2" w14:textId="77777777" w:rsidR="00B212E3" w:rsidRPr="00DE4FC5" w:rsidRDefault="00B212E3" w:rsidP="00736313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Специалист в планово-учетной группе</w:t>
            </w:r>
          </w:p>
        </w:tc>
      </w:tr>
      <w:tr w:rsidR="00B212E3" w:rsidRPr="00DE4FC5" w14:paraId="197354FB" w14:textId="77777777" w:rsidTr="0023106E">
        <w:tc>
          <w:tcPr>
            <w:tcW w:w="99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3429ECE" w14:textId="77777777" w:rsidR="00B212E3" w:rsidRPr="00DE4FC5" w:rsidRDefault="00B212E3" w:rsidP="00736313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05.2016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30FFC" w14:textId="77777777" w:rsidR="00B212E3" w:rsidRPr="00DE4FC5" w:rsidRDefault="00B212E3" w:rsidP="00736313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06.2017</w:t>
            </w:r>
          </w:p>
        </w:tc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93DDF" w14:textId="77777777" w:rsidR="00B212E3" w:rsidRPr="00DE4FC5" w:rsidRDefault="00B212E3" w:rsidP="00736313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Акционерное общество «Золотодобывающая компания «</w:t>
            </w:r>
            <w:proofErr w:type="spellStart"/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Лензолото</w:t>
            </w:r>
            <w:proofErr w:type="spellEnd"/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4674949" w14:textId="77777777" w:rsidR="00B212E3" w:rsidRPr="00DE4FC5" w:rsidRDefault="00B212E3" w:rsidP="00736313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Ведущий экономист</w:t>
            </w:r>
          </w:p>
        </w:tc>
      </w:tr>
      <w:tr w:rsidR="00B212E3" w:rsidRPr="00DE4FC5" w14:paraId="1DE19729" w14:textId="77777777" w:rsidTr="0023106E">
        <w:tc>
          <w:tcPr>
            <w:tcW w:w="99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88FE464" w14:textId="77777777" w:rsidR="00B212E3" w:rsidRPr="00DE4FC5" w:rsidRDefault="00B212E3" w:rsidP="00736313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06.2017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9CDE8" w14:textId="77777777" w:rsidR="00B212E3" w:rsidRPr="00DE4FC5" w:rsidRDefault="00B212E3" w:rsidP="00736313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Calibri" w:hAnsi="Times New Roman" w:cs="Times New Roman"/>
              </w:rPr>
              <w:t>06.2020</w:t>
            </w:r>
          </w:p>
        </w:tc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D279B" w14:textId="77777777" w:rsidR="00B212E3" w:rsidRPr="00DE4FC5" w:rsidRDefault="00B212E3" w:rsidP="00736313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Акционерное общество «Золотодобывающая компания «</w:t>
            </w:r>
            <w:proofErr w:type="spellStart"/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Лензолото</w:t>
            </w:r>
            <w:proofErr w:type="spellEnd"/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705357B" w14:textId="77777777" w:rsidR="00B212E3" w:rsidRPr="00DE4FC5" w:rsidRDefault="00B212E3" w:rsidP="00736313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Главный экономист- методолог</w:t>
            </w:r>
          </w:p>
        </w:tc>
      </w:tr>
      <w:tr w:rsidR="00B212E3" w:rsidRPr="00DE4FC5" w14:paraId="2691F646" w14:textId="77777777" w:rsidTr="0023106E">
        <w:tc>
          <w:tcPr>
            <w:tcW w:w="99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270D3E3" w14:textId="77777777" w:rsidR="00B212E3" w:rsidRPr="00DE4FC5" w:rsidRDefault="00B212E3" w:rsidP="00736313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06.2020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D9D0E" w14:textId="77777777" w:rsidR="00B212E3" w:rsidRPr="00DE4FC5" w:rsidRDefault="00B212E3" w:rsidP="00736313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Calibri" w:hAnsi="Times New Roman" w:cs="Times New Roman"/>
              </w:rPr>
            </w:pPr>
            <w:r w:rsidRPr="00DE4FC5">
              <w:rPr>
                <w:rFonts w:ascii="Times New Roman" w:eastAsia="Calibri" w:hAnsi="Times New Roman" w:cs="Times New Roman"/>
              </w:rPr>
              <w:t>03.2021</w:t>
            </w:r>
          </w:p>
        </w:tc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F0A04" w14:textId="77777777" w:rsidR="00B212E3" w:rsidRPr="00DE4FC5" w:rsidRDefault="00B212E3" w:rsidP="00736313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Акционерное общество «Золотодобывающая компания «</w:t>
            </w:r>
            <w:proofErr w:type="spellStart"/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Лензолото</w:t>
            </w:r>
            <w:proofErr w:type="spellEnd"/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12FEC89" w14:textId="77777777" w:rsidR="00B212E3" w:rsidRPr="00DE4FC5" w:rsidRDefault="00B212E3" w:rsidP="00736313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Начальник отдела экономики производства</w:t>
            </w:r>
          </w:p>
        </w:tc>
      </w:tr>
      <w:tr w:rsidR="00B212E3" w:rsidRPr="00DE4FC5" w14:paraId="25D55A78" w14:textId="77777777" w:rsidTr="0023106E">
        <w:tc>
          <w:tcPr>
            <w:tcW w:w="99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8A19F3E" w14:textId="77777777" w:rsidR="00B212E3" w:rsidRPr="00DE4FC5" w:rsidRDefault="00B212E3" w:rsidP="00736313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03.2021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6DB42" w14:textId="77777777" w:rsidR="00B212E3" w:rsidRPr="00DE4FC5" w:rsidRDefault="00B212E3" w:rsidP="00736313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DE4FC5">
              <w:rPr>
                <w:rFonts w:ascii="Times New Roman" w:eastAsia="Calibri" w:hAnsi="Times New Roman" w:cs="Times New Roman"/>
              </w:rPr>
              <w:t>наст.время</w:t>
            </w:r>
            <w:proofErr w:type="spellEnd"/>
          </w:p>
        </w:tc>
        <w:tc>
          <w:tcPr>
            <w:tcW w:w="3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6714F" w14:textId="77777777" w:rsidR="00B212E3" w:rsidRPr="00DE4FC5" w:rsidRDefault="00B212E3" w:rsidP="00736313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Акционерное общество «Золотодобывающая компания «</w:t>
            </w:r>
            <w:proofErr w:type="spellStart"/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Лензолото</w:t>
            </w:r>
            <w:proofErr w:type="spellEnd"/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065A0C5" w14:textId="77777777" w:rsidR="00B212E3" w:rsidRPr="00DE4FC5" w:rsidRDefault="00B212E3" w:rsidP="00736313">
            <w:pPr>
              <w:widowControl w:val="0"/>
              <w:autoSpaceDE w:val="0"/>
              <w:autoSpaceDN w:val="0"/>
              <w:adjustRightInd w:val="0"/>
              <w:spacing w:before="20" w:after="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отдела </w:t>
            </w:r>
            <w:proofErr w:type="spellStart"/>
            <w:r w:rsidRPr="00DE4FC5">
              <w:rPr>
                <w:rFonts w:ascii="Times New Roman" w:eastAsia="Times New Roman" w:hAnsi="Times New Roman" w:cs="Times New Roman"/>
                <w:lang w:eastAsia="ru-RU"/>
              </w:rPr>
              <w:t>контроллинга</w:t>
            </w:r>
            <w:proofErr w:type="spellEnd"/>
          </w:p>
        </w:tc>
      </w:tr>
    </w:tbl>
    <w:p w14:paraId="04FC6A37" w14:textId="77777777" w:rsidR="00B212E3" w:rsidRPr="00DE4FC5" w:rsidRDefault="00B212E3" w:rsidP="00B212E3">
      <w:pPr>
        <w:widowControl w:val="0"/>
        <w:autoSpaceDE w:val="0"/>
        <w:autoSpaceDN w:val="0"/>
        <w:adjustRightInd w:val="0"/>
        <w:spacing w:before="20" w:after="40" w:line="240" w:lineRule="auto"/>
        <w:rPr>
          <w:rFonts w:ascii="Times New Roman" w:eastAsiaTheme="minorEastAsia" w:hAnsi="Times New Roman" w:cs="Times New Roman"/>
          <w:bCs/>
          <w:iCs/>
          <w:lang w:eastAsia="ru-RU"/>
        </w:rPr>
      </w:pPr>
    </w:p>
    <w:p w14:paraId="6283716E" w14:textId="77777777" w:rsidR="00B212E3" w:rsidRPr="00DE4FC5" w:rsidRDefault="00B212E3" w:rsidP="00B212E3">
      <w:pPr>
        <w:rPr>
          <w:rFonts w:ascii="Times New Roman" w:hAnsi="Times New Roman" w:cs="Times New Roman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Наличие судимостей за преступления в сфере экономики и преступления против государственной власти, а также привлечение к административной ответственности за правонарушения в области предпринимательской деятельности или в области финансов, налогов и сборов: не имеет.</w:t>
      </w:r>
    </w:p>
    <w:p w14:paraId="73AF58F2" w14:textId="54A7AAE0" w:rsidR="000374D3" w:rsidRPr="00DE4FC5" w:rsidRDefault="000374D3" w:rsidP="00B212E3">
      <w:pPr>
        <w:tabs>
          <w:tab w:val="left" w:pos="555"/>
        </w:tabs>
        <w:spacing w:line="240" w:lineRule="auto"/>
        <w:rPr>
          <w:rFonts w:ascii="Times New Roman" w:hAnsi="Times New Roman" w:cs="Times New Roman"/>
          <w:b/>
        </w:rPr>
      </w:pPr>
    </w:p>
    <w:p w14:paraId="5167A62F" w14:textId="57FAE47C" w:rsidR="00E8272B" w:rsidRPr="00DE4FC5" w:rsidRDefault="00E8272B" w:rsidP="00E8272B">
      <w:pPr>
        <w:pStyle w:val="2"/>
        <w:spacing w:after="120" w:line="240" w:lineRule="auto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20" w:name="_7.__ОТЧЕТ"/>
      <w:bookmarkEnd w:id="20"/>
      <w:r w:rsidRPr="00DE4FC5">
        <w:rPr>
          <w:rFonts w:ascii="Times New Roman" w:hAnsi="Times New Roman" w:cs="Times New Roman"/>
          <w:b/>
          <w:bCs/>
          <w:color w:val="auto"/>
          <w:sz w:val="22"/>
          <w:szCs w:val="22"/>
        </w:rPr>
        <w:t>7.  ОТЧЕТ О ВЫПЛАТЕ ОБЪЯВЛЕННЫХ (НАЧИСЛЕННЫХ) ДВИДЕНДОВ ПО АКЦИЯМ ОБЩЕСТВА.</w:t>
      </w:r>
    </w:p>
    <w:p w14:paraId="105F480C" w14:textId="250BC7E1" w:rsidR="00E8272B" w:rsidRDefault="00E8272B" w:rsidP="00E8272B">
      <w:pPr>
        <w:pStyle w:val="a5"/>
        <w:spacing w:after="100" w:afterAutospacing="1" w:line="240" w:lineRule="auto"/>
        <w:ind w:left="0" w:firstLine="567"/>
        <w:rPr>
          <w:rFonts w:ascii="Times New Roman" w:hAnsi="Times New Roman" w:cs="Times New Roman"/>
          <w:b/>
          <w:bCs/>
        </w:rPr>
      </w:pPr>
      <w:r w:rsidRPr="00DE4FC5">
        <w:rPr>
          <w:rFonts w:ascii="Times New Roman" w:hAnsi="Times New Roman" w:cs="Times New Roman"/>
          <w:b/>
          <w:bCs/>
        </w:rPr>
        <w:t>Выплата дивидендов ПАО «</w:t>
      </w:r>
      <w:proofErr w:type="spellStart"/>
      <w:r w:rsidRPr="00DE4FC5">
        <w:rPr>
          <w:rFonts w:ascii="Times New Roman" w:hAnsi="Times New Roman" w:cs="Times New Roman"/>
          <w:b/>
          <w:bCs/>
        </w:rPr>
        <w:t>Лензолото</w:t>
      </w:r>
      <w:proofErr w:type="spellEnd"/>
      <w:r w:rsidRPr="00DE4FC5">
        <w:rPr>
          <w:rFonts w:ascii="Times New Roman" w:hAnsi="Times New Roman" w:cs="Times New Roman"/>
          <w:b/>
          <w:bCs/>
        </w:rPr>
        <w:t>» по состоянию на 31.12.20</w:t>
      </w:r>
      <w:r w:rsidR="00B47830" w:rsidRPr="00DE4FC5">
        <w:rPr>
          <w:rFonts w:ascii="Times New Roman" w:hAnsi="Times New Roman" w:cs="Times New Roman"/>
          <w:b/>
          <w:bCs/>
        </w:rPr>
        <w:t>20</w:t>
      </w:r>
      <w:r w:rsidRPr="00DE4FC5">
        <w:rPr>
          <w:rFonts w:ascii="Times New Roman" w:hAnsi="Times New Roman" w:cs="Times New Roman"/>
          <w:b/>
          <w:bCs/>
        </w:rPr>
        <w:t xml:space="preserve"> года, руб.</w:t>
      </w:r>
    </w:p>
    <w:tbl>
      <w:tblPr>
        <w:tblW w:w="806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4"/>
        <w:gridCol w:w="2092"/>
        <w:gridCol w:w="2479"/>
        <w:gridCol w:w="1914"/>
      </w:tblGrid>
      <w:tr w:rsidR="00091B1F" w:rsidRPr="00091B1F" w14:paraId="66CED9F1" w14:textId="77777777" w:rsidTr="00091B1F">
        <w:trPr>
          <w:trHeight w:val="878"/>
          <w:jc w:val="center"/>
        </w:trPr>
        <w:tc>
          <w:tcPr>
            <w:tcW w:w="15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826DAC" w14:textId="77777777" w:rsidR="00091B1F" w:rsidRPr="00091B1F" w:rsidRDefault="00091B1F" w:rsidP="00091B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91B1F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Год</w:t>
            </w:r>
          </w:p>
        </w:tc>
        <w:tc>
          <w:tcPr>
            <w:tcW w:w="2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B64217" w14:textId="77777777" w:rsidR="00091B1F" w:rsidRPr="00091B1F" w:rsidRDefault="00091B1F" w:rsidP="00091B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91B1F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Сумма начисленных дивидендов</w:t>
            </w:r>
          </w:p>
        </w:tc>
        <w:tc>
          <w:tcPr>
            <w:tcW w:w="24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1247B2" w14:textId="77777777" w:rsidR="00091B1F" w:rsidRPr="00091B1F" w:rsidRDefault="00091B1F" w:rsidP="00091B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91B1F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Сумма выплаченных дивидендов</w:t>
            </w:r>
          </w:p>
        </w:tc>
        <w:tc>
          <w:tcPr>
            <w:tcW w:w="19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553B40" w14:textId="77777777" w:rsidR="00091B1F" w:rsidRPr="00091B1F" w:rsidRDefault="00091B1F" w:rsidP="00091B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91B1F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Сумма недоплаты</w:t>
            </w:r>
          </w:p>
        </w:tc>
      </w:tr>
      <w:tr w:rsidR="00091B1F" w:rsidRPr="00091B1F" w14:paraId="6D52DFF8" w14:textId="77777777" w:rsidTr="00091B1F">
        <w:trPr>
          <w:trHeight w:val="302"/>
          <w:jc w:val="center"/>
        </w:trPr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8BEEA2" w14:textId="77777777" w:rsidR="00091B1F" w:rsidRPr="00091B1F" w:rsidRDefault="00091B1F" w:rsidP="00091B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91B1F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2015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4E8EE7" w14:textId="77777777" w:rsidR="00091B1F" w:rsidRPr="00091B1F" w:rsidRDefault="00091B1F" w:rsidP="00091B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91B1F">
              <w:rPr>
                <w:rFonts w:ascii="Times New Roman" w:eastAsia="Calibri" w:hAnsi="Times New Roman" w:cs="Times New Roman"/>
                <w:lang w:eastAsia="ru-RU"/>
              </w:rPr>
              <w:t>239 965 155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CCE36C" w14:textId="77777777" w:rsidR="00091B1F" w:rsidRPr="00091B1F" w:rsidRDefault="00091B1F" w:rsidP="00091B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91B1F">
              <w:rPr>
                <w:rFonts w:ascii="Times New Roman" w:eastAsia="Calibri" w:hAnsi="Times New Roman" w:cs="Times New Roman"/>
                <w:lang w:eastAsia="ru-RU"/>
              </w:rPr>
              <w:t>197 169 769,57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3D8637" w14:textId="77777777" w:rsidR="00091B1F" w:rsidRPr="00091B1F" w:rsidRDefault="00091B1F" w:rsidP="00091B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91B1F">
              <w:rPr>
                <w:rFonts w:ascii="Times New Roman" w:eastAsia="Calibri" w:hAnsi="Times New Roman" w:cs="Times New Roman"/>
                <w:lang w:eastAsia="ru-RU"/>
              </w:rPr>
              <w:t>42 795 385,43</w:t>
            </w:r>
          </w:p>
        </w:tc>
      </w:tr>
      <w:tr w:rsidR="00091B1F" w:rsidRPr="00091B1F" w14:paraId="048B36B5" w14:textId="77777777" w:rsidTr="00091B1F">
        <w:trPr>
          <w:trHeight w:val="326"/>
          <w:jc w:val="center"/>
        </w:trPr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670DD4" w14:textId="77777777" w:rsidR="00091B1F" w:rsidRPr="00091B1F" w:rsidRDefault="00091B1F" w:rsidP="00091B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91B1F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2016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8A44AC" w14:textId="77777777" w:rsidR="00091B1F" w:rsidRPr="00091B1F" w:rsidRDefault="00091B1F" w:rsidP="00091B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91B1F">
              <w:rPr>
                <w:rFonts w:ascii="Times New Roman" w:eastAsia="Calibri" w:hAnsi="Times New Roman" w:cs="Times New Roman"/>
                <w:lang w:eastAsia="ru-RU"/>
              </w:rPr>
              <w:t>11 884 386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95F57" w14:textId="77777777" w:rsidR="00091B1F" w:rsidRPr="00091B1F" w:rsidRDefault="00091B1F" w:rsidP="00091B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794B52CF" w14:textId="77777777" w:rsidR="00091B1F" w:rsidRPr="00091B1F" w:rsidRDefault="00091B1F" w:rsidP="00091B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91B1F">
              <w:rPr>
                <w:rFonts w:ascii="Times New Roman" w:eastAsia="Calibri" w:hAnsi="Times New Roman" w:cs="Times New Roman"/>
                <w:lang w:eastAsia="ru-RU"/>
              </w:rPr>
              <w:t>9 679 211,90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4D6F8" w14:textId="77777777" w:rsidR="00091B1F" w:rsidRPr="00091B1F" w:rsidRDefault="00091B1F" w:rsidP="00091B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09A7C708" w14:textId="77777777" w:rsidR="00091B1F" w:rsidRPr="00091B1F" w:rsidRDefault="00091B1F" w:rsidP="00091B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91B1F">
              <w:rPr>
                <w:rFonts w:ascii="Times New Roman" w:eastAsia="Calibri" w:hAnsi="Times New Roman" w:cs="Times New Roman"/>
                <w:lang w:eastAsia="ru-RU"/>
              </w:rPr>
              <w:t>2 205 174,10</w:t>
            </w:r>
          </w:p>
        </w:tc>
      </w:tr>
      <w:tr w:rsidR="00091B1F" w:rsidRPr="00091B1F" w14:paraId="20626A6C" w14:textId="77777777" w:rsidTr="00091B1F">
        <w:trPr>
          <w:trHeight w:val="330"/>
          <w:jc w:val="center"/>
        </w:trPr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BE6517" w14:textId="77777777" w:rsidR="00091B1F" w:rsidRPr="00091B1F" w:rsidRDefault="00091B1F" w:rsidP="00091B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91B1F">
              <w:rPr>
                <w:rFonts w:ascii="Times New Roman" w:eastAsia="Calibri" w:hAnsi="Times New Roman" w:cs="Times New Roman"/>
                <w:b/>
                <w:bCs/>
              </w:rPr>
              <w:t>2017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390B0F" w14:textId="77777777" w:rsidR="00091B1F" w:rsidRPr="00091B1F" w:rsidRDefault="00091B1F" w:rsidP="00091B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91B1F">
              <w:rPr>
                <w:rFonts w:ascii="Times New Roman" w:eastAsia="Calibri" w:hAnsi="Times New Roman" w:cs="Times New Roman"/>
                <w:lang w:val="en-US"/>
              </w:rPr>
              <w:t>3 028 467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6A00E9" w14:textId="77777777" w:rsidR="00091B1F" w:rsidRPr="00091B1F" w:rsidRDefault="00091B1F" w:rsidP="00091B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3AB1C8E8" w14:textId="77777777" w:rsidR="00091B1F" w:rsidRPr="00091B1F" w:rsidRDefault="00091B1F" w:rsidP="00091B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91B1F">
              <w:rPr>
                <w:rFonts w:ascii="Times New Roman" w:eastAsia="Calibri" w:hAnsi="Times New Roman" w:cs="Times New Roman"/>
              </w:rPr>
              <w:t>2 406 813,96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754A17" w14:textId="77777777" w:rsidR="00091B1F" w:rsidRPr="00091B1F" w:rsidRDefault="00091B1F" w:rsidP="00091B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1BA83E15" w14:textId="77777777" w:rsidR="00091B1F" w:rsidRPr="00091B1F" w:rsidRDefault="00091B1F" w:rsidP="00091B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91B1F">
              <w:rPr>
                <w:rFonts w:ascii="Times New Roman" w:eastAsia="Calibri" w:hAnsi="Times New Roman" w:cs="Times New Roman"/>
                <w:lang w:eastAsia="ru-RU"/>
              </w:rPr>
              <w:t>621 653,04</w:t>
            </w:r>
          </w:p>
        </w:tc>
      </w:tr>
      <w:tr w:rsidR="00091B1F" w:rsidRPr="00091B1F" w14:paraId="49F42BD2" w14:textId="77777777" w:rsidTr="00091B1F">
        <w:trPr>
          <w:trHeight w:val="330"/>
          <w:jc w:val="center"/>
        </w:trPr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996CF3" w14:textId="77777777" w:rsidR="00091B1F" w:rsidRPr="00091B1F" w:rsidRDefault="00091B1F" w:rsidP="00091B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91B1F">
              <w:rPr>
                <w:rFonts w:ascii="Times New Roman" w:eastAsia="Calibri" w:hAnsi="Times New Roman" w:cs="Times New Roman"/>
                <w:b/>
                <w:bCs/>
              </w:rPr>
              <w:t>2018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F59D90" w14:textId="77777777" w:rsidR="00091B1F" w:rsidRPr="00091B1F" w:rsidRDefault="00091B1F" w:rsidP="00091B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91B1F">
              <w:rPr>
                <w:rFonts w:ascii="Times New Roman" w:eastAsia="Calibri" w:hAnsi="Times New Roman" w:cs="Times New Roman"/>
              </w:rPr>
              <w:t>38 247 000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A7DBE" w14:textId="77777777" w:rsidR="00091B1F" w:rsidRPr="00091B1F" w:rsidRDefault="00091B1F" w:rsidP="00091B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91B1F">
              <w:rPr>
                <w:rFonts w:ascii="Times New Roman" w:eastAsia="Calibri" w:hAnsi="Times New Roman" w:cs="Times New Roman"/>
              </w:rPr>
              <w:t>31 673 229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A6D98A" w14:textId="77777777" w:rsidR="00091B1F" w:rsidRPr="00091B1F" w:rsidRDefault="00091B1F" w:rsidP="00091B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91B1F">
              <w:rPr>
                <w:rFonts w:ascii="Times New Roman" w:eastAsia="Calibri" w:hAnsi="Times New Roman" w:cs="Times New Roman"/>
                <w:lang w:eastAsia="ru-RU"/>
              </w:rPr>
              <w:t>6 573 771</w:t>
            </w:r>
          </w:p>
        </w:tc>
      </w:tr>
      <w:tr w:rsidR="00091B1F" w:rsidRPr="00091B1F" w14:paraId="2D0F70E7" w14:textId="77777777" w:rsidTr="00091B1F">
        <w:trPr>
          <w:trHeight w:val="330"/>
          <w:jc w:val="center"/>
        </w:trPr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41E2F8" w14:textId="77777777" w:rsidR="00091B1F" w:rsidRPr="00091B1F" w:rsidRDefault="00091B1F" w:rsidP="00091B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91B1F">
              <w:rPr>
                <w:rFonts w:ascii="Times New Roman" w:eastAsia="Calibri" w:hAnsi="Times New Roman" w:cs="Times New Roman"/>
                <w:b/>
                <w:bCs/>
              </w:rPr>
              <w:t>2019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AD091A" w14:textId="77777777" w:rsidR="00091B1F" w:rsidRPr="00091B1F" w:rsidRDefault="00091B1F" w:rsidP="00091B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1B1F">
              <w:rPr>
                <w:rFonts w:ascii="Times New Roman" w:eastAsia="Calibri" w:hAnsi="Times New Roman" w:cs="Times New Roman"/>
              </w:rPr>
              <w:t>4 822 599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430F74" w14:textId="77777777" w:rsidR="00091B1F" w:rsidRPr="00091B1F" w:rsidRDefault="00091B1F" w:rsidP="00091B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91B1F">
              <w:rPr>
                <w:rFonts w:ascii="Times New Roman" w:eastAsia="Calibri" w:hAnsi="Times New Roman" w:cs="Times New Roman"/>
              </w:rPr>
              <w:t>3 882 021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B482EC" w14:textId="77777777" w:rsidR="00091B1F" w:rsidRPr="00091B1F" w:rsidRDefault="00091B1F" w:rsidP="00091B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91B1F">
              <w:rPr>
                <w:rFonts w:ascii="Times New Roman" w:eastAsia="Calibri" w:hAnsi="Times New Roman" w:cs="Times New Roman"/>
                <w:lang w:eastAsia="ru-RU"/>
              </w:rPr>
              <w:t>940 578</w:t>
            </w:r>
          </w:p>
        </w:tc>
      </w:tr>
      <w:tr w:rsidR="00091B1F" w:rsidRPr="00091B1F" w14:paraId="6561B3EF" w14:textId="77777777" w:rsidTr="00091B1F">
        <w:trPr>
          <w:trHeight w:val="330"/>
          <w:jc w:val="center"/>
        </w:trPr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6B073D" w14:textId="77777777" w:rsidR="00091B1F" w:rsidRPr="00091B1F" w:rsidRDefault="00091B1F" w:rsidP="00091B1F">
            <w:pPr>
              <w:spacing w:after="0" w:line="240" w:lineRule="auto"/>
              <w:ind w:firstLine="22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91B1F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018746" w14:textId="77777777" w:rsidR="00091B1F" w:rsidRPr="00091B1F" w:rsidRDefault="00091B1F" w:rsidP="00091B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91B1F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297 947 607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F79A6" w14:textId="77777777" w:rsidR="00091B1F" w:rsidRPr="00091B1F" w:rsidRDefault="00091B1F" w:rsidP="00091B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91B1F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244 811 045,43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A9A64" w14:textId="77777777" w:rsidR="00091B1F" w:rsidRPr="00091B1F" w:rsidRDefault="00091B1F" w:rsidP="00091B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91B1F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53 136 561,57</w:t>
            </w:r>
          </w:p>
        </w:tc>
      </w:tr>
    </w:tbl>
    <w:p w14:paraId="33BF1ACF" w14:textId="3A9504D4" w:rsidR="00D373FB" w:rsidRPr="00DE4FC5" w:rsidRDefault="00D373FB" w:rsidP="00B9593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B15E252" w14:textId="002766E3" w:rsidR="00D27B36" w:rsidRPr="00DE4FC5" w:rsidRDefault="00D373FB" w:rsidP="00B9593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E4FC5">
        <w:rPr>
          <w:rFonts w:ascii="Times New Roman" w:eastAsia="Calibri" w:hAnsi="Times New Roman" w:cs="Times New Roman"/>
        </w:rPr>
        <w:t xml:space="preserve">Доходы по ценным бумагам эмитента выплачены </w:t>
      </w:r>
      <w:r w:rsidR="0012640B" w:rsidRPr="00DE4FC5">
        <w:rPr>
          <w:rFonts w:ascii="Times New Roman" w:eastAsia="Calibri" w:hAnsi="Times New Roman" w:cs="Times New Roman"/>
        </w:rPr>
        <w:t>ПАО «</w:t>
      </w:r>
      <w:proofErr w:type="spellStart"/>
      <w:r w:rsidR="0012640B" w:rsidRPr="00DE4FC5">
        <w:rPr>
          <w:rFonts w:ascii="Times New Roman" w:eastAsia="Calibri" w:hAnsi="Times New Roman" w:cs="Times New Roman"/>
        </w:rPr>
        <w:t>Лензолото</w:t>
      </w:r>
      <w:proofErr w:type="spellEnd"/>
      <w:r w:rsidR="0012640B" w:rsidRPr="00DE4FC5">
        <w:rPr>
          <w:rFonts w:ascii="Times New Roman" w:eastAsia="Calibri" w:hAnsi="Times New Roman" w:cs="Times New Roman"/>
        </w:rPr>
        <w:t>»</w:t>
      </w:r>
      <w:r w:rsidRPr="00DE4FC5">
        <w:rPr>
          <w:rFonts w:ascii="Times New Roman" w:eastAsia="Calibri" w:hAnsi="Times New Roman" w:cs="Times New Roman"/>
        </w:rPr>
        <w:t xml:space="preserve"> не в полном объеме по следующим причинам:</w:t>
      </w:r>
    </w:p>
    <w:p w14:paraId="3885E911" w14:textId="01B1F854" w:rsidR="00D27B36" w:rsidRPr="00DE4FC5" w:rsidRDefault="00D27B36" w:rsidP="00B95934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E4FC5">
        <w:rPr>
          <w:rFonts w:ascii="Times New Roman" w:eastAsia="Calibri" w:hAnsi="Times New Roman" w:cs="Times New Roman"/>
        </w:rPr>
        <w:t xml:space="preserve">- </w:t>
      </w:r>
      <w:r w:rsidR="00D373FB" w:rsidRPr="00DE4FC5">
        <w:rPr>
          <w:rFonts w:ascii="Times New Roman" w:eastAsia="Calibri" w:hAnsi="Times New Roman" w:cs="Times New Roman"/>
        </w:rPr>
        <w:t>неверно указаны реквизиты для перечисления дивидендов;</w:t>
      </w:r>
    </w:p>
    <w:p w14:paraId="71A0EDAB" w14:textId="5DB7DC05" w:rsidR="00D27B36" w:rsidRPr="00DE4FC5" w:rsidRDefault="00D373FB" w:rsidP="00B95934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E4FC5">
        <w:rPr>
          <w:rFonts w:ascii="Times New Roman" w:eastAsia="Calibri" w:hAnsi="Times New Roman" w:cs="Times New Roman"/>
        </w:rPr>
        <w:t>- возвращены номинальными держателями в соответствии с п. 8 ст. 42 Федерального закона «Об акционерных обществах».</w:t>
      </w:r>
    </w:p>
    <w:p w14:paraId="73BC2808" w14:textId="77777777" w:rsidR="00B95934" w:rsidRPr="00DE4FC5" w:rsidRDefault="00B95934" w:rsidP="00B95934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3F97DE0" w14:textId="77777777" w:rsidR="009558EE" w:rsidRPr="00DE4FC5" w:rsidRDefault="009558EE" w:rsidP="009558EE">
      <w:pPr>
        <w:keepNext/>
        <w:keepLines/>
        <w:spacing w:before="40" w:after="120" w:line="240" w:lineRule="auto"/>
        <w:jc w:val="center"/>
        <w:outlineLvl w:val="1"/>
        <w:rPr>
          <w:rFonts w:ascii="Times New Roman" w:eastAsiaTheme="majorEastAsia" w:hAnsi="Times New Roman" w:cs="Times New Roman"/>
          <w:b/>
        </w:rPr>
      </w:pPr>
      <w:r w:rsidRPr="00DE4FC5">
        <w:rPr>
          <w:rFonts w:ascii="Times New Roman" w:eastAsiaTheme="majorEastAsia" w:hAnsi="Times New Roman" w:cs="Times New Roman"/>
          <w:b/>
          <w:bCs/>
        </w:rPr>
        <w:t>8. ОСНОВНЫЕ ФАКТОРЫ РИСКА, СВЯЗАННЫЕ С ДЕЯТЕЛЬНОСТЬЮ ОБЩЕСТВА.</w:t>
      </w:r>
    </w:p>
    <w:p w14:paraId="255EE599" w14:textId="77777777" w:rsidR="009558EE" w:rsidRPr="00DE4FC5" w:rsidRDefault="009558EE" w:rsidP="009558E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bookmarkStart w:id="21" w:name="_8.__ОСНОВНЫЕ"/>
      <w:bookmarkStart w:id="22" w:name="_9.__ОСНОВНЫЕ"/>
      <w:bookmarkEnd w:id="21"/>
      <w:bookmarkEnd w:id="22"/>
      <w:r w:rsidRPr="00DE4FC5">
        <w:rPr>
          <w:rFonts w:ascii="Times New Roman" w:hAnsi="Times New Roman" w:cs="Times New Roman"/>
        </w:rPr>
        <w:t xml:space="preserve">Деятельность Общества связана с различными рисками, которые могут повлиять на результаты операционной, финансовой и инвестиционной деятельности. </w:t>
      </w:r>
    </w:p>
    <w:p w14:paraId="449AF5A6" w14:textId="77777777" w:rsidR="009558EE" w:rsidRPr="00DE4FC5" w:rsidRDefault="009558EE" w:rsidP="009558E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Общество стремится к успешному развитию, рациональному распределению ресурсов и укреплению конкурентоспособности путём эффективного управления рисками.</w:t>
      </w:r>
    </w:p>
    <w:p w14:paraId="07CEBDB2" w14:textId="77777777" w:rsidR="009558EE" w:rsidRPr="00DE4FC5" w:rsidRDefault="009558EE" w:rsidP="009558E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Управление рисками включает в себя идентификацию и оценку потенциальных угроз, а также разработку мероприятий, направленных на снижение рисков.</w:t>
      </w:r>
    </w:p>
    <w:p w14:paraId="51C375E4" w14:textId="77777777" w:rsidR="00736313" w:rsidRPr="00DE4FC5" w:rsidRDefault="00736313" w:rsidP="00344C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</w:rPr>
      </w:pPr>
      <w:bookmarkStart w:id="23" w:name="_Toc450831201"/>
    </w:p>
    <w:p w14:paraId="7DE39572" w14:textId="1993AF94" w:rsidR="009558EE" w:rsidRPr="00DE4FC5" w:rsidRDefault="009558EE" w:rsidP="00344C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</w:rPr>
      </w:pPr>
      <w:r w:rsidRPr="00DE4FC5">
        <w:rPr>
          <w:rFonts w:ascii="Times New Roman" w:eastAsia="Arial Unicode MS" w:hAnsi="Times New Roman" w:cs="Times New Roman"/>
          <w:b/>
          <w:bCs/>
        </w:rPr>
        <w:t>Отраслевые риски</w:t>
      </w:r>
      <w:bookmarkEnd w:id="23"/>
    </w:p>
    <w:p w14:paraId="7A72DA08" w14:textId="1B33966C" w:rsidR="00344C43" w:rsidRPr="00DE4FC5" w:rsidRDefault="00344C43" w:rsidP="00344C43">
      <w:pPr>
        <w:widowControl w:val="0"/>
        <w:spacing w:after="0" w:line="240" w:lineRule="auto"/>
        <w:ind w:right="23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Основным источником доходов Общества в 2020 году являл</w:t>
      </w:r>
      <w:r w:rsidR="008B6868">
        <w:rPr>
          <w:rFonts w:ascii="Times New Roman" w:eastAsia="Times New Roman" w:hAnsi="Times New Roman" w:cs="Times New Roman"/>
          <w:lang w:eastAsia="ru-RU"/>
        </w:rPr>
        <w:t>а</w:t>
      </w:r>
      <w:r w:rsidRPr="00DE4FC5">
        <w:rPr>
          <w:rFonts w:ascii="Times New Roman" w:eastAsia="Times New Roman" w:hAnsi="Times New Roman" w:cs="Times New Roman"/>
          <w:lang w:eastAsia="ru-RU"/>
        </w:rPr>
        <w:t xml:space="preserve">сь продажа акций АО «ЗДК </w:t>
      </w:r>
      <w:r w:rsidR="00F13AE4" w:rsidRPr="00DE4FC5">
        <w:rPr>
          <w:rFonts w:ascii="Times New Roman" w:eastAsia="Times New Roman" w:hAnsi="Times New Roman" w:cs="Times New Roman"/>
          <w:lang w:eastAsia="ru-RU"/>
        </w:rPr>
        <w:t>"</w:t>
      </w:r>
      <w:proofErr w:type="spellStart"/>
      <w:r w:rsidRPr="00DE4FC5">
        <w:rPr>
          <w:rFonts w:ascii="Times New Roman" w:eastAsia="Times New Roman" w:hAnsi="Times New Roman" w:cs="Times New Roman"/>
          <w:lang w:eastAsia="ru-RU"/>
        </w:rPr>
        <w:t>Лензолото</w:t>
      </w:r>
      <w:proofErr w:type="spellEnd"/>
      <w:r w:rsidRPr="00DE4FC5">
        <w:rPr>
          <w:rFonts w:ascii="Times New Roman" w:eastAsia="Times New Roman" w:hAnsi="Times New Roman" w:cs="Times New Roman"/>
          <w:lang w:eastAsia="ru-RU"/>
        </w:rPr>
        <w:t>».</w:t>
      </w:r>
      <w:r w:rsidR="009558EE" w:rsidRPr="00DE4FC5">
        <w:rPr>
          <w:rFonts w:ascii="Times New Roman" w:eastAsia="Times New Roman" w:hAnsi="Times New Roman" w:cs="Times New Roman"/>
          <w:lang w:eastAsia="ru-RU"/>
        </w:rPr>
        <w:t xml:space="preserve"> </w:t>
      </w:r>
      <w:bookmarkStart w:id="24" w:name="_Toc450831202"/>
      <w:r w:rsidRPr="00DE4FC5">
        <w:rPr>
          <w:rFonts w:ascii="Times New Roman" w:eastAsia="Times New Roman" w:hAnsi="Times New Roman" w:cs="Times New Roman"/>
          <w:lang w:eastAsia="ru-RU"/>
        </w:rPr>
        <w:t xml:space="preserve">В </w:t>
      </w:r>
      <w:r w:rsidRPr="00DE4FC5">
        <w:rPr>
          <w:rFonts w:ascii="Times New Roman" w:eastAsia="Times New Roman" w:hAnsi="Times New Roman" w:cs="Times New Roman"/>
          <w:lang w:eastAsia="ru-RU"/>
        </w:rPr>
        <w:lastRenderedPageBreak/>
        <w:t>целом, результат финансово-хозяйственной деятельности по основному виду деятельности по итогам 2020 года оценивается как положительный. Отраслевые риски не оказали негативного влияния на финансовую отчетность.</w:t>
      </w:r>
    </w:p>
    <w:p w14:paraId="24C2D79A" w14:textId="77777777" w:rsidR="0023106E" w:rsidRPr="00DE4FC5" w:rsidRDefault="0023106E" w:rsidP="00344C43">
      <w:pPr>
        <w:widowControl w:val="0"/>
        <w:spacing w:after="0" w:line="240" w:lineRule="auto"/>
        <w:ind w:right="23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355E4B" w14:textId="71A2A524" w:rsidR="009558EE" w:rsidRPr="00DE4FC5" w:rsidRDefault="009558EE" w:rsidP="00344C43">
      <w:pPr>
        <w:widowControl w:val="0"/>
        <w:spacing w:after="0" w:line="240" w:lineRule="auto"/>
        <w:ind w:right="23" w:firstLine="567"/>
        <w:jc w:val="center"/>
        <w:rPr>
          <w:rFonts w:ascii="Times New Roman" w:eastAsia="Arial Unicode MS" w:hAnsi="Times New Roman" w:cs="Times New Roman"/>
          <w:b/>
          <w:bCs/>
        </w:rPr>
      </w:pPr>
      <w:proofErr w:type="spellStart"/>
      <w:r w:rsidRPr="00DE4FC5">
        <w:rPr>
          <w:rFonts w:ascii="Times New Roman" w:eastAsia="Arial Unicode MS" w:hAnsi="Times New Roman" w:cs="Times New Roman"/>
          <w:b/>
          <w:bCs/>
        </w:rPr>
        <w:t>Страновые</w:t>
      </w:r>
      <w:proofErr w:type="spellEnd"/>
      <w:r w:rsidRPr="00DE4FC5">
        <w:rPr>
          <w:rFonts w:ascii="Times New Roman" w:eastAsia="Arial Unicode MS" w:hAnsi="Times New Roman" w:cs="Times New Roman"/>
          <w:b/>
          <w:bCs/>
        </w:rPr>
        <w:t xml:space="preserve"> и региональные риски</w:t>
      </w:r>
      <w:bookmarkStart w:id="25" w:name="_Toc450831203"/>
      <w:bookmarkEnd w:id="24"/>
    </w:p>
    <w:p w14:paraId="316F0963" w14:textId="77777777" w:rsidR="009558EE" w:rsidRPr="00DE4FC5" w:rsidRDefault="009558EE" w:rsidP="009558EE">
      <w:pPr>
        <w:widowControl w:val="0"/>
        <w:spacing w:after="0" w:line="240" w:lineRule="auto"/>
        <w:ind w:right="23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 xml:space="preserve">Масштабы, территориальная удаленность и сложность производства обусловливают вероятность аварий, поломок оборудования, перебоев в энергоснабжении и связи. По своим природно-климатическим условиям </w:t>
      </w:r>
      <w:proofErr w:type="spellStart"/>
      <w:r w:rsidRPr="00DE4FC5">
        <w:rPr>
          <w:rFonts w:ascii="Times New Roman" w:eastAsia="Times New Roman" w:hAnsi="Times New Roman" w:cs="Times New Roman"/>
          <w:lang w:eastAsia="ru-RU"/>
        </w:rPr>
        <w:t>Бодайбинский</w:t>
      </w:r>
      <w:proofErr w:type="spellEnd"/>
      <w:r w:rsidRPr="00DE4FC5">
        <w:rPr>
          <w:rFonts w:ascii="Times New Roman" w:eastAsia="Times New Roman" w:hAnsi="Times New Roman" w:cs="Times New Roman"/>
          <w:lang w:eastAsia="ru-RU"/>
        </w:rPr>
        <w:t xml:space="preserve"> район является приравненным к районам Крайнего Севера. </w:t>
      </w:r>
    </w:p>
    <w:p w14:paraId="35F6E96B" w14:textId="77777777" w:rsidR="009558EE" w:rsidRPr="00DE4FC5" w:rsidRDefault="009558EE" w:rsidP="009558EE">
      <w:pPr>
        <w:widowControl w:val="0"/>
        <w:spacing w:after="0" w:line="240" w:lineRule="auto"/>
        <w:ind w:right="23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Theme="minorEastAsia" w:hAnsi="Times New Roman" w:cs="Times New Roman"/>
          <w:bCs/>
          <w:iCs/>
          <w:lang w:eastAsia="ru-RU"/>
        </w:rPr>
        <w:t>Политическая и экономическая ситуация в регионе для Общества благоприятна. Правительство Иркутской области и муниципальные власти осуществляют взаимодействие с Обществом на условиях социально- экономического партнерства.</w:t>
      </w:r>
    </w:p>
    <w:p w14:paraId="5C65877C" w14:textId="75E5F30C" w:rsidR="009558EE" w:rsidRPr="00DE4FC5" w:rsidRDefault="00344C43" w:rsidP="009558EE">
      <w:pPr>
        <w:widowControl w:val="0"/>
        <w:spacing w:after="0" w:line="240" w:lineRule="auto"/>
        <w:ind w:right="23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Theme="minorEastAsia" w:hAnsi="Times New Roman" w:cs="Times New Roman"/>
          <w:bCs/>
          <w:iCs/>
          <w:lang w:eastAsia="ru-RU"/>
        </w:rPr>
        <w:t>В 2020</w:t>
      </w:r>
      <w:r w:rsidR="009558EE" w:rsidRPr="00DE4FC5">
        <w:rPr>
          <w:rFonts w:ascii="Times New Roman" w:eastAsiaTheme="minorEastAsia" w:hAnsi="Times New Roman" w:cs="Times New Roman"/>
          <w:bCs/>
          <w:iCs/>
          <w:lang w:eastAsia="ru-RU"/>
        </w:rPr>
        <w:t xml:space="preserve"> году и в период до отчетной даты существенных </w:t>
      </w:r>
      <w:proofErr w:type="spellStart"/>
      <w:r w:rsidR="009558EE" w:rsidRPr="00DE4FC5">
        <w:rPr>
          <w:rFonts w:ascii="Times New Roman" w:eastAsiaTheme="minorEastAsia" w:hAnsi="Times New Roman" w:cs="Times New Roman"/>
          <w:bCs/>
          <w:iCs/>
          <w:lang w:eastAsia="ru-RU"/>
        </w:rPr>
        <w:t>страновых</w:t>
      </w:r>
      <w:proofErr w:type="spellEnd"/>
      <w:r w:rsidR="009558EE" w:rsidRPr="00DE4FC5">
        <w:rPr>
          <w:rFonts w:ascii="Times New Roman" w:eastAsiaTheme="minorEastAsia" w:hAnsi="Times New Roman" w:cs="Times New Roman"/>
          <w:bCs/>
          <w:iCs/>
          <w:lang w:eastAsia="ru-RU"/>
        </w:rPr>
        <w:t xml:space="preserve"> и региональных рисков, способных оказать негативное влияние на финансовую отчетность Общества, не имелось.</w:t>
      </w:r>
    </w:p>
    <w:p w14:paraId="3E0B832D" w14:textId="77777777" w:rsidR="009558EE" w:rsidRPr="00DE4FC5" w:rsidRDefault="009558EE" w:rsidP="009558EE">
      <w:pPr>
        <w:widowControl w:val="0"/>
        <w:spacing w:after="0" w:line="240" w:lineRule="auto"/>
        <w:ind w:right="23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3CD2881A" w14:textId="13175AEA" w:rsidR="00B95934" w:rsidRPr="00DE4FC5" w:rsidRDefault="009558EE" w:rsidP="00344C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</w:rPr>
      </w:pPr>
      <w:r w:rsidRPr="00DE4FC5">
        <w:rPr>
          <w:rFonts w:ascii="Times New Roman" w:eastAsia="Arial Unicode MS" w:hAnsi="Times New Roman" w:cs="Times New Roman"/>
          <w:b/>
          <w:bCs/>
        </w:rPr>
        <w:t>Финансовые риски</w:t>
      </w:r>
      <w:bookmarkEnd w:id="25"/>
    </w:p>
    <w:p w14:paraId="4CF87DA5" w14:textId="77777777" w:rsidR="00344C43" w:rsidRPr="00DE4FC5" w:rsidRDefault="009558EE" w:rsidP="009558EE">
      <w:pPr>
        <w:widowControl w:val="0"/>
        <w:spacing w:after="0" w:line="240" w:lineRule="auto"/>
        <w:ind w:right="23" w:firstLine="567"/>
        <w:jc w:val="both"/>
        <w:rPr>
          <w:rFonts w:ascii="Times New Roman" w:eastAsiaTheme="minorEastAsia" w:hAnsi="Times New Roman" w:cs="Times New Roman"/>
          <w:bCs/>
          <w:iCs/>
          <w:lang w:eastAsia="ru-RU"/>
        </w:rPr>
      </w:pPr>
      <w:r w:rsidRPr="00DE4FC5">
        <w:rPr>
          <w:rFonts w:ascii="Times New Roman" w:eastAsiaTheme="minorEastAsia" w:hAnsi="Times New Roman" w:cs="Times New Roman"/>
          <w:bCs/>
          <w:iCs/>
          <w:lang w:eastAsia="ru-RU"/>
        </w:rPr>
        <w:t xml:space="preserve">Одним из основных источников дохода Общества являются полученные проценты по размещенным в банках депозитным вкладам. Обществом предварительно анализируются предлагаемые условия договоров банковских вкладов, конъюнктура рынка банковских услуг с целью снижения риска невозврата собственных денежных средств в случае наступления кризисных ситуаций и с целью повышения доходности финансовых вложений. </w:t>
      </w:r>
    </w:p>
    <w:p w14:paraId="3ED42883" w14:textId="77777777" w:rsidR="00344C43" w:rsidRPr="00DE4FC5" w:rsidRDefault="00344C43" w:rsidP="00344C4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Денежные средства, вырученные от продажи акций АО «ЗДК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», были конвертированы в доллары США.</w:t>
      </w:r>
    </w:p>
    <w:p w14:paraId="4B54F22B" w14:textId="77777777" w:rsidR="00344C43" w:rsidRPr="00DE4FC5" w:rsidRDefault="009558EE" w:rsidP="00344C43">
      <w:pPr>
        <w:widowControl w:val="0"/>
        <w:spacing w:after="0" w:line="240" w:lineRule="auto"/>
        <w:ind w:right="23" w:firstLine="567"/>
        <w:jc w:val="both"/>
        <w:rPr>
          <w:rFonts w:ascii="Times New Roman" w:eastAsiaTheme="minorEastAsia" w:hAnsi="Times New Roman" w:cs="Times New Roman"/>
          <w:bCs/>
          <w:iCs/>
          <w:lang w:eastAsia="ru-RU"/>
        </w:rPr>
      </w:pPr>
      <w:r w:rsidRPr="00DE4FC5">
        <w:rPr>
          <w:rFonts w:ascii="Times New Roman" w:eastAsiaTheme="minorEastAsia" w:hAnsi="Times New Roman" w:cs="Times New Roman"/>
          <w:bCs/>
          <w:iCs/>
          <w:lang w:eastAsia="ru-RU"/>
        </w:rPr>
        <w:t>В течение года наблюдал</w:t>
      </w:r>
      <w:r w:rsidR="00344C43" w:rsidRPr="00DE4FC5">
        <w:rPr>
          <w:rFonts w:ascii="Times New Roman" w:eastAsiaTheme="minorEastAsia" w:hAnsi="Times New Roman" w:cs="Times New Roman"/>
          <w:bCs/>
          <w:iCs/>
          <w:lang w:eastAsia="ru-RU"/>
        </w:rPr>
        <w:t>ся</w:t>
      </w:r>
      <w:r w:rsidRPr="00DE4FC5">
        <w:rPr>
          <w:rFonts w:ascii="Times New Roman" w:eastAsiaTheme="minorEastAsia" w:hAnsi="Times New Roman" w:cs="Times New Roman"/>
          <w:bCs/>
          <w:iCs/>
          <w:lang w:eastAsia="ru-RU"/>
        </w:rPr>
        <w:t xml:space="preserve"> преимущественно </w:t>
      </w:r>
      <w:r w:rsidR="00344C43" w:rsidRPr="00DE4FC5">
        <w:rPr>
          <w:rFonts w:ascii="Times New Roman" w:eastAsiaTheme="minorEastAsia" w:hAnsi="Times New Roman" w:cs="Times New Roman"/>
          <w:bCs/>
          <w:iCs/>
          <w:lang w:eastAsia="ru-RU"/>
        </w:rPr>
        <w:t>рост</w:t>
      </w:r>
      <w:r w:rsidRPr="00DE4FC5">
        <w:rPr>
          <w:rFonts w:ascii="Times New Roman" w:eastAsiaTheme="minorEastAsia" w:hAnsi="Times New Roman" w:cs="Times New Roman"/>
          <w:bCs/>
          <w:iCs/>
          <w:lang w:eastAsia="ru-RU"/>
        </w:rPr>
        <w:t xml:space="preserve"> </w:t>
      </w:r>
      <w:r w:rsidR="00344C43" w:rsidRPr="00DE4FC5">
        <w:rPr>
          <w:rFonts w:ascii="Times New Roman" w:eastAsiaTheme="minorEastAsia" w:hAnsi="Times New Roman" w:cs="Times New Roman"/>
          <w:bCs/>
          <w:iCs/>
          <w:lang w:eastAsia="ru-RU"/>
        </w:rPr>
        <w:t>стоимости доллара. На начало 2020</w:t>
      </w:r>
      <w:r w:rsidRPr="00DE4FC5">
        <w:rPr>
          <w:rFonts w:ascii="Times New Roman" w:eastAsiaTheme="minorEastAsia" w:hAnsi="Times New Roman" w:cs="Times New Roman"/>
          <w:bCs/>
          <w:iCs/>
          <w:lang w:eastAsia="ru-RU"/>
        </w:rPr>
        <w:t xml:space="preserve"> года доллар оценивался </w:t>
      </w:r>
      <w:r w:rsidR="00344C43" w:rsidRPr="00DE4FC5">
        <w:rPr>
          <w:rFonts w:ascii="Times New Roman" w:eastAsiaTheme="minorEastAsia" w:hAnsi="Times New Roman" w:cs="Times New Roman"/>
          <w:bCs/>
          <w:iCs/>
          <w:lang w:eastAsia="ru-RU"/>
        </w:rPr>
        <w:t>61,9057 рублей, на конец 2020 года стоимость доллара составила 73,8757 рублей.</w:t>
      </w:r>
    </w:p>
    <w:p w14:paraId="6BF7BEC0" w14:textId="77777777" w:rsidR="00344C43" w:rsidRPr="00DE4FC5" w:rsidRDefault="00344C43" w:rsidP="009558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</w:rPr>
      </w:pPr>
      <w:bookmarkStart w:id="26" w:name="_Toc450831204"/>
    </w:p>
    <w:p w14:paraId="46B97D80" w14:textId="1C730622" w:rsidR="009558EE" w:rsidRPr="00DE4FC5" w:rsidRDefault="009558EE" w:rsidP="00344C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</w:rPr>
      </w:pPr>
      <w:r w:rsidRPr="00DE4FC5">
        <w:rPr>
          <w:rFonts w:ascii="Times New Roman" w:eastAsia="Arial Unicode MS" w:hAnsi="Times New Roman" w:cs="Times New Roman"/>
          <w:b/>
          <w:bCs/>
        </w:rPr>
        <w:t>Правовые риски</w:t>
      </w:r>
      <w:bookmarkEnd w:id="26"/>
    </w:p>
    <w:p w14:paraId="73A7DEF7" w14:textId="63555CE2" w:rsidR="009558EE" w:rsidRPr="00DE4FC5" w:rsidRDefault="009558EE" w:rsidP="008B6868">
      <w:pPr>
        <w:widowControl w:val="0"/>
        <w:spacing w:after="0" w:line="240" w:lineRule="auto"/>
        <w:ind w:right="23" w:firstLine="567"/>
        <w:jc w:val="both"/>
        <w:rPr>
          <w:rFonts w:ascii="Times New Roman" w:eastAsiaTheme="minorEastAsia" w:hAnsi="Times New Roman" w:cs="Times New Roman"/>
          <w:bCs/>
          <w:iCs/>
          <w:lang w:eastAsia="ru-RU"/>
        </w:rPr>
      </w:pPr>
      <w:r w:rsidRPr="00DE4FC5">
        <w:rPr>
          <w:rFonts w:ascii="Times New Roman" w:eastAsiaTheme="minorEastAsia" w:hAnsi="Times New Roman" w:cs="Times New Roman"/>
          <w:bCs/>
          <w:iCs/>
          <w:lang w:eastAsia="ru-RU"/>
        </w:rPr>
        <w:t>В отношении правовых рисков, связанных с изменением валютного регулирования, для Общества существует риск того, что для устранения последствий или предотвращения экономических кризисов в стране Правительство РФ будет вынуждено прибегнуть к административным методам воздействия на экономику. В этом случае может возникнуть ситуация искусств</w:t>
      </w:r>
      <w:r w:rsidR="00344C43" w:rsidRPr="00DE4FC5">
        <w:rPr>
          <w:rFonts w:ascii="Times New Roman" w:eastAsiaTheme="minorEastAsia" w:hAnsi="Times New Roman" w:cs="Times New Roman"/>
          <w:bCs/>
          <w:iCs/>
          <w:lang w:eastAsia="ru-RU"/>
        </w:rPr>
        <w:t>енного установления курса валюты.</w:t>
      </w:r>
    </w:p>
    <w:p w14:paraId="0A218D50" w14:textId="77777777" w:rsidR="009558EE" w:rsidRPr="00DE4FC5" w:rsidRDefault="009558EE" w:rsidP="008B6868">
      <w:pPr>
        <w:widowControl w:val="0"/>
        <w:spacing w:after="0" w:line="240" w:lineRule="auto"/>
        <w:ind w:right="23" w:firstLine="567"/>
        <w:jc w:val="both"/>
        <w:rPr>
          <w:rFonts w:ascii="Times New Roman" w:eastAsiaTheme="minorEastAsia" w:hAnsi="Times New Roman" w:cs="Times New Roman"/>
          <w:bCs/>
          <w:iCs/>
          <w:lang w:eastAsia="ru-RU"/>
        </w:rPr>
      </w:pPr>
      <w:r w:rsidRPr="00DE4FC5">
        <w:rPr>
          <w:rFonts w:ascii="Times New Roman" w:eastAsiaTheme="minorEastAsia" w:hAnsi="Times New Roman" w:cs="Times New Roman"/>
          <w:bCs/>
          <w:iCs/>
          <w:lang w:eastAsia="ru-RU"/>
        </w:rPr>
        <w:t>Правовые риски, связанные с изменением налогового законодательства, могут оказать влияние на Общество в отношении исполнения налоговых обязательств, так как обусловлены рядом неопределенностей, несовершенством и нестабильностью налогового законодательства.</w:t>
      </w:r>
    </w:p>
    <w:p w14:paraId="0BFA4A2B" w14:textId="1B8F4368" w:rsidR="009558EE" w:rsidRPr="00DE4FC5" w:rsidRDefault="009558EE" w:rsidP="008B6868">
      <w:pPr>
        <w:widowControl w:val="0"/>
        <w:spacing w:after="0" w:line="240" w:lineRule="auto"/>
        <w:ind w:right="23" w:firstLine="567"/>
        <w:jc w:val="both"/>
        <w:rPr>
          <w:rFonts w:ascii="Times New Roman" w:eastAsiaTheme="minorEastAsia" w:hAnsi="Times New Roman" w:cs="Times New Roman"/>
          <w:bCs/>
          <w:iCs/>
          <w:lang w:eastAsia="ru-RU"/>
        </w:rPr>
      </w:pPr>
      <w:r w:rsidRPr="00DE4FC5">
        <w:rPr>
          <w:rFonts w:ascii="Times New Roman" w:eastAsiaTheme="minorEastAsia" w:hAnsi="Times New Roman" w:cs="Times New Roman"/>
          <w:bCs/>
          <w:iCs/>
          <w:lang w:eastAsia="ru-RU"/>
        </w:rPr>
        <w:t>Одной из задач управления рисками Общества является своевременная идентификация, оценка и устранение факторов правовых рисков. Существующий уровень правовых рисков для Общества представляется незначительным и не оказывает влия</w:t>
      </w:r>
      <w:r w:rsidR="00344C43" w:rsidRPr="00DE4FC5">
        <w:rPr>
          <w:rFonts w:ascii="Times New Roman" w:eastAsiaTheme="minorEastAsia" w:hAnsi="Times New Roman" w:cs="Times New Roman"/>
          <w:bCs/>
          <w:iCs/>
          <w:lang w:eastAsia="ru-RU"/>
        </w:rPr>
        <w:t>ние на финансовую отчетность 2020</w:t>
      </w:r>
      <w:r w:rsidRPr="00DE4FC5">
        <w:rPr>
          <w:rFonts w:ascii="Times New Roman" w:eastAsiaTheme="minorEastAsia" w:hAnsi="Times New Roman" w:cs="Times New Roman"/>
          <w:bCs/>
          <w:iCs/>
          <w:lang w:eastAsia="ru-RU"/>
        </w:rPr>
        <w:t xml:space="preserve"> года.</w:t>
      </w:r>
    </w:p>
    <w:p w14:paraId="5F42352F" w14:textId="67423417" w:rsidR="004419D5" w:rsidRPr="00953A97" w:rsidRDefault="00427A4F" w:rsidP="008B6868">
      <w:pPr>
        <w:spacing w:line="240" w:lineRule="auto"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 xml:space="preserve">На дату составления Годового отчета у Общества имеется незавершенное судебное разбирательство, в котором Общество выступает ответчиком по иску акционера – </w:t>
      </w:r>
      <w:proofErr w:type="spellStart"/>
      <w:r w:rsidRPr="00DE4FC5">
        <w:rPr>
          <w:rFonts w:ascii="Times New Roman" w:hAnsi="Times New Roman" w:cs="Times New Roman"/>
        </w:rPr>
        <w:t>Рес</w:t>
      </w:r>
      <w:r w:rsidR="008B6868">
        <w:rPr>
          <w:rFonts w:ascii="Times New Roman" w:hAnsi="Times New Roman" w:cs="Times New Roman"/>
        </w:rPr>
        <w:t>пирата</w:t>
      </w:r>
      <w:proofErr w:type="spellEnd"/>
      <w:r w:rsidR="008B6868">
        <w:rPr>
          <w:rFonts w:ascii="Times New Roman" w:hAnsi="Times New Roman" w:cs="Times New Roman"/>
        </w:rPr>
        <w:t xml:space="preserve"> </w:t>
      </w:r>
      <w:proofErr w:type="spellStart"/>
      <w:r w:rsidR="008B6868">
        <w:rPr>
          <w:rFonts w:ascii="Times New Roman" w:hAnsi="Times New Roman" w:cs="Times New Roman"/>
        </w:rPr>
        <w:t>Холдингс</w:t>
      </w:r>
      <w:proofErr w:type="spellEnd"/>
      <w:r w:rsidR="008B6868">
        <w:rPr>
          <w:rFonts w:ascii="Times New Roman" w:hAnsi="Times New Roman" w:cs="Times New Roman"/>
        </w:rPr>
        <w:t xml:space="preserve"> Лимитед. </w:t>
      </w:r>
      <w:proofErr w:type="spellStart"/>
      <w:r w:rsidR="008B6868">
        <w:rPr>
          <w:rFonts w:ascii="Times New Roman" w:hAnsi="Times New Roman" w:cs="Times New Roman"/>
        </w:rPr>
        <w:t>Респира</w:t>
      </w:r>
      <w:r w:rsidRPr="00DE4FC5">
        <w:rPr>
          <w:rFonts w:ascii="Times New Roman" w:hAnsi="Times New Roman" w:cs="Times New Roman"/>
        </w:rPr>
        <w:t>та</w:t>
      </w:r>
      <w:proofErr w:type="spellEnd"/>
      <w:r w:rsidRPr="00DE4FC5">
        <w:rPr>
          <w:rFonts w:ascii="Times New Roman" w:hAnsi="Times New Roman" w:cs="Times New Roman"/>
        </w:rPr>
        <w:t xml:space="preserve"> </w:t>
      </w:r>
      <w:proofErr w:type="spellStart"/>
      <w:r w:rsidRPr="00DE4FC5">
        <w:rPr>
          <w:rFonts w:ascii="Times New Roman" w:hAnsi="Times New Roman" w:cs="Times New Roman"/>
        </w:rPr>
        <w:t>Холдинг</w:t>
      </w:r>
      <w:r w:rsidR="008B6868">
        <w:rPr>
          <w:rFonts w:ascii="Times New Roman" w:hAnsi="Times New Roman" w:cs="Times New Roman"/>
        </w:rPr>
        <w:t>с</w:t>
      </w:r>
      <w:proofErr w:type="spellEnd"/>
      <w:r w:rsidRPr="00DE4FC5">
        <w:rPr>
          <w:rFonts w:ascii="Times New Roman" w:hAnsi="Times New Roman" w:cs="Times New Roman"/>
        </w:rPr>
        <w:t xml:space="preserve"> Лимитед требует признания судом недействительными решений Совета Директоров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», оформленных Протоколом №Л/03-пр-сд от 17.08.2020, и признания недействительными (ничтожными) решений, оформленных Протоколом № 2 внеочередного собрания акционеров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 от 22.09.2020. Обществом соблюдены все необходимые процедуры при принятии решений в соответствии с действующим законодательством об акционерных обществах, в связи с чем Общество отстаивает данную позицию в суде. Общество не ожидает, что результат данного судебного спора может существенно отраз</w:t>
      </w:r>
      <w:r w:rsidR="00953A97">
        <w:rPr>
          <w:rFonts w:ascii="Times New Roman" w:hAnsi="Times New Roman" w:cs="Times New Roman"/>
        </w:rPr>
        <w:t>иться на деятельности Общества.</w:t>
      </w:r>
    </w:p>
    <w:p w14:paraId="76FEDBD2" w14:textId="6CF363AA" w:rsidR="00344C43" w:rsidRPr="00DE4FC5" w:rsidRDefault="00344C43" w:rsidP="00344C43">
      <w:pPr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b/>
          <w:bCs/>
        </w:rPr>
      </w:pPr>
      <w:r w:rsidRPr="00DE4FC5">
        <w:rPr>
          <w:rFonts w:ascii="Times New Roman" w:eastAsia="Arial Unicode MS" w:hAnsi="Times New Roman" w:cs="Times New Roman"/>
          <w:b/>
          <w:bCs/>
        </w:rPr>
        <w:t>Производственные риски</w:t>
      </w:r>
    </w:p>
    <w:p w14:paraId="44E80420" w14:textId="04E3989D" w:rsidR="00344C43" w:rsidRPr="00DE4FC5" w:rsidRDefault="00344C43" w:rsidP="00344C43">
      <w:pPr>
        <w:pStyle w:val="2"/>
        <w:spacing w:before="0" w:line="240" w:lineRule="auto"/>
        <w:jc w:val="both"/>
        <w:rPr>
          <w:rFonts w:ascii="Times New Roman" w:eastAsiaTheme="minorEastAsia" w:hAnsi="Times New Roman" w:cs="Times New Roman"/>
          <w:bCs/>
          <w:iCs/>
          <w:color w:val="auto"/>
          <w:sz w:val="22"/>
          <w:szCs w:val="22"/>
          <w:lang w:eastAsia="ru-RU"/>
        </w:rPr>
      </w:pPr>
      <w:r w:rsidRPr="00DE4FC5">
        <w:rPr>
          <w:rFonts w:ascii="Times New Roman" w:eastAsiaTheme="minorEastAsia" w:hAnsi="Times New Roman" w:cs="Times New Roman"/>
          <w:bCs/>
          <w:iCs/>
          <w:color w:val="auto"/>
          <w:sz w:val="22"/>
          <w:szCs w:val="22"/>
          <w:lang w:eastAsia="ru-RU"/>
        </w:rPr>
        <w:t>Основной вид деятельности Общества в 2020 году не связан с производством и реализацией продукции.</w:t>
      </w:r>
    </w:p>
    <w:p w14:paraId="2A62645A" w14:textId="77777777" w:rsidR="00344C43" w:rsidRPr="00DE4FC5" w:rsidRDefault="00344C43" w:rsidP="00344C43">
      <w:pPr>
        <w:rPr>
          <w:rFonts w:ascii="Times New Roman" w:hAnsi="Times New Roman" w:cs="Times New Roman"/>
          <w:lang w:eastAsia="ru-RU"/>
        </w:rPr>
      </w:pPr>
    </w:p>
    <w:p w14:paraId="26F5C5B3" w14:textId="00A21C43" w:rsidR="00414B9A" w:rsidRPr="00DE4FC5" w:rsidRDefault="000374D3" w:rsidP="00344C43">
      <w:pPr>
        <w:pStyle w:val="2"/>
        <w:spacing w:before="0" w:line="240" w:lineRule="auto"/>
        <w:ind w:firstLine="567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DE4FC5">
        <w:rPr>
          <w:rFonts w:ascii="Times New Roman" w:hAnsi="Times New Roman" w:cs="Times New Roman"/>
          <w:b/>
          <w:bCs/>
          <w:color w:val="auto"/>
          <w:sz w:val="22"/>
          <w:szCs w:val="22"/>
        </w:rPr>
        <w:t>9. ОСНОВНЫЕ ПОЛОЖЕНИЯ ПОЛИТИКИ ОБЩЕСТВА В ОБЛАСТИ ВОЗНАГРАЖДЕНИЯ И (ИЛИ) КОМПЕНСАЦИИ РАСХОДОВ.</w:t>
      </w:r>
    </w:p>
    <w:p w14:paraId="403A30F7" w14:textId="50989F94" w:rsidR="000374D3" w:rsidRPr="00DE4FC5" w:rsidRDefault="000374D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Положени</w:t>
      </w:r>
      <w:r w:rsidR="008F374A" w:rsidRPr="00DE4FC5">
        <w:rPr>
          <w:rFonts w:ascii="Times New Roman" w:hAnsi="Times New Roman" w:cs="Times New Roman"/>
        </w:rPr>
        <w:t>я</w:t>
      </w:r>
      <w:r w:rsidRPr="00DE4FC5">
        <w:rPr>
          <w:rFonts w:ascii="Times New Roman" w:hAnsi="Times New Roman" w:cs="Times New Roman"/>
        </w:rPr>
        <w:t xml:space="preserve"> о вознаграждении и компенсации расходов членов Совета Директоров Общества не утверждалось. Непосредственно за свою работу в Совете директоров его члены вознаграждения не получают. Некоторые члены</w:t>
      </w:r>
      <w:r w:rsidR="00B131BE" w:rsidRPr="00DE4FC5">
        <w:rPr>
          <w:rFonts w:ascii="Times New Roman" w:hAnsi="Times New Roman" w:cs="Times New Roman"/>
        </w:rPr>
        <w:t xml:space="preserve"> Совета Директоров в течение 2020</w:t>
      </w:r>
      <w:r w:rsidRPr="00DE4FC5">
        <w:rPr>
          <w:rFonts w:ascii="Times New Roman" w:hAnsi="Times New Roman" w:cs="Times New Roman"/>
        </w:rPr>
        <w:t xml:space="preserve"> года являлись работниками Общества.</w:t>
      </w:r>
    </w:p>
    <w:p w14:paraId="63ED26C6" w14:textId="7F815C31" w:rsidR="009A36B8" w:rsidRPr="00DE4FC5" w:rsidRDefault="00B131B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В 2020</w:t>
      </w:r>
      <w:r w:rsidR="000374D3" w:rsidRPr="00DE4FC5">
        <w:rPr>
          <w:rFonts w:ascii="Times New Roman" w:hAnsi="Times New Roman" w:cs="Times New Roman"/>
        </w:rPr>
        <w:t xml:space="preserve"> году работникам Общества, которые одновременно </w:t>
      </w:r>
      <w:r w:rsidR="00643E44" w:rsidRPr="00DE4FC5">
        <w:rPr>
          <w:rFonts w:ascii="Times New Roman" w:hAnsi="Times New Roman" w:cs="Times New Roman"/>
        </w:rPr>
        <w:t>с этим являлись членами Совета д</w:t>
      </w:r>
      <w:r w:rsidR="000374D3" w:rsidRPr="00DE4FC5">
        <w:rPr>
          <w:rFonts w:ascii="Times New Roman" w:hAnsi="Times New Roman" w:cs="Times New Roman"/>
        </w:rPr>
        <w:t xml:space="preserve">иректоров, за свою работу в Обществе в течение отчетного года была выплачена заработная плата в размере </w:t>
      </w:r>
      <w:r w:rsidR="00F12AB3" w:rsidRPr="00DE4FC5">
        <w:rPr>
          <w:rFonts w:ascii="Times New Roman" w:hAnsi="Times New Roman" w:cs="Times New Roman"/>
        </w:rPr>
        <w:t>319 808,77 </w:t>
      </w:r>
      <w:r w:rsidR="00EE064A" w:rsidRPr="00DE4FC5">
        <w:rPr>
          <w:rFonts w:ascii="Times New Roman" w:hAnsi="Times New Roman" w:cs="Times New Roman"/>
        </w:rPr>
        <w:t>рублей</w:t>
      </w:r>
      <w:r w:rsidR="00B95934" w:rsidRPr="00DE4FC5">
        <w:rPr>
          <w:rFonts w:ascii="Times New Roman" w:hAnsi="Times New Roman" w:cs="Times New Roman"/>
        </w:rPr>
        <w:t>.</w:t>
      </w:r>
    </w:p>
    <w:p w14:paraId="16084D65" w14:textId="77777777" w:rsidR="000374D3" w:rsidRPr="00DE4FC5" w:rsidRDefault="000374D3">
      <w:pPr>
        <w:spacing w:after="0" w:line="240" w:lineRule="auto"/>
        <w:ind w:firstLine="567"/>
        <w:rPr>
          <w:rFonts w:ascii="Times New Roman" w:hAnsi="Times New Roman" w:cs="Times New Roman"/>
        </w:rPr>
      </w:pPr>
    </w:p>
    <w:p w14:paraId="578DDDED" w14:textId="21DD200A" w:rsidR="000374D3" w:rsidRPr="00DE4FC5" w:rsidRDefault="000374D3">
      <w:pPr>
        <w:pStyle w:val="2"/>
        <w:spacing w:before="0" w:line="240" w:lineRule="auto"/>
        <w:ind w:firstLine="567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27" w:name="_10.__ПЕРЕЧЕНЬ"/>
      <w:bookmarkEnd w:id="27"/>
      <w:r w:rsidRPr="00DE4FC5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>10. ПЕРЕЧЕНЬ СОВЕРШЕННЫХ ОБЩЕСТВОМ В ОТЧЕТНОМ ГОДУ СДЕЛОК, ПРИЗНАВАЕМЫХ В СООТВЕТС</w:t>
      </w:r>
      <w:r w:rsidR="00D515B8" w:rsidRPr="00DE4FC5">
        <w:rPr>
          <w:rFonts w:ascii="Times New Roman" w:hAnsi="Times New Roman" w:cs="Times New Roman"/>
          <w:b/>
          <w:bCs/>
          <w:color w:val="auto"/>
          <w:sz w:val="22"/>
          <w:szCs w:val="22"/>
        </w:rPr>
        <w:t>Т</w:t>
      </w:r>
      <w:r w:rsidRPr="00DE4FC5">
        <w:rPr>
          <w:rFonts w:ascii="Times New Roman" w:hAnsi="Times New Roman" w:cs="Times New Roman"/>
          <w:b/>
          <w:bCs/>
          <w:color w:val="auto"/>
          <w:sz w:val="22"/>
          <w:szCs w:val="22"/>
        </w:rPr>
        <w:t>ВИИ С ФЕДЕРАЛЬНЫМ ЗАКОНОМ «ОБ АКЦИОНЕРНЫХ ОБЩЕСТВАХ» КРУПНЫМИ СДЕЛКАМИ.</w:t>
      </w:r>
    </w:p>
    <w:p w14:paraId="3DAE38D9" w14:textId="77777777" w:rsidR="00414B9A" w:rsidRPr="00DE4FC5" w:rsidRDefault="00414B9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highlight w:val="yellow"/>
        </w:rPr>
      </w:pPr>
    </w:p>
    <w:p w14:paraId="778F5E02" w14:textId="77777777" w:rsidR="00A12944" w:rsidRPr="00DE4FC5" w:rsidRDefault="00A12944" w:rsidP="00B9593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highlight w:val="yellow"/>
        </w:rPr>
      </w:pPr>
    </w:p>
    <w:p w14:paraId="1F6DE328" w14:textId="150AD879" w:rsidR="00A12944" w:rsidRPr="00DE4FC5" w:rsidRDefault="00A12944" w:rsidP="00A129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В отчетном периоде ПАО «</w:t>
      </w:r>
      <w:proofErr w:type="spellStart"/>
      <w:r w:rsidRPr="00DE4FC5">
        <w:rPr>
          <w:rFonts w:ascii="Times New Roman" w:eastAsia="Times New Roman" w:hAnsi="Times New Roman" w:cs="Times New Roman"/>
          <w:lang w:eastAsia="ru-RU"/>
        </w:rPr>
        <w:t>Лензолото</w:t>
      </w:r>
      <w:proofErr w:type="spellEnd"/>
      <w:r w:rsidRPr="00DE4FC5">
        <w:rPr>
          <w:rFonts w:ascii="Times New Roman" w:eastAsia="Times New Roman" w:hAnsi="Times New Roman" w:cs="Times New Roman"/>
          <w:lang w:eastAsia="ru-RU"/>
        </w:rPr>
        <w:t xml:space="preserve">» была заключена </w:t>
      </w:r>
      <w:r w:rsidR="0087385B" w:rsidRPr="00DE4FC5">
        <w:rPr>
          <w:rFonts w:ascii="Times New Roman" w:eastAsia="Times New Roman" w:hAnsi="Times New Roman" w:cs="Times New Roman"/>
          <w:lang w:eastAsia="ru-RU"/>
        </w:rPr>
        <w:t xml:space="preserve">крупная </w:t>
      </w:r>
      <w:r w:rsidRPr="00DE4FC5">
        <w:rPr>
          <w:rFonts w:ascii="Times New Roman" w:eastAsia="Times New Roman" w:hAnsi="Times New Roman" w:cs="Times New Roman"/>
          <w:lang w:eastAsia="ru-RU"/>
        </w:rPr>
        <w:t>сделка, в совершении которой имелась заинтересованность:</w:t>
      </w:r>
    </w:p>
    <w:p w14:paraId="5ED0168C" w14:textId="6B02BD3D" w:rsidR="0087385B" w:rsidRPr="00DE4FC5" w:rsidRDefault="0087385B" w:rsidP="0087385B">
      <w:pPr>
        <w:shd w:val="clear" w:color="auto" w:fill="FFFFFF"/>
        <w:tabs>
          <w:tab w:val="left" w:pos="709"/>
        </w:tabs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Договор купли-продажи акций АО «ЗДК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 между АО «Полюс Красноярск» и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 на следующих условиях:</w:t>
      </w:r>
    </w:p>
    <w:p w14:paraId="6FFDE62D" w14:textId="77777777" w:rsidR="0087385B" w:rsidRPr="00DE4FC5" w:rsidRDefault="0087385B" w:rsidP="0087385B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Предмет сделки: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 обязуется передать в собственность АО «Полюс Красноярск», а АО «Полюс Красноярск» обязуется принять у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 и оплатить акции обыкновенные Акционерного общества «Золотодобывающая компания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», государственный номер выпуска: 1-01-42777-N, дата государственной регистрации: 15.12.2005г., номинальной стоимостью 1 (Один) рубль каждая, в количестве 519 623 013 (Пятисот девятнадцати миллионов шестисот двадцати трёх тысяч тринадцати) штук;</w:t>
      </w:r>
    </w:p>
    <w:p w14:paraId="7A744D12" w14:textId="77777777" w:rsidR="0087385B" w:rsidRPr="00DE4FC5" w:rsidRDefault="0087385B" w:rsidP="0087385B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Покупатель: АО «Полюс Красноярск»;</w:t>
      </w:r>
    </w:p>
    <w:p w14:paraId="5ABDAE23" w14:textId="77777777" w:rsidR="0087385B" w:rsidRPr="00DE4FC5" w:rsidRDefault="0087385B" w:rsidP="0087385B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Продавец: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»;</w:t>
      </w:r>
    </w:p>
    <w:p w14:paraId="39CE65A2" w14:textId="2840F89F" w:rsidR="0087385B" w:rsidRDefault="0087385B" w:rsidP="0087385B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Цена сделки: 19 899 726 000 (Девятнадцать миллиардов восемьсот девяносто девять миллионов семьсот двадцать шесть тысяч) рублей;</w:t>
      </w:r>
    </w:p>
    <w:p w14:paraId="5C89DF41" w14:textId="77777777" w:rsidR="006E3548" w:rsidRPr="00DE4FC5" w:rsidRDefault="006E3548" w:rsidP="006E3548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Дата совершения сделки: 22 сентября 2020 года.</w:t>
      </w:r>
    </w:p>
    <w:p w14:paraId="3E1DC76D" w14:textId="77777777" w:rsidR="0087385B" w:rsidRPr="00DE4FC5" w:rsidRDefault="0087385B" w:rsidP="0087385B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Лица, имеющие заинтересованность в совершении сделки, и основания, по которым каждое из лиц, имеющих заинтересованность в совершении сделки, является таковым:</w:t>
      </w:r>
    </w:p>
    <w:p w14:paraId="177876B1" w14:textId="2FA76FC2" w:rsidR="0087385B" w:rsidRPr="00DE4FC5" w:rsidRDefault="0087385B" w:rsidP="0087385B">
      <w:pPr>
        <w:pStyle w:val="a5"/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АО «Полюс Красноярск» является контролирующим лицом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», а также является стороной по сделке – Покупателем;</w:t>
      </w:r>
    </w:p>
    <w:p w14:paraId="4D921ADD" w14:textId="714D3CAB" w:rsidR="0087385B" w:rsidRPr="00DE4FC5" w:rsidRDefault="0087385B" w:rsidP="0087385B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ПАО «Полюс» является контролирующим лицом АО «Полюс Красноярск», а также является иным контролирующим лицом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».</w:t>
      </w:r>
    </w:p>
    <w:p w14:paraId="44C67ECB" w14:textId="104A2F43" w:rsidR="0087385B" w:rsidRPr="00DE4FC5" w:rsidRDefault="0087385B" w:rsidP="0087385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hAnsi="Times New Roman" w:cs="Times New Roman"/>
        </w:rPr>
        <w:t xml:space="preserve">Орган управления, одобривший сделку: </w:t>
      </w:r>
      <w:r w:rsidR="009C09BA" w:rsidRPr="00DE4FC5">
        <w:rPr>
          <w:rFonts w:ascii="Times New Roman" w:hAnsi="Times New Roman" w:cs="Times New Roman"/>
        </w:rPr>
        <w:t>Общее собрание акционеров</w:t>
      </w:r>
      <w:r w:rsidRPr="00DE4FC5">
        <w:rPr>
          <w:rFonts w:ascii="Times New Roman" w:hAnsi="Times New Roman" w:cs="Times New Roman"/>
        </w:rPr>
        <w:t>, протокол №2 от 22 сентября 2020г.</w:t>
      </w:r>
    </w:p>
    <w:p w14:paraId="0DFB0B5D" w14:textId="77777777" w:rsidR="0087385B" w:rsidRPr="00DE4FC5" w:rsidRDefault="0087385B" w:rsidP="0087385B">
      <w:pPr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14:paraId="5D40A429" w14:textId="77777777" w:rsidR="000374D3" w:rsidRPr="00DE4FC5" w:rsidRDefault="000374D3" w:rsidP="00643E4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highlight w:val="yellow"/>
        </w:rPr>
      </w:pPr>
    </w:p>
    <w:p w14:paraId="13E6B248" w14:textId="01AE8459" w:rsidR="000374D3" w:rsidRPr="00DE4FC5" w:rsidRDefault="000374D3">
      <w:pPr>
        <w:pStyle w:val="2"/>
        <w:spacing w:before="0" w:line="240" w:lineRule="auto"/>
        <w:ind w:firstLine="567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28" w:name="_11.__ПЕРЕЧЕНЬ"/>
      <w:bookmarkEnd w:id="28"/>
      <w:r w:rsidRPr="00DE4FC5">
        <w:rPr>
          <w:rFonts w:ascii="Times New Roman" w:hAnsi="Times New Roman" w:cs="Times New Roman"/>
          <w:b/>
          <w:bCs/>
          <w:color w:val="auto"/>
          <w:sz w:val="22"/>
          <w:szCs w:val="22"/>
        </w:rPr>
        <w:t>11. ПЕРЕЧЕНЬ СОВЕРШЕННЫХ ОБЩЕСТВОМ В ОТЧЕТНОМ ГОДУ СДЕЛОК, ПРИЗНАВАЕМЫХ В СООТВЕТС</w:t>
      </w:r>
      <w:r w:rsidR="00D515B8" w:rsidRPr="00DE4FC5">
        <w:rPr>
          <w:rFonts w:ascii="Times New Roman" w:hAnsi="Times New Roman" w:cs="Times New Roman"/>
          <w:b/>
          <w:bCs/>
          <w:color w:val="auto"/>
          <w:sz w:val="22"/>
          <w:szCs w:val="22"/>
        </w:rPr>
        <w:t>Т</w:t>
      </w:r>
      <w:r w:rsidRPr="00DE4FC5">
        <w:rPr>
          <w:rFonts w:ascii="Times New Roman" w:hAnsi="Times New Roman" w:cs="Times New Roman"/>
          <w:b/>
          <w:bCs/>
          <w:color w:val="auto"/>
          <w:sz w:val="22"/>
          <w:szCs w:val="22"/>
        </w:rPr>
        <w:t>ВИИ С ФЕДЕРАЛЬНЫМ ЗАКОНОМ «ОБ АКЦИОНЕРНЫХ ОБЩЕСТВАХ» СДЕЛКАМИ, В СОВЕРШЕНИИ КОТОРЫХ ИМЕЕТСЯ ЗАИНТЕРЕСОВАННОСТЬ.</w:t>
      </w:r>
    </w:p>
    <w:p w14:paraId="3759D798" w14:textId="77777777" w:rsidR="007D1E10" w:rsidRPr="00DE4FC5" w:rsidRDefault="007D1E10" w:rsidP="007D1E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041B7F59" w14:textId="6E7F6990" w:rsidR="007D1E10" w:rsidRPr="00DE4FC5" w:rsidRDefault="007D1E10" w:rsidP="007D1E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eastAsia="Times New Roman" w:hAnsi="Times New Roman" w:cs="Times New Roman"/>
          <w:lang w:eastAsia="ru-RU"/>
        </w:rPr>
        <w:t>В отчетном периоде ПАО «</w:t>
      </w:r>
      <w:proofErr w:type="spellStart"/>
      <w:r w:rsidR="002039C2" w:rsidRPr="00DE4FC5">
        <w:rPr>
          <w:rFonts w:ascii="Times New Roman" w:eastAsia="Times New Roman" w:hAnsi="Times New Roman" w:cs="Times New Roman"/>
          <w:lang w:eastAsia="ru-RU"/>
        </w:rPr>
        <w:t>Лензолот</w:t>
      </w:r>
      <w:r w:rsidR="007B0329" w:rsidRPr="00DE4FC5">
        <w:rPr>
          <w:rFonts w:ascii="Times New Roman" w:eastAsia="Times New Roman" w:hAnsi="Times New Roman" w:cs="Times New Roman"/>
          <w:lang w:eastAsia="ru-RU"/>
        </w:rPr>
        <w:t>о</w:t>
      </w:r>
      <w:proofErr w:type="spellEnd"/>
      <w:r w:rsidR="002039C2" w:rsidRPr="00DE4FC5">
        <w:rPr>
          <w:rFonts w:ascii="Times New Roman" w:eastAsia="Times New Roman" w:hAnsi="Times New Roman" w:cs="Times New Roman"/>
          <w:lang w:eastAsia="ru-RU"/>
        </w:rPr>
        <w:t>» была</w:t>
      </w:r>
      <w:r w:rsidRPr="00DE4FC5">
        <w:rPr>
          <w:rFonts w:ascii="Times New Roman" w:eastAsia="Times New Roman" w:hAnsi="Times New Roman" w:cs="Times New Roman"/>
          <w:lang w:eastAsia="ru-RU"/>
        </w:rPr>
        <w:t xml:space="preserve"> заключен</w:t>
      </w:r>
      <w:r w:rsidR="00697627" w:rsidRPr="00DE4FC5">
        <w:rPr>
          <w:rFonts w:ascii="Times New Roman" w:eastAsia="Times New Roman" w:hAnsi="Times New Roman" w:cs="Times New Roman"/>
          <w:lang w:eastAsia="ru-RU"/>
        </w:rPr>
        <w:t>ы</w:t>
      </w:r>
      <w:r w:rsidRPr="00DE4FC5">
        <w:rPr>
          <w:rFonts w:ascii="Times New Roman" w:eastAsia="Times New Roman" w:hAnsi="Times New Roman" w:cs="Times New Roman"/>
          <w:lang w:eastAsia="ru-RU"/>
        </w:rPr>
        <w:t xml:space="preserve"> сделк</w:t>
      </w:r>
      <w:r w:rsidR="00697627" w:rsidRPr="00DE4FC5">
        <w:rPr>
          <w:rFonts w:ascii="Times New Roman" w:eastAsia="Times New Roman" w:hAnsi="Times New Roman" w:cs="Times New Roman"/>
          <w:lang w:eastAsia="ru-RU"/>
        </w:rPr>
        <w:t>и</w:t>
      </w:r>
      <w:r w:rsidRPr="00DE4FC5">
        <w:rPr>
          <w:rFonts w:ascii="Times New Roman" w:eastAsia="Times New Roman" w:hAnsi="Times New Roman" w:cs="Times New Roman"/>
          <w:lang w:eastAsia="ru-RU"/>
        </w:rPr>
        <w:t>, в совершении котор</w:t>
      </w:r>
      <w:r w:rsidR="002039C2" w:rsidRPr="00DE4FC5">
        <w:rPr>
          <w:rFonts w:ascii="Times New Roman" w:eastAsia="Times New Roman" w:hAnsi="Times New Roman" w:cs="Times New Roman"/>
          <w:lang w:eastAsia="ru-RU"/>
        </w:rPr>
        <w:t>ой</w:t>
      </w:r>
      <w:r w:rsidRPr="00DE4FC5">
        <w:rPr>
          <w:rFonts w:ascii="Times New Roman" w:eastAsia="Times New Roman" w:hAnsi="Times New Roman" w:cs="Times New Roman"/>
          <w:lang w:eastAsia="ru-RU"/>
        </w:rPr>
        <w:t xml:space="preserve"> имелась заинтересованность:</w:t>
      </w:r>
    </w:p>
    <w:p w14:paraId="17B996BC" w14:textId="5B623271" w:rsidR="00DA0588" w:rsidRPr="00DE4FC5" w:rsidRDefault="00DA0588" w:rsidP="00DA0588">
      <w:pPr>
        <w:shd w:val="clear" w:color="auto" w:fill="FFFFFF"/>
        <w:tabs>
          <w:tab w:val="left" w:pos="709"/>
        </w:tabs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1. Договор купли-продажи акций АО «ЗДК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 между АО «Полюс Красноярск» и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 на следующих условиях:</w:t>
      </w:r>
    </w:p>
    <w:p w14:paraId="45D87633" w14:textId="77777777" w:rsidR="00DA0588" w:rsidRPr="00DE4FC5" w:rsidRDefault="00DA0588" w:rsidP="00DA0588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Предмет сделки: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 обязуется передать в собственность АО «Полюс Красноярск», а АО «Полюс Красноярск» обязуется принять у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 и оплатить акции обыкновенные Акционерного общества «Золотодобывающая компания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», государственный номер выпуска: 1-01-42777-N, дата государственной регистрации: 15.12.2005г., номинальной стоимостью 1 (Один) рубль каждая, в количестве 519 623 013 (Пятисот девятнадцати миллионов шестисот двадцати трёх тысяч тринадцати) штук;</w:t>
      </w:r>
    </w:p>
    <w:p w14:paraId="1C3B5C72" w14:textId="77777777" w:rsidR="00DA0588" w:rsidRPr="00DE4FC5" w:rsidRDefault="00DA0588" w:rsidP="00DA0588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Покупатель: АО «Полюс Красноярск»;</w:t>
      </w:r>
    </w:p>
    <w:p w14:paraId="2C5633B1" w14:textId="77777777" w:rsidR="00DA0588" w:rsidRPr="00DE4FC5" w:rsidRDefault="00DA0588" w:rsidP="00DA0588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Продавец: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»;</w:t>
      </w:r>
    </w:p>
    <w:p w14:paraId="0209E293" w14:textId="77777777" w:rsidR="00DA0588" w:rsidRPr="00DE4FC5" w:rsidRDefault="00DA0588" w:rsidP="00DA0588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Цена сделки: 19 899 726 000 (Девятнадцать миллиардов восемьсот девяносто девять миллионов семьсот двадцать шесть тысяч) рублей;</w:t>
      </w:r>
    </w:p>
    <w:p w14:paraId="5045C9A3" w14:textId="77777777" w:rsidR="00DA0588" w:rsidRPr="00DE4FC5" w:rsidRDefault="00DA0588" w:rsidP="00DA0588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Дата совершения сделки: 22 сентября 2020 года.</w:t>
      </w:r>
    </w:p>
    <w:p w14:paraId="205560D0" w14:textId="77777777" w:rsidR="00DA0588" w:rsidRPr="00DE4FC5" w:rsidRDefault="00DA0588" w:rsidP="00DA0588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Лица, имеющие заинтересованность в совершении сделки, и основания, по которым каждое из лиц, имеющих заинтересованность в совершении сделки, является таковым:</w:t>
      </w:r>
    </w:p>
    <w:p w14:paraId="066FD9F1" w14:textId="77777777" w:rsidR="00DA0588" w:rsidRPr="00DE4FC5" w:rsidRDefault="00DA0588" w:rsidP="00DA0588">
      <w:pPr>
        <w:pStyle w:val="a5"/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АО «Полюс Красноярск» является контролирующим лицом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», а также является стороной по сделке – Покупателем;</w:t>
      </w:r>
    </w:p>
    <w:p w14:paraId="0C08A5E1" w14:textId="77777777" w:rsidR="00DA0588" w:rsidRPr="00DE4FC5" w:rsidRDefault="00DA0588" w:rsidP="00DA0588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ПАО «Полюс» является контролирующим лицом АО «Полюс Красноярск», а также является иным контролирующим лицом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».</w:t>
      </w:r>
    </w:p>
    <w:p w14:paraId="42D06C79" w14:textId="77777777" w:rsidR="00DA0588" w:rsidRPr="00DE4FC5" w:rsidRDefault="00DA0588" w:rsidP="00DA05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hAnsi="Times New Roman" w:cs="Times New Roman"/>
        </w:rPr>
        <w:t>Орган управления, одобривший сделку: Общее собрание акционеров, протокол №2 от 22 сентября 2020г.</w:t>
      </w:r>
    </w:p>
    <w:p w14:paraId="50DE3F97" w14:textId="77777777" w:rsidR="00DA0588" w:rsidRPr="00DE4FC5" w:rsidRDefault="00DA0588" w:rsidP="00DA05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793A5154" w14:textId="77777777" w:rsidR="00DA0588" w:rsidRPr="00DE4FC5" w:rsidRDefault="00DA0588" w:rsidP="00DA0588">
      <w:pPr>
        <w:shd w:val="clear" w:color="auto" w:fill="FFFFFF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2. Договор купли-продажи обыкновенных акций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», заключаемого между АО «Полюс Красноярск» и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 на следующих условиях:</w:t>
      </w:r>
    </w:p>
    <w:p w14:paraId="4D4EFCAD" w14:textId="77777777" w:rsidR="00DA0588" w:rsidRPr="00DE4FC5" w:rsidRDefault="00DA0588" w:rsidP="00DA0588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Предмет сделки: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 xml:space="preserve">» обязуется передать в собственность АО «Полюс Красноярск», а АО </w:t>
      </w:r>
      <w:r w:rsidRPr="00DE4FC5">
        <w:rPr>
          <w:rFonts w:ascii="Times New Roman" w:hAnsi="Times New Roman" w:cs="Times New Roman"/>
        </w:rPr>
        <w:lastRenderedPageBreak/>
        <w:t>«Полюс Красноярск» обязуется принять у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 и оплатить акции обыкновенные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», государственный номер выпуска: 1-02-40433-N, дата государственной регистрации: 15.06.2000г., номинальной стоимостью 1 (Один) рубль каждая (далее - «</w:t>
      </w:r>
      <w:r w:rsidRPr="00DE4FC5">
        <w:rPr>
          <w:rFonts w:ascii="Times New Roman" w:hAnsi="Times New Roman" w:cs="Times New Roman"/>
          <w:bCs/>
        </w:rPr>
        <w:t>Акции</w:t>
      </w:r>
      <w:r w:rsidRPr="00DE4FC5">
        <w:rPr>
          <w:rFonts w:ascii="Times New Roman" w:hAnsi="Times New Roman" w:cs="Times New Roman"/>
        </w:rPr>
        <w:t>»), в количестве 4 124 (Четырех тысяч ста двадцати четырех) штук;</w:t>
      </w:r>
    </w:p>
    <w:p w14:paraId="6A4047BF" w14:textId="77777777" w:rsidR="00DA0588" w:rsidRPr="00DE4FC5" w:rsidRDefault="00DA0588" w:rsidP="00DA0588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Покупатель: АО «Полюс Красноярск»;</w:t>
      </w:r>
    </w:p>
    <w:p w14:paraId="3F0D4E7E" w14:textId="77777777" w:rsidR="00DA0588" w:rsidRPr="00DE4FC5" w:rsidRDefault="00DA0588" w:rsidP="00DA0588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Продавец: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»;</w:t>
      </w:r>
    </w:p>
    <w:p w14:paraId="7C890505" w14:textId="77777777" w:rsidR="00DA0588" w:rsidRPr="00DE4FC5" w:rsidRDefault="00DA0588" w:rsidP="00DA0588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Цена одной Акции: 19 567 (Девятнадцать тысяч пятьсот шестьдесят семь) рублей;</w:t>
      </w:r>
    </w:p>
    <w:p w14:paraId="2F929B6F" w14:textId="77777777" w:rsidR="00DA0588" w:rsidRPr="00DE4FC5" w:rsidRDefault="00DA0588" w:rsidP="00DA0588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Цена сделки: 80 694 308 (Восемьдесят миллионов шестьсот девяносто четыре тысячи триста восемь) рублей;</w:t>
      </w:r>
    </w:p>
    <w:p w14:paraId="2661CCAA" w14:textId="77777777" w:rsidR="00DA0588" w:rsidRPr="00DE4FC5" w:rsidRDefault="00DA0588" w:rsidP="00DA0588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Дата совершения сделки: 23 ноября 2020 года.</w:t>
      </w:r>
    </w:p>
    <w:p w14:paraId="10F55959" w14:textId="77777777" w:rsidR="00DA0588" w:rsidRPr="00DE4FC5" w:rsidRDefault="00DA0588" w:rsidP="00DA0588">
      <w:pPr>
        <w:shd w:val="clear" w:color="auto" w:fill="FFFFFF"/>
        <w:tabs>
          <w:tab w:val="left" w:pos="709"/>
        </w:tabs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Лица, имеющие заинтересованность в совершении сделки, и основания, по которым каждое из лиц, имеющих заинтересованность в совершении сделки, является таковым:</w:t>
      </w:r>
    </w:p>
    <w:p w14:paraId="2F7158AA" w14:textId="77777777" w:rsidR="00DA0588" w:rsidRPr="00DE4FC5" w:rsidRDefault="00DA0588" w:rsidP="00DA0588">
      <w:pPr>
        <w:pStyle w:val="a5"/>
        <w:widowControl w:val="0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АО «Полюс Красноярск» является контролирующим лицом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», а также является стороной по сделке – Покупателем;</w:t>
      </w:r>
    </w:p>
    <w:p w14:paraId="2A63477A" w14:textId="77777777" w:rsidR="00DA0588" w:rsidRPr="00DE4FC5" w:rsidRDefault="00DA0588" w:rsidP="00DA0588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E4FC5">
        <w:rPr>
          <w:rFonts w:ascii="Times New Roman" w:hAnsi="Times New Roman" w:cs="Times New Roman"/>
        </w:rPr>
        <w:t>ПАО «Полюс» является контролирующим лицом АО «Полюс Красноярск», а также является иным контролирующим лицом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».</w:t>
      </w:r>
    </w:p>
    <w:p w14:paraId="3DB9E55E" w14:textId="1350E71D" w:rsidR="00DA0588" w:rsidRDefault="00DA0588" w:rsidP="00DA058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Орган управления, одобривший сделку: Общее собрание акционеров, протокол №2 от 22 сентября 2020г.</w:t>
      </w:r>
    </w:p>
    <w:p w14:paraId="21BEFB0F" w14:textId="77777777" w:rsidR="00DE4FC5" w:rsidRPr="00DE4FC5" w:rsidRDefault="00DE4FC5" w:rsidP="00DA05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506C9AE" w14:textId="304D0AA1" w:rsidR="00B95934" w:rsidRPr="00DE4FC5" w:rsidRDefault="000374D3" w:rsidP="00B95934">
      <w:pPr>
        <w:pStyle w:val="2"/>
        <w:spacing w:before="0" w:line="240" w:lineRule="auto"/>
        <w:ind w:firstLine="567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DE4FC5">
        <w:rPr>
          <w:rFonts w:ascii="Times New Roman" w:hAnsi="Times New Roman" w:cs="Times New Roman"/>
          <w:b/>
          <w:bCs/>
          <w:color w:val="auto"/>
          <w:sz w:val="22"/>
          <w:szCs w:val="22"/>
        </w:rPr>
        <w:t>12. ПЕРСПЕКТИВЫ РАЗВИТИЯ ОБЩЕСТВА</w:t>
      </w:r>
    </w:p>
    <w:p w14:paraId="274CD13B" w14:textId="77A33F2C" w:rsidR="00714EF2" w:rsidRPr="00DE4FC5" w:rsidRDefault="00714EF2" w:rsidP="00714EF2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В 2020 году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 были реализованы обыкновенные акции АО «ЗДК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 А</w:t>
      </w:r>
      <w:r w:rsidR="00294D47" w:rsidRPr="00DE4FC5">
        <w:rPr>
          <w:rFonts w:ascii="Times New Roman" w:hAnsi="Times New Roman" w:cs="Times New Roman"/>
        </w:rPr>
        <w:t>О</w:t>
      </w:r>
      <w:r w:rsidRPr="00DE4FC5">
        <w:rPr>
          <w:rFonts w:ascii="Times New Roman" w:hAnsi="Times New Roman" w:cs="Times New Roman"/>
        </w:rPr>
        <w:t xml:space="preserve"> «Полюс Красноярск», после чего АО «Полюс Красноярск» предложил владельцам обыкновенных и привилегированных акций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 продать ему акции за денежные средства либо обменять их на обыкновенные акции ПАО «Полюс» до 21.12.2020 (Далее – «Предложение»).</w:t>
      </w:r>
    </w:p>
    <w:p w14:paraId="4903846C" w14:textId="67DCB806" w:rsidR="00714EF2" w:rsidRPr="00DE4FC5" w:rsidRDefault="00714EF2" w:rsidP="00714EF2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Согласно пресс-релизу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», содержащему заявления прогнозного характера и опубликованному 17.08.2020, ожидалось, что после завершения такого Предложения АО «Полюс Красноярск» консолидирует активы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», и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», при условии получения всех необходимых корпоративных одобрений, распределит все имеющиеся у него денежные средства, включая полученную от продажи акций АО «ЗДК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 сумму (за вычетом средств, зарезервированных для поддержания юридической структуры), в виде дивидендов в 2021 году, а впоследствии может быть ликвидировано.</w:t>
      </w:r>
    </w:p>
    <w:p w14:paraId="26FC01B9" w14:textId="59DEF3D5" w:rsidR="00714EF2" w:rsidRPr="00DE4FC5" w:rsidRDefault="00714EF2" w:rsidP="00714EF2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t>Данные заявления носили прогнозный характер, содержали элементы риска и неопределенностей, утверждения, касающиеся факторов, которые не могут контролироваться или быть точно оценены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», поэтому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 в пресс-релизе предупреждало, что на информацию, содержащуюся в этих заявлениях, не следует полагаться как на окончательную, поскольку она предоставляется исключительно по состоянию на дату такого сообщения, фактические будущие события могут существенно отличаться от указанного в соответствующих заявлениях прогнозного характера.</w:t>
      </w:r>
    </w:p>
    <w:p w14:paraId="3E132004" w14:textId="10F615F7" w:rsidR="00B95934" w:rsidRPr="00DE4FC5" w:rsidRDefault="00714EF2" w:rsidP="00A32D26">
      <w:pPr>
        <w:spacing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DE4FC5">
        <w:rPr>
          <w:rFonts w:ascii="Times New Roman" w:hAnsi="Times New Roman" w:cs="Times New Roman"/>
        </w:rPr>
        <w:t>По состоянию на дату составления годового отчета указанные заявления не реализованы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="00953A97" w:rsidRPr="00DE4FC5">
        <w:rPr>
          <w:rFonts w:ascii="Times New Roman" w:hAnsi="Times New Roman" w:cs="Times New Roman"/>
        </w:rPr>
        <w:t>», консолидация</w:t>
      </w:r>
      <w:r w:rsidRPr="00DE4FC5">
        <w:rPr>
          <w:rFonts w:ascii="Times New Roman" w:hAnsi="Times New Roman" w:cs="Times New Roman"/>
        </w:rPr>
        <w:t xml:space="preserve">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 не произошла, необходимые корпоративные решения о соответствующих дальнейших действиях не принимались. АО «Полюс Красноярск», владеющий 73,68% от уставного капитал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>», не планирует в течение 12 месяцев после отчетной даты направлять в ПАО «</w:t>
      </w:r>
      <w:proofErr w:type="spellStart"/>
      <w:r w:rsidRPr="00DE4FC5">
        <w:rPr>
          <w:rFonts w:ascii="Times New Roman" w:hAnsi="Times New Roman" w:cs="Times New Roman"/>
        </w:rPr>
        <w:t>Лензолото</w:t>
      </w:r>
      <w:proofErr w:type="spellEnd"/>
      <w:r w:rsidRPr="00DE4FC5">
        <w:rPr>
          <w:rFonts w:ascii="Times New Roman" w:hAnsi="Times New Roman" w:cs="Times New Roman"/>
        </w:rPr>
        <w:t xml:space="preserve">» требование о созыве внеочередного собрания акционеров с вопросом повестки дня о ликвидации </w:t>
      </w:r>
      <w:r w:rsidR="00A32D26" w:rsidRPr="00DE4FC5">
        <w:rPr>
          <w:rFonts w:ascii="Times New Roman" w:hAnsi="Times New Roman" w:cs="Times New Roman"/>
        </w:rPr>
        <w:t>ПАО «</w:t>
      </w:r>
      <w:proofErr w:type="spellStart"/>
      <w:r w:rsidR="00A32D26" w:rsidRPr="00DE4FC5">
        <w:rPr>
          <w:rFonts w:ascii="Times New Roman" w:hAnsi="Times New Roman" w:cs="Times New Roman"/>
        </w:rPr>
        <w:t>Лензолото</w:t>
      </w:r>
      <w:proofErr w:type="spellEnd"/>
      <w:r w:rsidR="00A32D26" w:rsidRPr="00DE4FC5">
        <w:rPr>
          <w:rFonts w:ascii="Times New Roman" w:hAnsi="Times New Roman" w:cs="Times New Roman"/>
        </w:rPr>
        <w:t>».</w:t>
      </w:r>
    </w:p>
    <w:p w14:paraId="17CE46F0" w14:textId="77777777" w:rsidR="00A437ED" w:rsidRPr="00DE4FC5" w:rsidRDefault="00A437ED" w:rsidP="00A437ED">
      <w:pPr>
        <w:pStyle w:val="2"/>
        <w:spacing w:before="0" w:after="120" w:line="240" w:lineRule="auto"/>
        <w:ind w:firstLine="567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DE4FC5">
        <w:rPr>
          <w:rFonts w:ascii="Times New Roman" w:hAnsi="Times New Roman" w:cs="Times New Roman"/>
          <w:b/>
          <w:bCs/>
          <w:color w:val="auto"/>
          <w:sz w:val="22"/>
          <w:szCs w:val="22"/>
        </w:rPr>
        <w:t>13. СВЕДЕНИЯ (ОТЧЕТ) О СОБЛЮДЕНИИ ОБЩЕСТВОМ ПРИНЦИПОВ И РЕКОМЕНДАЦИЙ КОДЕКСА КОРПОРАТИВНОГО УПРАВЛЕНИЯ.</w:t>
      </w:r>
    </w:p>
    <w:p w14:paraId="5F8426C0" w14:textId="77777777" w:rsidR="00A437ED" w:rsidRPr="00DE4FC5" w:rsidRDefault="00A437ED" w:rsidP="00A437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DE4FC5">
        <w:rPr>
          <w:rFonts w:ascii="Times New Roman" w:eastAsia="Calibri" w:hAnsi="Times New Roman" w:cs="Times New Roman"/>
        </w:rPr>
        <w:t>Сведения о соблюдении рекомендаций Кодекса корпоративного управления.</w:t>
      </w:r>
    </w:p>
    <w:p w14:paraId="6BCF6B1D" w14:textId="77777777" w:rsidR="00A437ED" w:rsidRPr="00DE4FC5" w:rsidRDefault="00A437ED" w:rsidP="00A437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</w:p>
    <w:p w14:paraId="0F4D2FCC" w14:textId="77777777" w:rsidR="00A437ED" w:rsidRPr="00DE4FC5" w:rsidRDefault="00A437ED" w:rsidP="00A437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DE4FC5">
        <w:rPr>
          <w:rFonts w:ascii="Times New Roman" w:eastAsia="Calibri" w:hAnsi="Times New Roman" w:cs="Times New Roman"/>
        </w:rPr>
        <w:t>В ПАО «</w:t>
      </w:r>
      <w:proofErr w:type="spellStart"/>
      <w:r w:rsidRPr="00DE4FC5">
        <w:rPr>
          <w:rFonts w:ascii="Times New Roman" w:eastAsia="Calibri" w:hAnsi="Times New Roman" w:cs="Times New Roman"/>
        </w:rPr>
        <w:t>Лензолото</w:t>
      </w:r>
      <w:proofErr w:type="spellEnd"/>
      <w:r w:rsidRPr="00DE4FC5">
        <w:rPr>
          <w:rFonts w:ascii="Times New Roman" w:eastAsia="Calibri" w:hAnsi="Times New Roman" w:cs="Times New Roman"/>
        </w:rPr>
        <w:t xml:space="preserve">» утверждены следующие внутренние документы: </w:t>
      </w:r>
    </w:p>
    <w:p w14:paraId="1F2F6D1E" w14:textId="1952F396" w:rsidR="00A437ED" w:rsidRPr="00DE4FC5" w:rsidRDefault="00A437ED" w:rsidP="00A437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DE4FC5">
        <w:rPr>
          <w:rFonts w:ascii="Times New Roman" w:eastAsia="Calibri" w:hAnsi="Times New Roman" w:cs="Times New Roman"/>
        </w:rPr>
        <w:t>1)</w:t>
      </w:r>
      <w:r w:rsidRPr="00DE4FC5">
        <w:rPr>
          <w:rFonts w:ascii="Times New Roman" w:eastAsia="Calibri" w:hAnsi="Times New Roman" w:cs="Times New Roman"/>
        </w:rPr>
        <w:tab/>
        <w:t>Устав ПАО «</w:t>
      </w:r>
      <w:proofErr w:type="spellStart"/>
      <w:r w:rsidRPr="00DE4FC5">
        <w:rPr>
          <w:rFonts w:ascii="Times New Roman" w:eastAsia="Calibri" w:hAnsi="Times New Roman" w:cs="Times New Roman"/>
        </w:rPr>
        <w:t>Лензолото</w:t>
      </w:r>
      <w:proofErr w:type="spellEnd"/>
      <w:r w:rsidRPr="00DE4FC5">
        <w:rPr>
          <w:rFonts w:ascii="Times New Roman" w:eastAsia="Calibri" w:hAnsi="Times New Roman" w:cs="Times New Roman"/>
        </w:rPr>
        <w:t>», утвержденный Общим собранием акционеров ПАО «</w:t>
      </w:r>
      <w:proofErr w:type="spellStart"/>
      <w:r w:rsidRPr="00DE4FC5">
        <w:rPr>
          <w:rFonts w:ascii="Times New Roman" w:eastAsia="Calibri" w:hAnsi="Times New Roman" w:cs="Times New Roman"/>
        </w:rPr>
        <w:t>Лензолото</w:t>
      </w:r>
      <w:proofErr w:type="spellEnd"/>
      <w:r w:rsidRPr="00DE4FC5">
        <w:rPr>
          <w:rFonts w:ascii="Times New Roman" w:eastAsia="Calibri" w:hAnsi="Times New Roman" w:cs="Times New Roman"/>
        </w:rPr>
        <w:t>» 2</w:t>
      </w:r>
      <w:r w:rsidR="009C2F98" w:rsidRPr="00DE4FC5">
        <w:rPr>
          <w:rFonts w:ascii="Times New Roman" w:eastAsia="Calibri" w:hAnsi="Times New Roman" w:cs="Times New Roman"/>
        </w:rPr>
        <w:t>7</w:t>
      </w:r>
      <w:r w:rsidRPr="00DE4FC5">
        <w:rPr>
          <w:rFonts w:ascii="Times New Roman" w:eastAsia="Calibri" w:hAnsi="Times New Roman" w:cs="Times New Roman"/>
        </w:rPr>
        <w:t xml:space="preserve"> </w:t>
      </w:r>
      <w:r w:rsidR="009C2F98" w:rsidRPr="00DE4FC5">
        <w:rPr>
          <w:rFonts w:ascii="Times New Roman" w:eastAsia="Calibri" w:hAnsi="Times New Roman" w:cs="Times New Roman"/>
        </w:rPr>
        <w:t>июня 2019 года (Протокол №1 от 28.06.</w:t>
      </w:r>
      <w:r w:rsidRPr="00DE4FC5">
        <w:rPr>
          <w:rFonts w:ascii="Times New Roman" w:eastAsia="Calibri" w:hAnsi="Times New Roman" w:cs="Times New Roman"/>
        </w:rPr>
        <w:t>201</w:t>
      </w:r>
      <w:r w:rsidR="009C2F98" w:rsidRPr="00DE4FC5">
        <w:rPr>
          <w:rFonts w:ascii="Times New Roman" w:eastAsia="Calibri" w:hAnsi="Times New Roman" w:cs="Times New Roman"/>
        </w:rPr>
        <w:t>9</w:t>
      </w:r>
      <w:r w:rsidRPr="00DE4FC5">
        <w:rPr>
          <w:rFonts w:ascii="Times New Roman" w:eastAsia="Calibri" w:hAnsi="Times New Roman" w:cs="Times New Roman"/>
        </w:rPr>
        <w:t xml:space="preserve"> года).</w:t>
      </w:r>
    </w:p>
    <w:p w14:paraId="7979E0BA" w14:textId="04B439E6" w:rsidR="00A437ED" w:rsidRPr="00DE4FC5" w:rsidRDefault="00A437ED" w:rsidP="00A437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DE4FC5">
        <w:rPr>
          <w:rFonts w:ascii="Times New Roman" w:eastAsia="Calibri" w:hAnsi="Times New Roman" w:cs="Times New Roman"/>
        </w:rPr>
        <w:t>2)</w:t>
      </w:r>
      <w:r w:rsidRPr="00DE4FC5">
        <w:rPr>
          <w:rFonts w:ascii="Times New Roman" w:eastAsia="Calibri" w:hAnsi="Times New Roman" w:cs="Times New Roman"/>
        </w:rPr>
        <w:tab/>
        <w:t>Положение об Общем собрании акционеров ПАО «</w:t>
      </w:r>
      <w:proofErr w:type="spellStart"/>
      <w:r w:rsidRPr="00DE4FC5">
        <w:rPr>
          <w:rFonts w:ascii="Times New Roman" w:eastAsia="Calibri" w:hAnsi="Times New Roman" w:cs="Times New Roman"/>
        </w:rPr>
        <w:t>Лензолото</w:t>
      </w:r>
      <w:proofErr w:type="spellEnd"/>
      <w:r w:rsidRPr="00DE4FC5">
        <w:rPr>
          <w:rFonts w:ascii="Times New Roman" w:eastAsia="Calibri" w:hAnsi="Times New Roman" w:cs="Times New Roman"/>
        </w:rPr>
        <w:t>», утвержденное Общим собран</w:t>
      </w:r>
      <w:r w:rsidR="009C2F98" w:rsidRPr="00DE4FC5">
        <w:rPr>
          <w:rFonts w:ascii="Times New Roman" w:eastAsia="Calibri" w:hAnsi="Times New Roman" w:cs="Times New Roman"/>
        </w:rPr>
        <w:t>ием акционеров ПАО «</w:t>
      </w:r>
      <w:proofErr w:type="spellStart"/>
      <w:r w:rsidR="009C2F98" w:rsidRPr="00DE4FC5">
        <w:rPr>
          <w:rFonts w:ascii="Times New Roman" w:eastAsia="Calibri" w:hAnsi="Times New Roman" w:cs="Times New Roman"/>
        </w:rPr>
        <w:t>Лензолото</w:t>
      </w:r>
      <w:proofErr w:type="spellEnd"/>
      <w:r w:rsidR="009C2F98" w:rsidRPr="00DE4FC5">
        <w:rPr>
          <w:rFonts w:ascii="Times New Roman" w:eastAsia="Calibri" w:hAnsi="Times New Roman" w:cs="Times New Roman"/>
        </w:rPr>
        <w:t>» 27 июня 2019</w:t>
      </w:r>
      <w:r w:rsidRPr="00DE4FC5">
        <w:rPr>
          <w:rFonts w:ascii="Times New Roman" w:eastAsia="Calibri" w:hAnsi="Times New Roman" w:cs="Times New Roman"/>
        </w:rPr>
        <w:t xml:space="preserve"> года (Протокол №</w:t>
      </w:r>
      <w:r w:rsidR="009C2F98" w:rsidRPr="00DE4FC5">
        <w:rPr>
          <w:rFonts w:ascii="Times New Roman" w:eastAsia="Calibri" w:hAnsi="Times New Roman" w:cs="Times New Roman"/>
        </w:rPr>
        <w:t>1 от 28.06.2019</w:t>
      </w:r>
      <w:r w:rsidRPr="00DE4FC5">
        <w:rPr>
          <w:rFonts w:ascii="Times New Roman" w:eastAsia="Calibri" w:hAnsi="Times New Roman" w:cs="Times New Roman"/>
        </w:rPr>
        <w:t xml:space="preserve"> года).</w:t>
      </w:r>
    </w:p>
    <w:p w14:paraId="53AF2EB0" w14:textId="77777777" w:rsidR="00A437ED" w:rsidRPr="00DE4FC5" w:rsidRDefault="00A437ED" w:rsidP="00A437E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DE4FC5">
        <w:rPr>
          <w:rFonts w:ascii="Times New Roman" w:eastAsia="Calibri" w:hAnsi="Times New Roman" w:cs="Times New Roman"/>
        </w:rPr>
        <w:t>3)</w:t>
      </w:r>
      <w:r w:rsidRPr="00DE4FC5">
        <w:rPr>
          <w:rFonts w:ascii="Times New Roman" w:eastAsia="Calibri" w:hAnsi="Times New Roman" w:cs="Times New Roman"/>
        </w:rPr>
        <w:tab/>
        <w:t>Положение о Совете директоров ПАО «</w:t>
      </w:r>
      <w:proofErr w:type="spellStart"/>
      <w:r w:rsidRPr="00DE4FC5">
        <w:rPr>
          <w:rFonts w:ascii="Times New Roman" w:eastAsia="Calibri" w:hAnsi="Times New Roman" w:cs="Times New Roman"/>
        </w:rPr>
        <w:t>Лензолото</w:t>
      </w:r>
      <w:proofErr w:type="spellEnd"/>
      <w:r w:rsidRPr="00DE4FC5">
        <w:rPr>
          <w:rFonts w:ascii="Times New Roman" w:eastAsia="Calibri" w:hAnsi="Times New Roman" w:cs="Times New Roman"/>
        </w:rPr>
        <w:t>», утвержденное Общим собранием акционеров ПАО «</w:t>
      </w:r>
      <w:proofErr w:type="spellStart"/>
      <w:r w:rsidRPr="00DE4FC5">
        <w:rPr>
          <w:rFonts w:ascii="Times New Roman" w:eastAsia="Calibri" w:hAnsi="Times New Roman" w:cs="Times New Roman"/>
        </w:rPr>
        <w:t>Лензолото</w:t>
      </w:r>
      <w:proofErr w:type="spellEnd"/>
      <w:r w:rsidRPr="00DE4FC5">
        <w:rPr>
          <w:rFonts w:ascii="Times New Roman" w:eastAsia="Calibri" w:hAnsi="Times New Roman" w:cs="Times New Roman"/>
        </w:rPr>
        <w:t>» 02 октября 2013 года (Протокол №2 от 02.10.2013 года).</w:t>
      </w:r>
    </w:p>
    <w:p w14:paraId="029EFE2B" w14:textId="77777777" w:rsidR="00A437ED" w:rsidRPr="00DE4FC5" w:rsidRDefault="00A437ED" w:rsidP="00A437ED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r w:rsidRPr="00DE4FC5">
        <w:rPr>
          <w:rFonts w:ascii="Times New Roman" w:eastAsia="Calibri" w:hAnsi="Times New Roman" w:cs="Times New Roman"/>
        </w:rPr>
        <w:t>4)</w:t>
      </w:r>
      <w:r w:rsidRPr="00DE4FC5">
        <w:rPr>
          <w:rFonts w:ascii="Times New Roman" w:eastAsia="Calibri" w:hAnsi="Times New Roman" w:cs="Times New Roman"/>
        </w:rPr>
        <w:tab/>
        <w:t>Положение об инсайдерской информации ПАО «</w:t>
      </w:r>
      <w:proofErr w:type="spellStart"/>
      <w:r w:rsidRPr="00DE4FC5">
        <w:rPr>
          <w:rFonts w:ascii="Times New Roman" w:eastAsia="Calibri" w:hAnsi="Times New Roman" w:cs="Times New Roman"/>
        </w:rPr>
        <w:t>Лензолото</w:t>
      </w:r>
      <w:proofErr w:type="spellEnd"/>
      <w:r w:rsidRPr="00DE4FC5">
        <w:rPr>
          <w:rFonts w:ascii="Times New Roman" w:eastAsia="Calibri" w:hAnsi="Times New Roman" w:cs="Times New Roman"/>
        </w:rPr>
        <w:t>», утвержденное Советом директоров ПАО «</w:t>
      </w:r>
      <w:proofErr w:type="spellStart"/>
      <w:r w:rsidRPr="00DE4FC5">
        <w:rPr>
          <w:rFonts w:ascii="Times New Roman" w:eastAsia="Calibri" w:hAnsi="Times New Roman" w:cs="Times New Roman"/>
        </w:rPr>
        <w:t>Лензолото</w:t>
      </w:r>
      <w:proofErr w:type="spellEnd"/>
      <w:r w:rsidRPr="00DE4FC5">
        <w:rPr>
          <w:rFonts w:ascii="Times New Roman" w:eastAsia="Calibri" w:hAnsi="Times New Roman" w:cs="Times New Roman"/>
        </w:rPr>
        <w:t>» 28 декабря 2011 года (Протокол №Л/09-пр-сд от 28.12.2011 года).</w:t>
      </w:r>
    </w:p>
    <w:p w14:paraId="2C23B313" w14:textId="28895E23" w:rsidR="00A437ED" w:rsidRPr="00DE4FC5" w:rsidRDefault="00A437ED" w:rsidP="00A437ED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r w:rsidRPr="00DE4FC5">
        <w:rPr>
          <w:rFonts w:ascii="Times New Roman" w:eastAsia="Calibri" w:hAnsi="Times New Roman" w:cs="Times New Roman"/>
        </w:rPr>
        <w:t>5)</w:t>
      </w:r>
      <w:r w:rsidRPr="00DE4FC5">
        <w:rPr>
          <w:rFonts w:ascii="Times New Roman" w:eastAsia="Calibri" w:hAnsi="Times New Roman" w:cs="Times New Roman"/>
        </w:rPr>
        <w:tab/>
        <w:t>Политика по управлению рисками и внутреннему контролю ПАО «</w:t>
      </w:r>
      <w:proofErr w:type="spellStart"/>
      <w:r w:rsidRPr="00DE4FC5">
        <w:rPr>
          <w:rFonts w:ascii="Times New Roman" w:eastAsia="Calibri" w:hAnsi="Times New Roman" w:cs="Times New Roman"/>
        </w:rPr>
        <w:t>Лензолото</w:t>
      </w:r>
      <w:proofErr w:type="spellEnd"/>
      <w:r w:rsidRPr="00DE4FC5">
        <w:rPr>
          <w:rFonts w:ascii="Times New Roman" w:eastAsia="Calibri" w:hAnsi="Times New Roman" w:cs="Times New Roman"/>
        </w:rPr>
        <w:t>», утвержденная 30 августа 2018 года (Протокол №Л/05-пр-сд от 30.08.2018 года).</w:t>
      </w:r>
    </w:p>
    <w:p w14:paraId="68448DE8" w14:textId="77777777" w:rsidR="00B95934" w:rsidRPr="00DE4FC5" w:rsidRDefault="00B95934" w:rsidP="00D66CD6">
      <w:pPr>
        <w:contextualSpacing/>
        <w:rPr>
          <w:rFonts w:ascii="Times New Roman" w:hAnsi="Times New Roman" w:cs="Times New Roman"/>
        </w:rPr>
      </w:pPr>
      <w:bookmarkStart w:id="29" w:name="_14.__СВЕДЕНИЯ"/>
      <w:bookmarkEnd w:id="29"/>
    </w:p>
    <w:p w14:paraId="2904F40B" w14:textId="77777777" w:rsidR="00B95934" w:rsidRPr="00DE4FC5" w:rsidRDefault="00B95934" w:rsidP="00D66CD6">
      <w:pPr>
        <w:contextualSpacing/>
        <w:rPr>
          <w:rFonts w:ascii="Times New Roman" w:hAnsi="Times New Roman" w:cs="Times New Roman"/>
        </w:rPr>
      </w:pPr>
    </w:p>
    <w:p w14:paraId="47FF989A" w14:textId="0D79DD08" w:rsidR="00D66CD6" w:rsidRPr="00DE4FC5" w:rsidRDefault="00D66CD6" w:rsidP="00D66CD6">
      <w:pPr>
        <w:contextualSpacing/>
        <w:rPr>
          <w:rFonts w:ascii="Times New Roman" w:hAnsi="Times New Roman" w:cs="Times New Roman"/>
        </w:rPr>
      </w:pPr>
      <w:r w:rsidRPr="00DE4FC5">
        <w:rPr>
          <w:rFonts w:ascii="Times New Roman" w:hAnsi="Times New Roman" w:cs="Times New Roman"/>
        </w:rPr>
        <w:lastRenderedPageBreak/>
        <w:t>Приложени</w:t>
      </w:r>
      <w:r w:rsidR="00D27B36" w:rsidRPr="00DE4FC5">
        <w:rPr>
          <w:rFonts w:ascii="Times New Roman" w:hAnsi="Times New Roman" w:cs="Times New Roman"/>
        </w:rPr>
        <w:t>я</w:t>
      </w:r>
      <w:r w:rsidRPr="00DE4FC5">
        <w:rPr>
          <w:rFonts w:ascii="Times New Roman" w:hAnsi="Times New Roman" w:cs="Times New Roman"/>
        </w:rPr>
        <w:t xml:space="preserve">: </w:t>
      </w:r>
    </w:p>
    <w:p w14:paraId="30ABA90B" w14:textId="70611FE9" w:rsidR="00D66CD6" w:rsidRPr="00DE4FC5" w:rsidRDefault="00D66CD6" w:rsidP="00D66CD6">
      <w:pPr>
        <w:contextualSpacing/>
        <w:rPr>
          <w:rFonts w:ascii="Times New Roman" w:eastAsia="Calibri" w:hAnsi="Times New Roman" w:cs="Times New Roman"/>
        </w:rPr>
      </w:pPr>
      <w:r w:rsidRPr="00DE4FC5">
        <w:rPr>
          <w:rFonts w:ascii="Times New Roman" w:hAnsi="Times New Roman" w:cs="Times New Roman"/>
        </w:rPr>
        <w:t>1</w:t>
      </w:r>
      <w:r w:rsidR="00D27B36" w:rsidRPr="00DE4FC5">
        <w:rPr>
          <w:rFonts w:ascii="Times New Roman" w:hAnsi="Times New Roman" w:cs="Times New Roman"/>
        </w:rPr>
        <w:t>.</w:t>
      </w:r>
      <w:r w:rsidRPr="00DE4FC5">
        <w:rPr>
          <w:rFonts w:ascii="Times New Roman" w:hAnsi="Times New Roman" w:cs="Times New Roman"/>
        </w:rPr>
        <w:t xml:space="preserve"> Годовая бухгалтерская (финансовая) отчетность</w:t>
      </w:r>
      <w:r w:rsidR="00D27B36" w:rsidRPr="00DE4FC5">
        <w:rPr>
          <w:rFonts w:ascii="Times New Roman" w:hAnsi="Times New Roman" w:cs="Times New Roman"/>
        </w:rPr>
        <w:t xml:space="preserve"> </w:t>
      </w:r>
      <w:r w:rsidR="00B131BE" w:rsidRPr="00DE4FC5">
        <w:rPr>
          <w:rFonts w:ascii="Times New Roman" w:hAnsi="Times New Roman" w:cs="Times New Roman"/>
        </w:rPr>
        <w:t>за 2020</w:t>
      </w:r>
      <w:r w:rsidRPr="00DE4FC5">
        <w:rPr>
          <w:rFonts w:ascii="Times New Roman" w:hAnsi="Times New Roman" w:cs="Times New Roman"/>
        </w:rPr>
        <w:t>г</w:t>
      </w:r>
      <w:r w:rsidRPr="00DE4FC5">
        <w:rPr>
          <w:rFonts w:ascii="Times New Roman" w:eastAsia="Calibri" w:hAnsi="Times New Roman" w:cs="Times New Roman"/>
        </w:rPr>
        <w:t>. с аудиторским заключением</w:t>
      </w:r>
      <w:r w:rsidRPr="00DE4FC5">
        <w:rPr>
          <w:rFonts w:ascii="Times New Roman" w:hAnsi="Times New Roman" w:cs="Times New Roman"/>
        </w:rPr>
        <w:t xml:space="preserve"> (РСБУ);</w:t>
      </w:r>
      <w:r w:rsidRPr="00DE4FC5">
        <w:rPr>
          <w:rFonts w:ascii="Times New Roman" w:eastAsia="Calibri" w:hAnsi="Times New Roman" w:cs="Times New Roman"/>
        </w:rPr>
        <w:t xml:space="preserve"> </w:t>
      </w:r>
    </w:p>
    <w:p w14:paraId="3BA07960" w14:textId="0BB8CFAB" w:rsidR="00D66CD6" w:rsidRPr="00DE4FC5" w:rsidRDefault="00D66CD6" w:rsidP="00B95934">
      <w:pPr>
        <w:contextualSpacing/>
        <w:rPr>
          <w:rFonts w:ascii="Times New Roman" w:eastAsia="Calibri" w:hAnsi="Times New Roman" w:cs="Times New Roman"/>
        </w:rPr>
      </w:pPr>
      <w:r w:rsidRPr="00DE4FC5">
        <w:rPr>
          <w:rFonts w:ascii="Times New Roman" w:eastAsia="Calibri" w:hAnsi="Times New Roman" w:cs="Times New Roman"/>
        </w:rPr>
        <w:t xml:space="preserve">2. Годовая консолидированная финансовая отчетность </w:t>
      </w:r>
      <w:r w:rsidR="00B95934" w:rsidRPr="00DE4FC5">
        <w:rPr>
          <w:rFonts w:ascii="Times New Roman" w:eastAsia="Calibri" w:hAnsi="Times New Roman" w:cs="Times New Roman"/>
        </w:rPr>
        <w:t>з</w:t>
      </w:r>
      <w:r w:rsidR="00B131BE" w:rsidRPr="00DE4FC5">
        <w:rPr>
          <w:rFonts w:ascii="Times New Roman" w:eastAsia="Calibri" w:hAnsi="Times New Roman" w:cs="Times New Roman"/>
        </w:rPr>
        <w:t>а 2020</w:t>
      </w:r>
      <w:r w:rsidRPr="00DE4FC5">
        <w:rPr>
          <w:rFonts w:ascii="Times New Roman" w:eastAsia="Calibri" w:hAnsi="Times New Roman" w:cs="Times New Roman"/>
        </w:rPr>
        <w:t>г. с аудиторским заключением (МСФО).</w:t>
      </w:r>
    </w:p>
    <w:p w14:paraId="12D80FC9" w14:textId="0B8AD28E" w:rsidR="00D66CD6" w:rsidRPr="00DE4FC5" w:rsidRDefault="00D66CD6" w:rsidP="00B95934">
      <w:pPr>
        <w:rPr>
          <w:rFonts w:ascii="Times New Roman" w:hAnsi="Times New Roman" w:cs="Times New Roman"/>
        </w:rPr>
      </w:pPr>
    </w:p>
    <w:p w14:paraId="032256CC" w14:textId="77777777" w:rsidR="00D66CD6" w:rsidRPr="00DE4FC5" w:rsidRDefault="00D66CD6" w:rsidP="00B95934">
      <w:pPr>
        <w:rPr>
          <w:rFonts w:ascii="Times New Roman" w:hAnsi="Times New Roman" w:cs="Times New Roman"/>
        </w:rPr>
      </w:pPr>
    </w:p>
    <w:p w14:paraId="4CF8A8FC" w14:textId="77777777" w:rsidR="00B95934" w:rsidRPr="00B95934" w:rsidRDefault="00B95934" w:rsidP="00B95934">
      <w:pPr>
        <w:sectPr w:rsidR="00B95934" w:rsidRPr="00B95934" w:rsidSect="008D3F3A">
          <w:footerReference w:type="default" r:id="rId15"/>
          <w:pgSz w:w="11906" w:h="16838"/>
          <w:pgMar w:top="720" w:right="720" w:bottom="720" w:left="720" w:header="709" w:footer="403" w:gutter="0"/>
          <w:cols w:space="708"/>
          <w:titlePg/>
          <w:docGrid w:linePitch="360"/>
        </w:sectPr>
      </w:pPr>
    </w:p>
    <w:bookmarkEnd w:id="16"/>
    <w:bookmarkEnd w:id="17"/>
    <w:p w14:paraId="423CA057" w14:textId="68CF2E50" w:rsidR="006E5B2D" w:rsidRPr="00A437ED" w:rsidRDefault="000374D3" w:rsidP="002B60F6">
      <w:pPr>
        <w:spacing w:after="0" w:line="240" w:lineRule="auto"/>
        <w:ind w:left="2693" w:right="2717"/>
        <w:jc w:val="center"/>
        <w:rPr>
          <w:rFonts w:ascii="Times New Roman" w:eastAsia="Times New Roman" w:hAnsi="Times New Roman" w:cs="Times New Roman"/>
          <w:b/>
          <w:bCs/>
        </w:rPr>
      </w:pPr>
      <w:r w:rsidRPr="00A437ED">
        <w:rPr>
          <w:rFonts w:ascii="Times New Roman" w:eastAsia="Times New Roman" w:hAnsi="Times New Roman" w:cs="Times New Roman"/>
          <w:b/>
          <w:bCs/>
        </w:rPr>
        <w:lastRenderedPageBreak/>
        <w:t>О</w:t>
      </w:r>
      <w:r w:rsidR="006E5B2D" w:rsidRPr="00A437ED">
        <w:rPr>
          <w:rFonts w:ascii="Times New Roman" w:eastAsia="Times New Roman" w:hAnsi="Times New Roman" w:cs="Times New Roman"/>
          <w:b/>
          <w:bCs/>
        </w:rPr>
        <w:t>ТЧЕТ</w:t>
      </w:r>
    </w:p>
    <w:p w14:paraId="43998F68" w14:textId="7869B196" w:rsidR="006E5B2D" w:rsidRPr="00A437ED" w:rsidRDefault="006E5B2D" w:rsidP="000F6B6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437ED">
        <w:rPr>
          <w:rFonts w:ascii="Times New Roman" w:eastAsia="Times New Roman" w:hAnsi="Times New Roman" w:cs="Times New Roman"/>
          <w:b/>
          <w:bCs/>
        </w:rPr>
        <w:t>о</w:t>
      </w:r>
      <w:r w:rsidRPr="00A437ED"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 w:rsidRPr="00A437ED">
        <w:rPr>
          <w:rFonts w:ascii="Times New Roman" w:eastAsia="Times New Roman" w:hAnsi="Times New Roman" w:cs="Times New Roman"/>
          <w:b/>
          <w:bCs/>
        </w:rPr>
        <w:t>с</w:t>
      </w:r>
      <w:r w:rsidRPr="00A437ED">
        <w:rPr>
          <w:rFonts w:ascii="Times New Roman" w:eastAsia="Times New Roman" w:hAnsi="Times New Roman" w:cs="Times New Roman"/>
          <w:b/>
          <w:bCs/>
          <w:spacing w:val="-1"/>
        </w:rPr>
        <w:t>об</w:t>
      </w:r>
      <w:r w:rsidRPr="00A437ED">
        <w:rPr>
          <w:rFonts w:ascii="Times New Roman" w:eastAsia="Times New Roman" w:hAnsi="Times New Roman" w:cs="Times New Roman"/>
          <w:b/>
          <w:bCs/>
          <w:spacing w:val="1"/>
        </w:rPr>
        <w:t>л</w:t>
      </w:r>
      <w:r w:rsidRPr="00A437ED">
        <w:rPr>
          <w:rFonts w:ascii="Times New Roman" w:eastAsia="Times New Roman" w:hAnsi="Times New Roman" w:cs="Times New Roman"/>
          <w:b/>
          <w:bCs/>
          <w:spacing w:val="-1"/>
        </w:rPr>
        <w:t>юд</w:t>
      </w:r>
      <w:r w:rsidRPr="00A437ED">
        <w:rPr>
          <w:rFonts w:ascii="Times New Roman" w:eastAsia="Times New Roman" w:hAnsi="Times New Roman" w:cs="Times New Roman"/>
          <w:b/>
          <w:bCs/>
        </w:rPr>
        <w:t>е</w:t>
      </w:r>
      <w:r w:rsidRPr="00A437ED">
        <w:rPr>
          <w:rFonts w:ascii="Times New Roman" w:eastAsia="Times New Roman" w:hAnsi="Times New Roman" w:cs="Times New Roman"/>
          <w:b/>
          <w:bCs/>
          <w:spacing w:val="-1"/>
        </w:rPr>
        <w:t>ни</w:t>
      </w:r>
      <w:r w:rsidRPr="00A437ED">
        <w:rPr>
          <w:rFonts w:ascii="Times New Roman" w:eastAsia="Times New Roman" w:hAnsi="Times New Roman" w:cs="Times New Roman"/>
          <w:b/>
          <w:bCs/>
        </w:rPr>
        <w:t>и</w:t>
      </w:r>
      <w:r w:rsidRPr="00A437ED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A437ED">
        <w:rPr>
          <w:rFonts w:ascii="Times New Roman" w:eastAsia="Times New Roman" w:hAnsi="Times New Roman" w:cs="Times New Roman"/>
          <w:b/>
          <w:bCs/>
          <w:spacing w:val="-1"/>
        </w:rPr>
        <w:t>п</w:t>
      </w:r>
      <w:r w:rsidRPr="00A437ED">
        <w:rPr>
          <w:rFonts w:ascii="Times New Roman" w:eastAsia="Times New Roman" w:hAnsi="Times New Roman" w:cs="Times New Roman"/>
          <w:b/>
          <w:bCs/>
        </w:rPr>
        <w:t>р</w:t>
      </w:r>
      <w:r w:rsidRPr="00A437ED">
        <w:rPr>
          <w:rFonts w:ascii="Times New Roman" w:eastAsia="Times New Roman" w:hAnsi="Times New Roman" w:cs="Times New Roman"/>
          <w:b/>
          <w:bCs/>
          <w:spacing w:val="-1"/>
        </w:rPr>
        <w:t>и</w:t>
      </w:r>
      <w:r w:rsidRPr="00A437ED">
        <w:rPr>
          <w:rFonts w:ascii="Times New Roman" w:eastAsia="Times New Roman" w:hAnsi="Times New Roman" w:cs="Times New Roman"/>
          <w:b/>
          <w:bCs/>
          <w:spacing w:val="1"/>
        </w:rPr>
        <w:t>н</w:t>
      </w:r>
      <w:r w:rsidRPr="00A437ED">
        <w:rPr>
          <w:rFonts w:ascii="Times New Roman" w:eastAsia="Times New Roman" w:hAnsi="Times New Roman" w:cs="Times New Roman"/>
          <w:b/>
          <w:bCs/>
          <w:spacing w:val="-1"/>
        </w:rPr>
        <w:t>цип</w:t>
      </w:r>
      <w:r w:rsidRPr="00A437ED">
        <w:rPr>
          <w:rFonts w:ascii="Times New Roman" w:eastAsia="Times New Roman" w:hAnsi="Times New Roman" w:cs="Times New Roman"/>
          <w:b/>
          <w:bCs/>
          <w:spacing w:val="1"/>
        </w:rPr>
        <w:t>о</w:t>
      </w:r>
      <w:r w:rsidRPr="00A437ED">
        <w:rPr>
          <w:rFonts w:ascii="Times New Roman" w:eastAsia="Times New Roman" w:hAnsi="Times New Roman" w:cs="Times New Roman"/>
          <w:b/>
          <w:bCs/>
        </w:rPr>
        <w:t>в</w:t>
      </w:r>
      <w:r w:rsidRPr="00A437ED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 w:rsidRPr="00A437ED">
        <w:rPr>
          <w:rFonts w:ascii="Times New Roman" w:eastAsia="Times New Roman" w:hAnsi="Times New Roman" w:cs="Times New Roman"/>
          <w:b/>
          <w:bCs/>
        </w:rPr>
        <w:t>и</w:t>
      </w:r>
      <w:r w:rsidRPr="00A437ED"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 w:rsidRPr="00A437ED">
        <w:rPr>
          <w:rFonts w:ascii="Times New Roman" w:eastAsia="Times New Roman" w:hAnsi="Times New Roman" w:cs="Times New Roman"/>
          <w:b/>
          <w:bCs/>
        </w:rPr>
        <w:t>ре</w:t>
      </w:r>
      <w:r w:rsidRPr="00A437ED">
        <w:rPr>
          <w:rFonts w:ascii="Times New Roman" w:eastAsia="Times New Roman" w:hAnsi="Times New Roman" w:cs="Times New Roman"/>
          <w:b/>
          <w:bCs/>
          <w:spacing w:val="-1"/>
        </w:rPr>
        <w:t>к</w:t>
      </w:r>
      <w:r w:rsidRPr="00A437ED">
        <w:rPr>
          <w:rFonts w:ascii="Times New Roman" w:eastAsia="Times New Roman" w:hAnsi="Times New Roman" w:cs="Times New Roman"/>
          <w:b/>
          <w:bCs/>
          <w:spacing w:val="1"/>
        </w:rPr>
        <w:t>ом</w:t>
      </w:r>
      <w:r w:rsidRPr="00A437ED">
        <w:rPr>
          <w:rFonts w:ascii="Times New Roman" w:eastAsia="Times New Roman" w:hAnsi="Times New Roman" w:cs="Times New Roman"/>
          <w:b/>
          <w:bCs/>
        </w:rPr>
        <w:t>е</w:t>
      </w:r>
      <w:r w:rsidRPr="00A437ED">
        <w:rPr>
          <w:rFonts w:ascii="Times New Roman" w:eastAsia="Times New Roman" w:hAnsi="Times New Roman" w:cs="Times New Roman"/>
          <w:b/>
          <w:bCs/>
          <w:spacing w:val="-1"/>
        </w:rPr>
        <w:t>н</w:t>
      </w:r>
      <w:r w:rsidRPr="00A437ED">
        <w:rPr>
          <w:rFonts w:ascii="Times New Roman" w:eastAsia="Times New Roman" w:hAnsi="Times New Roman" w:cs="Times New Roman"/>
          <w:b/>
          <w:bCs/>
        </w:rPr>
        <w:t>д</w:t>
      </w:r>
      <w:r w:rsidRPr="00A437ED">
        <w:rPr>
          <w:rFonts w:ascii="Times New Roman" w:eastAsia="Times New Roman" w:hAnsi="Times New Roman" w:cs="Times New Roman"/>
          <w:b/>
          <w:bCs/>
          <w:spacing w:val="-1"/>
        </w:rPr>
        <w:t>аци</w:t>
      </w:r>
      <w:r w:rsidRPr="00A437ED">
        <w:rPr>
          <w:rFonts w:ascii="Times New Roman" w:eastAsia="Times New Roman" w:hAnsi="Times New Roman" w:cs="Times New Roman"/>
          <w:b/>
          <w:bCs/>
        </w:rPr>
        <w:t>й</w:t>
      </w:r>
      <w:r w:rsidRPr="00A437ED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A437ED">
        <w:rPr>
          <w:rFonts w:ascii="Times New Roman" w:eastAsia="Times New Roman" w:hAnsi="Times New Roman" w:cs="Times New Roman"/>
          <w:b/>
          <w:bCs/>
        </w:rPr>
        <w:t>К</w:t>
      </w:r>
      <w:r w:rsidRPr="00A437ED">
        <w:rPr>
          <w:rFonts w:ascii="Times New Roman" w:eastAsia="Times New Roman" w:hAnsi="Times New Roman" w:cs="Times New Roman"/>
          <w:b/>
          <w:bCs/>
          <w:spacing w:val="1"/>
        </w:rPr>
        <w:t>о</w:t>
      </w:r>
      <w:r w:rsidRPr="00A437ED">
        <w:rPr>
          <w:rFonts w:ascii="Times New Roman" w:eastAsia="Times New Roman" w:hAnsi="Times New Roman" w:cs="Times New Roman"/>
          <w:b/>
          <w:bCs/>
          <w:spacing w:val="-1"/>
        </w:rPr>
        <w:t>д</w:t>
      </w:r>
      <w:r w:rsidRPr="00A437ED">
        <w:rPr>
          <w:rFonts w:ascii="Times New Roman" w:eastAsia="Times New Roman" w:hAnsi="Times New Roman" w:cs="Times New Roman"/>
          <w:b/>
          <w:bCs/>
        </w:rPr>
        <w:t>е</w:t>
      </w:r>
      <w:r w:rsidRPr="00A437ED">
        <w:rPr>
          <w:rFonts w:ascii="Times New Roman" w:eastAsia="Times New Roman" w:hAnsi="Times New Roman" w:cs="Times New Roman"/>
          <w:b/>
          <w:bCs/>
          <w:spacing w:val="-1"/>
        </w:rPr>
        <w:t>к</w:t>
      </w:r>
      <w:r w:rsidRPr="00A437ED">
        <w:rPr>
          <w:rFonts w:ascii="Times New Roman" w:eastAsia="Times New Roman" w:hAnsi="Times New Roman" w:cs="Times New Roman"/>
          <w:b/>
          <w:bCs/>
        </w:rPr>
        <w:t>са</w:t>
      </w:r>
      <w:r w:rsidRPr="00A437ED">
        <w:rPr>
          <w:rFonts w:ascii="Times New Roman" w:eastAsia="Times New Roman" w:hAnsi="Times New Roman" w:cs="Times New Roman"/>
          <w:b/>
          <w:bCs/>
          <w:spacing w:val="1"/>
        </w:rPr>
        <w:t xml:space="preserve"> ко</w:t>
      </w:r>
      <w:r w:rsidRPr="00A437ED">
        <w:rPr>
          <w:rFonts w:ascii="Times New Roman" w:eastAsia="Times New Roman" w:hAnsi="Times New Roman" w:cs="Times New Roman"/>
          <w:b/>
          <w:bCs/>
        </w:rPr>
        <w:t>р</w:t>
      </w:r>
      <w:r w:rsidRPr="00A437ED">
        <w:rPr>
          <w:rFonts w:ascii="Times New Roman" w:eastAsia="Times New Roman" w:hAnsi="Times New Roman" w:cs="Times New Roman"/>
          <w:b/>
          <w:bCs/>
          <w:spacing w:val="-3"/>
        </w:rPr>
        <w:t>п</w:t>
      </w:r>
      <w:r w:rsidRPr="00A437ED">
        <w:rPr>
          <w:rFonts w:ascii="Times New Roman" w:eastAsia="Times New Roman" w:hAnsi="Times New Roman" w:cs="Times New Roman"/>
          <w:b/>
          <w:bCs/>
          <w:spacing w:val="-1"/>
        </w:rPr>
        <w:t>о</w:t>
      </w:r>
      <w:r w:rsidRPr="00A437ED">
        <w:rPr>
          <w:rFonts w:ascii="Times New Roman" w:eastAsia="Times New Roman" w:hAnsi="Times New Roman" w:cs="Times New Roman"/>
          <w:b/>
          <w:bCs/>
        </w:rPr>
        <w:t>р</w:t>
      </w:r>
      <w:r w:rsidRPr="00A437ED">
        <w:rPr>
          <w:rFonts w:ascii="Times New Roman" w:eastAsia="Times New Roman" w:hAnsi="Times New Roman" w:cs="Times New Roman"/>
          <w:b/>
          <w:bCs/>
          <w:spacing w:val="1"/>
        </w:rPr>
        <w:t>ат</w:t>
      </w:r>
      <w:r w:rsidRPr="00A437ED">
        <w:rPr>
          <w:rFonts w:ascii="Times New Roman" w:eastAsia="Times New Roman" w:hAnsi="Times New Roman" w:cs="Times New Roman"/>
          <w:b/>
          <w:bCs/>
          <w:spacing w:val="-1"/>
        </w:rPr>
        <w:t>и</w:t>
      </w:r>
      <w:r w:rsidRPr="00A437ED">
        <w:rPr>
          <w:rFonts w:ascii="Times New Roman" w:eastAsia="Times New Roman" w:hAnsi="Times New Roman" w:cs="Times New Roman"/>
          <w:b/>
          <w:bCs/>
        </w:rPr>
        <w:t>в</w:t>
      </w:r>
      <w:r w:rsidRPr="00A437ED">
        <w:rPr>
          <w:rFonts w:ascii="Times New Roman" w:eastAsia="Times New Roman" w:hAnsi="Times New Roman" w:cs="Times New Roman"/>
          <w:b/>
          <w:bCs/>
          <w:spacing w:val="-3"/>
        </w:rPr>
        <w:t>н</w:t>
      </w:r>
      <w:r w:rsidRPr="00A437ED">
        <w:rPr>
          <w:rFonts w:ascii="Times New Roman" w:eastAsia="Times New Roman" w:hAnsi="Times New Roman" w:cs="Times New Roman"/>
          <w:b/>
          <w:bCs/>
          <w:spacing w:val="1"/>
        </w:rPr>
        <w:t>о</w:t>
      </w:r>
      <w:r w:rsidRPr="00A437ED">
        <w:rPr>
          <w:rFonts w:ascii="Times New Roman" w:eastAsia="Times New Roman" w:hAnsi="Times New Roman" w:cs="Times New Roman"/>
          <w:b/>
          <w:bCs/>
        </w:rPr>
        <w:t>го</w:t>
      </w:r>
      <w:r w:rsidRPr="00A437ED">
        <w:rPr>
          <w:rFonts w:ascii="Times New Roman" w:eastAsia="Times New Roman" w:hAnsi="Times New Roman" w:cs="Times New Roman"/>
          <w:b/>
          <w:bCs/>
          <w:spacing w:val="-2"/>
        </w:rPr>
        <w:t xml:space="preserve"> </w:t>
      </w:r>
      <w:r w:rsidRPr="00A437ED">
        <w:rPr>
          <w:rFonts w:ascii="Times New Roman" w:eastAsia="Times New Roman" w:hAnsi="Times New Roman" w:cs="Times New Roman"/>
          <w:b/>
          <w:bCs/>
          <w:spacing w:val="1"/>
        </w:rPr>
        <w:t>у</w:t>
      </w:r>
      <w:r w:rsidRPr="00A437ED">
        <w:rPr>
          <w:rFonts w:ascii="Times New Roman" w:eastAsia="Times New Roman" w:hAnsi="Times New Roman" w:cs="Times New Roman"/>
          <w:b/>
          <w:bCs/>
          <w:spacing w:val="-1"/>
        </w:rPr>
        <w:t>п</w:t>
      </w:r>
      <w:r w:rsidRPr="00A437ED">
        <w:rPr>
          <w:rFonts w:ascii="Times New Roman" w:eastAsia="Times New Roman" w:hAnsi="Times New Roman" w:cs="Times New Roman"/>
          <w:b/>
          <w:bCs/>
        </w:rPr>
        <w:t>р</w:t>
      </w:r>
      <w:r w:rsidRPr="00A437ED">
        <w:rPr>
          <w:rFonts w:ascii="Times New Roman" w:eastAsia="Times New Roman" w:hAnsi="Times New Roman" w:cs="Times New Roman"/>
          <w:b/>
          <w:bCs/>
          <w:spacing w:val="1"/>
        </w:rPr>
        <w:t>а</w:t>
      </w:r>
      <w:r w:rsidRPr="00A437ED">
        <w:rPr>
          <w:rFonts w:ascii="Times New Roman" w:eastAsia="Times New Roman" w:hAnsi="Times New Roman" w:cs="Times New Roman"/>
          <w:b/>
          <w:bCs/>
          <w:spacing w:val="-3"/>
        </w:rPr>
        <w:t>в</w:t>
      </w:r>
      <w:r w:rsidRPr="00A437ED">
        <w:rPr>
          <w:rFonts w:ascii="Times New Roman" w:eastAsia="Times New Roman" w:hAnsi="Times New Roman" w:cs="Times New Roman"/>
          <w:b/>
          <w:bCs/>
          <w:spacing w:val="1"/>
        </w:rPr>
        <w:t>л</w:t>
      </w:r>
      <w:r w:rsidRPr="00A437ED">
        <w:rPr>
          <w:rFonts w:ascii="Times New Roman" w:eastAsia="Times New Roman" w:hAnsi="Times New Roman" w:cs="Times New Roman"/>
          <w:b/>
          <w:bCs/>
          <w:spacing w:val="-2"/>
        </w:rPr>
        <w:t>е</w:t>
      </w:r>
      <w:r w:rsidRPr="00A437ED">
        <w:rPr>
          <w:rFonts w:ascii="Times New Roman" w:eastAsia="Times New Roman" w:hAnsi="Times New Roman" w:cs="Times New Roman"/>
          <w:b/>
          <w:bCs/>
          <w:spacing w:val="-1"/>
        </w:rPr>
        <w:t>ни</w:t>
      </w:r>
      <w:r w:rsidRPr="00A437ED">
        <w:rPr>
          <w:rFonts w:ascii="Times New Roman" w:eastAsia="Times New Roman" w:hAnsi="Times New Roman" w:cs="Times New Roman"/>
          <w:b/>
          <w:bCs/>
        </w:rPr>
        <w:t>я</w:t>
      </w:r>
    </w:p>
    <w:p w14:paraId="7C04B293" w14:textId="77777777" w:rsidR="00033D75" w:rsidRPr="00A437ED" w:rsidRDefault="00033D75">
      <w:pPr>
        <w:pStyle w:val="a5"/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2865F566" w14:textId="6DF6ABC6" w:rsidR="003A3D93" w:rsidRPr="00A437ED" w:rsidRDefault="003A3D93">
      <w:pPr>
        <w:pStyle w:val="a5"/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A437ED">
        <w:rPr>
          <w:rFonts w:ascii="Times New Roman" w:hAnsi="Times New Roman" w:cs="Times New Roman"/>
          <w:b/>
          <w:color w:val="000000"/>
        </w:rPr>
        <w:t xml:space="preserve">Заявление Совета директоров о соблюдении </w:t>
      </w:r>
      <w:r w:rsidR="00D515B8">
        <w:rPr>
          <w:rFonts w:ascii="Times New Roman" w:hAnsi="Times New Roman" w:cs="Times New Roman"/>
          <w:b/>
          <w:color w:val="000000"/>
        </w:rPr>
        <w:t xml:space="preserve">принципов корпоративного управления, закрепленных </w:t>
      </w:r>
      <w:r w:rsidRPr="00A437ED">
        <w:rPr>
          <w:rFonts w:ascii="Times New Roman" w:hAnsi="Times New Roman" w:cs="Times New Roman"/>
          <w:b/>
          <w:color w:val="000000"/>
        </w:rPr>
        <w:t>Кодекс</w:t>
      </w:r>
      <w:r w:rsidR="00D515B8">
        <w:rPr>
          <w:rFonts w:ascii="Times New Roman" w:hAnsi="Times New Roman" w:cs="Times New Roman"/>
          <w:b/>
          <w:color w:val="000000"/>
        </w:rPr>
        <w:t>ом</w:t>
      </w:r>
      <w:r w:rsidRPr="00A437ED">
        <w:rPr>
          <w:rFonts w:ascii="Times New Roman" w:hAnsi="Times New Roman" w:cs="Times New Roman"/>
          <w:b/>
          <w:color w:val="000000"/>
        </w:rPr>
        <w:t xml:space="preserve"> корпоративного управления.</w:t>
      </w:r>
    </w:p>
    <w:p w14:paraId="5B43B1D4" w14:textId="77777777" w:rsidR="00033D75" w:rsidRPr="00A437ED" w:rsidRDefault="00033D7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</w:p>
    <w:p w14:paraId="1134024F" w14:textId="686202F8" w:rsidR="003A3D93" w:rsidRPr="00A437ED" w:rsidRDefault="00310EEA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A437ED">
        <w:rPr>
          <w:rFonts w:ascii="Times New Roman" w:hAnsi="Times New Roman" w:cs="Times New Roman"/>
        </w:rPr>
        <w:t>В своей деятельности Общество</w:t>
      </w:r>
      <w:r w:rsidR="003A3D93" w:rsidRPr="00A437ED">
        <w:rPr>
          <w:rFonts w:ascii="Times New Roman" w:hAnsi="Times New Roman" w:cs="Times New Roman"/>
          <w:color w:val="000000"/>
        </w:rPr>
        <w:t xml:space="preserve"> </w:t>
      </w:r>
      <w:r w:rsidRPr="00A437ED">
        <w:rPr>
          <w:rFonts w:ascii="Times New Roman" w:hAnsi="Times New Roman" w:cs="Times New Roman"/>
          <w:color w:val="000000"/>
        </w:rPr>
        <w:t>принимает во внимание</w:t>
      </w:r>
      <w:r w:rsidR="003A3D93" w:rsidRPr="00A437ED">
        <w:rPr>
          <w:rFonts w:ascii="Times New Roman" w:hAnsi="Times New Roman" w:cs="Times New Roman"/>
          <w:color w:val="000000"/>
        </w:rPr>
        <w:t xml:space="preserve"> рекомендации, закрепленные в Кодексе корпоративного управления.</w:t>
      </w:r>
    </w:p>
    <w:p w14:paraId="24BDDA71" w14:textId="2B28BB66" w:rsidR="003A3D93" w:rsidRPr="00A437ED" w:rsidRDefault="003A3D93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</w:rPr>
      </w:pPr>
      <w:r w:rsidRPr="00A437ED">
        <w:rPr>
          <w:rFonts w:ascii="Times New Roman" w:hAnsi="Times New Roman" w:cs="Times New Roman"/>
          <w:color w:val="000000"/>
        </w:rPr>
        <w:t>Методология, по которой Обществом проводилась оценка соблюдения принципов корпоративного управления, основывается на Рекомендация</w:t>
      </w:r>
      <w:r w:rsidR="00817B86">
        <w:rPr>
          <w:rFonts w:ascii="Times New Roman" w:hAnsi="Times New Roman" w:cs="Times New Roman"/>
          <w:color w:val="000000"/>
        </w:rPr>
        <w:t>х</w:t>
      </w:r>
      <w:r w:rsidRPr="00A437ED">
        <w:rPr>
          <w:rFonts w:ascii="Times New Roman" w:hAnsi="Times New Roman" w:cs="Times New Roman"/>
          <w:color w:val="000000"/>
        </w:rPr>
        <w:t xml:space="preserve"> по составлению отчета о соблюдении принципов и рекомендаций Кодекса корпоративного </w:t>
      </w:r>
      <w:r w:rsidRPr="00A437ED">
        <w:rPr>
          <w:rFonts w:ascii="Times New Roman" w:hAnsi="Times New Roman" w:cs="Times New Roman"/>
          <w:color w:val="000000" w:themeColor="text1"/>
        </w:rPr>
        <w:t>управления (Приложение к письму Банка России от 17.02.2016</w:t>
      </w:r>
      <w:r w:rsidR="00F94CDD" w:rsidRPr="00A437ED">
        <w:rPr>
          <w:rFonts w:ascii="Times New Roman" w:hAnsi="Times New Roman" w:cs="Times New Roman"/>
          <w:color w:val="000000" w:themeColor="text1"/>
        </w:rPr>
        <w:t>г.</w:t>
      </w:r>
      <w:r w:rsidRPr="00A437ED">
        <w:rPr>
          <w:rFonts w:ascii="Times New Roman" w:hAnsi="Times New Roman" w:cs="Times New Roman"/>
          <w:color w:val="000000" w:themeColor="text1"/>
        </w:rPr>
        <w:t xml:space="preserve"> №ИН-06-52/8).</w:t>
      </w:r>
    </w:p>
    <w:p w14:paraId="6431CEE9" w14:textId="4E9F369D" w:rsidR="003A3D93" w:rsidRPr="00A437ED" w:rsidRDefault="003A3D93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A437ED">
        <w:rPr>
          <w:rFonts w:ascii="Times New Roman" w:hAnsi="Times New Roman" w:cs="Times New Roman"/>
          <w:color w:val="000000"/>
        </w:rPr>
        <w:t>Приведенная ниже таблица составлена в соответствии с приведенными выше Рекомендациями и отражает усилия Общества, направленные на совершенствование внутренних стандартов корпоративного управления.</w:t>
      </w:r>
    </w:p>
    <w:p w14:paraId="6AC3FE6E" w14:textId="77777777" w:rsidR="00033D75" w:rsidRPr="002B60F6" w:rsidRDefault="00033D7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59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8"/>
        <w:gridCol w:w="3682"/>
        <w:gridCol w:w="4675"/>
        <w:gridCol w:w="1848"/>
        <w:gridCol w:w="4361"/>
      </w:tblGrid>
      <w:tr w:rsidR="001A5956" w:rsidRPr="002B60F6" w14:paraId="372D1380" w14:textId="77777777" w:rsidTr="007D2260">
        <w:trPr>
          <w:trHeight w:hRule="exact" w:val="1216"/>
        </w:trPr>
        <w:tc>
          <w:tcPr>
            <w:tcW w:w="1028" w:type="dxa"/>
          </w:tcPr>
          <w:p w14:paraId="40F55F92" w14:textId="77777777" w:rsidR="000E6EBB" w:rsidRPr="002B60F6" w:rsidRDefault="000E6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2AA33D93" w14:textId="77777777" w:rsidR="001A5956" w:rsidRPr="002B60F6" w:rsidRDefault="001A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682" w:type="dxa"/>
          </w:tcPr>
          <w:p w14:paraId="5D8FFDE2" w14:textId="77777777" w:rsidR="000E6EBB" w:rsidRPr="002B60F6" w:rsidRDefault="000E6EBB">
            <w:pPr>
              <w:spacing w:after="0" w:line="240" w:lineRule="auto"/>
              <w:ind w:left="635" w:right="6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20CCB2B4" w14:textId="7882DD7D" w:rsidR="001A5956" w:rsidRPr="002B60F6" w:rsidRDefault="001A5956">
            <w:pPr>
              <w:spacing w:after="0" w:line="240" w:lineRule="auto"/>
              <w:ind w:left="635" w:right="6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ри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цип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="00745AA2"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пр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авл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е</w:t>
            </w:r>
            <w:r w:rsidR="006A76DA"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я</w:t>
            </w:r>
          </w:p>
        </w:tc>
        <w:tc>
          <w:tcPr>
            <w:tcW w:w="4675" w:type="dxa"/>
          </w:tcPr>
          <w:p w14:paraId="780BC128" w14:textId="77777777" w:rsidR="000E6EBB" w:rsidRPr="002B60F6" w:rsidRDefault="000E6EBB">
            <w:pPr>
              <w:spacing w:after="0" w:line="240" w:lineRule="auto"/>
              <w:ind w:left="70" w:right="93"/>
              <w:jc w:val="center"/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</w:pPr>
          </w:p>
          <w:p w14:paraId="67F06DF1" w14:textId="77777777" w:rsidR="001A5956" w:rsidRPr="002B60F6" w:rsidRDefault="001A5956">
            <w:pPr>
              <w:spacing w:after="0" w:line="240" w:lineRule="auto"/>
              <w:ind w:left="70" w:right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Кр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ен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я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пр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нц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па</w:t>
            </w:r>
          </w:p>
          <w:p w14:paraId="0DB6AC7E" w14:textId="77777777" w:rsidR="001A5956" w:rsidRPr="002B60F6" w:rsidRDefault="001A5956">
            <w:pPr>
              <w:spacing w:after="0" w:line="240" w:lineRule="auto"/>
              <w:ind w:left="70" w:right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рп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 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пр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ния</w:t>
            </w:r>
          </w:p>
        </w:tc>
        <w:tc>
          <w:tcPr>
            <w:tcW w:w="1848" w:type="dxa"/>
          </w:tcPr>
          <w:p w14:paraId="1A86DC64" w14:textId="56E8E2C6" w:rsidR="00033D75" w:rsidRPr="002B60F6" w:rsidRDefault="001A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9"/>
                <w:sz w:val="20"/>
                <w:szCs w:val="20"/>
              </w:rPr>
              <w:t>с</w:t>
            </w:r>
            <w:r w:rsidR="00745AA2" w:rsidRPr="002B60F6">
              <w:rPr>
                <w:rFonts w:ascii="Times New Roman" w:eastAsia="Times New Roman" w:hAnsi="Times New Roman" w:cs="Times New Roman"/>
                <w:b/>
                <w:bCs/>
                <w:spacing w:val="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и</w:t>
            </w:r>
            <w:r w:rsidR="00745AA2"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пр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нц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пу 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рп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но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 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пр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авл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</w:t>
            </w:r>
          </w:p>
        </w:tc>
        <w:tc>
          <w:tcPr>
            <w:tcW w:w="4361" w:type="dxa"/>
          </w:tcPr>
          <w:p w14:paraId="1A93E7B7" w14:textId="7EFB1BBD" w:rsidR="001A5956" w:rsidRPr="002B60F6" w:rsidRDefault="001A5956">
            <w:pPr>
              <w:spacing w:after="0" w:line="240" w:lineRule="auto"/>
              <w:ind w:left="34" w:right="-2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ъ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9"/>
                <w:sz w:val="20"/>
                <w:szCs w:val="20"/>
              </w:rPr>
              <w:t>я</w:t>
            </w:r>
            <w:r w:rsidR="00745AA2" w:rsidRPr="002B60F6">
              <w:rPr>
                <w:rFonts w:ascii="Times New Roman" w:eastAsia="Times New Roman" w:hAnsi="Times New Roman" w:cs="Times New Roman"/>
                <w:b/>
                <w:bCs/>
                <w:spacing w:val="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я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т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кр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ри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 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нки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я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пр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нц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па 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рп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 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пр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авл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ния</w:t>
            </w:r>
          </w:p>
        </w:tc>
      </w:tr>
      <w:tr w:rsidR="001A5956" w:rsidRPr="002B60F6" w14:paraId="16889181" w14:textId="77777777" w:rsidTr="007D2260">
        <w:trPr>
          <w:trHeight w:val="303"/>
        </w:trPr>
        <w:tc>
          <w:tcPr>
            <w:tcW w:w="1028" w:type="dxa"/>
          </w:tcPr>
          <w:p w14:paraId="5751DBEE" w14:textId="77777777" w:rsidR="001A5956" w:rsidRPr="002B60F6" w:rsidRDefault="001A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14566" w:type="dxa"/>
            <w:gridSpan w:val="4"/>
          </w:tcPr>
          <w:p w14:paraId="7A6F2FC5" w14:textId="330A7A1F" w:rsidR="000E6EBB" w:rsidRPr="002B60F6" w:rsidRDefault="001A5956" w:rsidP="0017759D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 обес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ечи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 спр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отно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ш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ение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ионер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изации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 пр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 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астие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нии об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</w:tbl>
    <w:tbl>
      <w:tblPr>
        <w:tblStyle w:val="26"/>
        <w:tblW w:w="15594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993"/>
        <w:gridCol w:w="3686"/>
        <w:gridCol w:w="4678"/>
        <w:gridCol w:w="1875"/>
        <w:gridCol w:w="4362"/>
      </w:tblGrid>
      <w:tr w:rsidR="00BA01A9" w:rsidRPr="002B60F6" w14:paraId="64D88BE2" w14:textId="77777777" w:rsidTr="007D2260">
        <w:trPr>
          <w:trHeight w:val="5382"/>
        </w:trPr>
        <w:tc>
          <w:tcPr>
            <w:tcW w:w="993" w:type="dxa"/>
          </w:tcPr>
          <w:p w14:paraId="69199B3E" w14:textId="15BF12CC" w:rsidR="00BA01A9" w:rsidRPr="002B60F6" w:rsidRDefault="00BA01A9" w:rsidP="002B60F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3686" w:type="dxa"/>
          </w:tcPr>
          <w:p w14:paraId="1665880C" w14:textId="1F909AFD" w:rsidR="00BA01A9" w:rsidRPr="002B60F6" w:rsidRDefault="00BA01A9" w:rsidP="009C2F98">
            <w:pPr>
              <w:ind w:left="102"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создает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для акционеров максимально благоприятн</w:t>
            </w:r>
            <w:r w:rsidR="00547491">
              <w:rPr>
                <w:rFonts w:ascii="Times New Roman" w:eastAsia="Times New Roman" w:hAnsi="Times New Roman" w:cs="Times New Roman"/>
                <w:sz w:val="20"/>
                <w:szCs w:val="20"/>
              </w:rPr>
              <w:t>ые условия для участия 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общем собрании, условия для выработки обоснованной позиции по вопросам повестки дня общего собрания, координации своих действий, а также возможность   высказать   свое   мнение   по рассматриваемым вопросам.</w:t>
            </w:r>
          </w:p>
        </w:tc>
        <w:tc>
          <w:tcPr>
            <w:tcW w:w="4678" w:type="dxa"/>
          </w:tcPr>
          <w:p w14:paraId="5020E4C3" w14:textId="77777777" w:rsidR="00BA01A9" w:rsidRPr="002B60F6" w:rsidRDefault="00BA01A9">
            <w:pPr>
              <w:ind w:left="102"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1.   В   открытом   доступе   находится   внутренний   документ общества, утверждённый общим собранием акционеров и регламентирующий процедуры проведения общего собрания.</w:t>
            </w:r>
          </w:p>
          <w:p w14:paraId="072706F6" w14:textId="77777777" w:rsidR="00BA01A9" w:rsidRPr="002B60F6" w:rsidRDefault="00BA01A9">
            <w:pPr>
              <w:ind w:left="102"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42C5CF" w14:textId="77777777" w:rsidR="00BA01A9" w:rsidRPr="002B60F6" w:rsidRDefault="00BA01A9">
            <w:pPr>
              <w:ind w:left="102"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FAB8A1D" w14:textId="77777777" w:rsidR="00BA01A9" w:rsidRPr="002B60F6" w:rsidRDefault="00BA01A9">
            <w:pPr>
              <w:ind w:left="102"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ред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 дост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ый 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особ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с общ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ой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«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ая 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ини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э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 в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ете,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й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ерам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ать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ё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ть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росы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 от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оше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 в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ессе</w:t>
            </w:r>
            <w:r w:rsidRPr="002B60F6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к</w:t>
            </w:r>
            <w:r w:rsidRPr="002B60F6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собра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. У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иним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ом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 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соб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рош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дш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 в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ёт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ый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од.</w:t>
            </w:r>
          </w:p>
        </w:tc>
        <w:tc>
          <w:tcPr>
            <w:tcW w:w="1875" w:type="dxa"/>
          </w:tcPr>
          <w:p w14:paraId="1657B88D" w14:textId="0EEA24F7" w:rsidR="00BA01A9" w:rsidRDefault="00547491" w:rsidP="00547491">
            <w:pPr>
              <w:ind w:right="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п. 1 – </w:t>
            </w:r>
            <w:r w:rsidR="003075B3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r w:rsidR="00187CEB">
              <w:rPr>
                <w:rFonts w:ascii="Times New Roman" w:eastAsia="Times New Roman" w:hAnsi="Times New Roman" w:cs="Times New Roman"/>
                <w:sz w:val="20"/>
                <w:szCs w:val="20"/>
              </w:rPr>
              <w:t>блюдается</w:t>
            </w:r>
          </w:p>
          <w:p w14:paraId="1C757123" w14:textId="77777777" w:rsidR="001C785F" w:rsidRDefault="001C785F">
            <w:pPr>
              <w:ind w:left="28" w:right="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0821C90" w14:textId="77777777" w:rsidR="001C785F" w:rsidRDefault="001C785F">
            <w:pPr>
              <w:ind w:left="28" w:right="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A8E99C6" w14:textId="77777777" w:rsidR="001C785F" w:rsidRDefault="001C785F">
            <w:pPr>
              <w:ind w:left="28" w:right="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BAE3C7C" w14:textId="77777777" w:rsidR="001C785F" w:rsidRDefault="001C785F">
            <w:pPr>
              <w:ind w:left="28" w:right="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6534F1D" w14:textId="77777777" w:rsidR="001C785F" w:rsidRDefault="001C785F">
            <w:pPr>
              <w:ind w:left="28" w:right="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48B450D" w14:textId="1731CD9D" w:rsidR="003075B3" w:rsidRPr="002B60F6" w:rsidRDefault="00547491">
            <w:pPr>
              <w:ind w:left="28" w:right="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п. 2 </w:t>
            </w:r>
            <w:r w:rsidR="003075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соблюдается </w:t>
            </w:r>
          </w:p>
          <w:p w14:paraId="3E4FAC40" w14:textId="77777777" w:rsidR="00BA01A9" w:rsidRPr="002B60F6" w:rsidRDefault="00BA01A9">
            <w:pPr>
              <w:ind w:left="28" w:right="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8FE17A" w14:textId="77777777" w:rsidR="00BA01A9" w:rsidRPr="002B60F6" w:rsidRDefault="00BA01A9">
            <w:pPr>
              <w:ind w:left="28" w:right="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7C9D112" w14:textId="77777777" w:rsidR="00BA01A9" w:rsidRPr="002B60F6" w:rsidRDefault="00BA01A9">
            <w:pPr>
              <w:ind w:left="28" w:right="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46691E0" w14:textId="77777777" w:rsidR="00BA01A9" w:rsidRPr="002B60F6" w:rsidRDefault="00BA01A9">
            <w:pPr>
              <w:ind w:left="28" w:right="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DF7459F" w14:textId="77777777" w:rsidR="00BA01A9" w:rsidRPr="002B60F6" w:rsidRDefault="00BA01A9">
            <w:pPr>
              <w:ind w:left="28" w:right="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236B95B" w14:textId="77777777" w:rsidR="00BA01A9" w:rsidRPr="002B60F6" w:rsidRDefault="00BA01A9">
            <w:pPr>
              <w:ind w:left="28" w:right="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871B4AB" w14:textId="77777777" w:rsidR="00BA01A9" w:rsidRPr="002B60F6" w:rsidRDefault="00BA01A9">
            <w:pPr>
              <w:ind w:left="28" w:right="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D2CF171" w14:textId="77777777" w:rsidR="00BA01A9" w:rsidRPr="002B60F6" w:rsidRDefault="00BA01A9">
            <w:pPr>
              <w:ind w:left="28" w:right="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37567E" w14:textId="77777777" w:rsidR="00BA01A9" w:rsidRPr="002B60F6" w:rsidRDefault="00BA01A9">
            <w:pPr>
              <w:ind w:left="28" w:right="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AA9910" w14:textId="77777777" w:rsidR="00BA01A9" w:rsidRPr="002B60F6" w:rsidRDefault="00BA01A9" w:rsidP="000A6615">
            <w:pPr>
              <w:ind w:left="28" w:right="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2" w:type="dxa"/>
          </w:tcPr>
          <w:p w14:paraId="713DA464" w14:textId="6CA9C711" w:rsidR="003075B3" w:rsidRPr="002B60F6" w:rsidRDefault="003075B3" w:rsidP="00CC22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W w:w="1502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703"/>
        <w:gridCol w:w="4647"/>
        <w:gridCol w:w="1862"/>
        <w:gridCol w:w="3822"/>
      </w:tblGrid>
      <w:tr w:rsidR="001A5956" w:rsidRPr="002B60F6" w14:paraId="16A5BEB3" w14:textId="77777777" w:rsidTr="009C2F98">
        <w:trPr>
          <w:trHeight w:hRule="exact" w:val="3703"/>
        </w:trPr>
        <w:tc>
          <w:tcPr>
            <w:tcW w:w="993" w:type="dxa"/>
          </w:tcPr>
          <w:p w14:paraId="575A9ACA" w14:textId="77777777" w:rsidR="001A5956" w:rsidRPr="002B60F6" w:rsidRDefault="001A5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1.1.2</w:t>
            </w:r>
          </w:p>
        </w:tc>
        <w:tc>
          <w:tcPr>
            <w:tcW w:w="3703" w:type="dxa"/>
          </w:tcPr>
          <w:p w14:paraId="39609D59" w14:textId="25E9BEAF" w:rsidR="001A5956" w:rsidRPr="002B60F6" w:rsidRDefault="001A5956" w:rsidP="009E7639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Порядок сообщения о проведении общего</w:t>
            </w:r>
            <w:r w:rsidR="006B0A27"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собрания и предоставления материалов к общему</w:t>
            </w:r>
            <w:r w:rsidR="006B0A27"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собранию</w:t>
            </w:r>
            <w:r w:rsidR="006B0A27"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дает</w:t>
            </w:r>
            <w:r w:rsidR="006B0A27"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акционерам возможность</w:t>
            </w:r>
            <w:r w:rsidR="006B0A27"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надлежащим</w:t>
            </w:r>
            <w:r w:rsidR="006B0A27"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образом подготовиться к участию в нем.</w:t>
            </w:r>
          </w:p>
        </w:tc>
        <w:tc>
          <w:tcPr>
            <w:tcW w:w="4647" w:type="dxa"/>
          </w:tcPr>
          <w:p w14:paraId="48751B27" w14:textId="7393E334" w:rsidR="00D13168" w:rsidRPr="002B60F6" w:rsidRDefault="001A5956" w:rsidP="00E4261B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Сообщение о </w:t>
            </w:r>
            <w:r w:rsidR="0063507C"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проведении общего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собрания акционеров размещено (опубликовано) на сайте в сети Интернет </w:t>
            </w:r>
            <w:r w:rsidR="00E875D3"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менее, чем за 30 дней до даты проведения</w:t>
            </w:r>
            <w:r w:rsidR="00606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общего собрания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DB1BEDE" w14:textId="77777777" w:rsidR="00D13168" w:rsidRPr="002B60F6" w:rsidRDefault="00D13168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D6F600E" w14:textId="77777777" w:rsidR="001A5956" w:rsidRPr="002B60F6" w:rsidRDefault="001A5956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2. В сообщении о проведении собрания указано место проведения собрания и документы, необходимые для допуска в помещение.</w:t>
            </w:r>
          </w:p>
          <w:p w14:paraId="366F945B" w14:textId="77777777" w:rsidR="004148F1" w:rsidRPr="002B60F6" w:rsidRDefault="004148F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9D0663F" w14:textId="77777777" w:rsidR="001A5956" w:rsidRDefault="001A5956" w:rsidP="009E7639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3. Акционерам был обеспечен доступ к информации о том, кем предложены вопросы повестки дня и кем выдвинуты кандидатуры в совет</w:t>
            </w:r>
            <w:r w:rsidR="00C16160"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директоров</w:t>
            </w:r>
            <w:r w:rsidR="00C16160"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="00C16160"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ревизионную комиссию общества.</w:t>
            </w:r>
          </w:p>
          <w:p w14:paraId="1807A589" w14:textId="5456D27E" w:rsidR="00D173DB" w:rsidRPr="00412F5A" w:rsidRDefault="00D173DB" w:rsidP="009E7639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2" w:type="dxa"/>
          </w:tcPr>
          <w:p w14:paraId="6DAA5C9F" w14:textId="5623694B" w:rsidR="00986F44" w:rsidRDefault="0066293C" w:rsidP="00975071">
            <w:pPr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986F44" w:rsidRPr="00E4261B">
              <w:rPr>
                <w:rFonts w:ascii="Times New Roman" w:eastAsia="Times New Roman" w:hAnsi="Times New Roman" w:cs="Times New Roman"/>
                <w:sz w:val="20"/>
                <w:szCs w:val="20"/>
              </w:rPr>
              <w:t>.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–соблюда</w:t>
            </w:r>
            <w:r w:rsidR="00D515B8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тся</w:t>
            </w:r>
          </w:p>
          <w:p w14:paraId="1769439B" w14:textId="77777777" w:rsidR="00986F44" w:rsidRDefault="00986F44" w:rsidP="00975071">
            <w:pPr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8554404" w14:textId="77777777" w:rsidR="00986F44" w:rsidRDefault="00986F44" w:rsidP="00975071">
            <w:pPr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C63F639" w14:textId="77777777" w:rsidR="00986F44" w:rsidRDefault="00986F44" w:rsidP="00975071">
            <w:pPr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D2AAC1D" w14:textId="77777777" w:rsidR="009C2F98" w:rsidRDefault="00986F44" w:rsidP="009C2F98">
            <w:pPr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 2</w:t>
            </w:r>
            <w:r w:rsidR="00E4261B" w:rsidRPr="008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C2F98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</w:t>
            </w:r>
            <w:r w:rsidR="006269F0">
              <w:rPr>
                <w:rFonts w:ascii="Times New Roman" w:eastAsia="Times New Roman" w:hAnsi="Times New Roman" w:cs="Times New Roman"/>
                <w:sz w:val="20"/>
                <w:szCs w:val="20"/>
              </w:rPr>
              <w:t>облюда</w:t>
            </w:r>
            <w:r w:rsidR="0066293C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6269F0">
              <w:rPr>
                <w:rFonts w:ascii="Times New Roman" w:eastAsia="Times New Roman" w:hAnsi="Times New Roman" w:cs="Times New Roman"/>
                <w:sz w:val="20"/>
                <w:szCs w:val="20"/>
              </w:rPr>
              <w:t>тся</w:t>
            </w:r>
            <w:r w:rsidR="009C2F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2491E09B" w14:textId="77777777" w:rsidR="009C2F98" w:rsidRDefault="009C2F98" w:rsidP="009C2F98">
            <w:pPr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B626FF5" w14:textId="77777777" w:rsidR="009C2F98" w:rsidRDefault="009C2F98" w:rsidP="009C2F98">
            <w:pPr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A6DAEB8" w14:textId="77777777" w:rsidR="009C2F98" w:rsidRDefault="009C2F98" w:rsidP="009C2F98">
            <w:pPr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37CEE96" w14:textId="39198F0E" w:rsidR="00C16160" w:rsidRPr="002B60F6" w:rsidRDefault="009C2F98" w:rsidP="009C2F98">
            <w:pPr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 3</w:t>
            </w:r>
            <w:r w:rsidRPr="008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 соблюдается</w:t>
            </w:r>
          </w:p>
        </w:tc>
        <w:tc>
          <w:tcPr>
            <w:tcW w:w="3822" w:type="dxa"/>
          </w:tcPr>
          <w:p w14:paraId="2BE564EC" w14:textId="77777777" w:rsidR="002B60F6" w:rsidRPr="002B60F6" w:rsidRDefault="002B60F6" w:rsidP="00975071">
            <w:pPr>
              <w:spacing w:after="0" w:line="240" w:lineRule="auto"/>
              <w:ind w:right="4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F889AC1" w14:textId="52DCCAA9" w:rsidR="006B0A27" w:rsidRPr="002B60F6" w:rsidRDefault="00B14083" w:rsidP="00975071">
            <w:pPr>
              <w:spacing w:after="0" w:line="240" w:lineRule="auto"/>
              <w:ind w:left="28" w:right="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026E51" w:rsidRPr="002B60F6" w14:paraId="6ACF9F33" w14:textId="77777777" w:rsidTr="004A17FF">
        <w:trPr>
          <w:trHeight w:val="3818"/>
        </w:trPr>
        <w:tc>
          <w:tcPr>
            <w:tcW w:w="993" w:type="dxa"/>
          </w:tcPr>
          <w:p w14:paraId="6F9191AC" w14:textId="71B71D16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3703" w:type="dxa"/>
          </w:tcPr>
          <w:p w14:paraId="3E8E599D" w14:textId="4B5E6293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 ходе подготовки и проведения общего собрания акционеры имели возможность беспрепятственно и своевременно получать информацию о собрании и материалы к нему, задавать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вопросы  исполнительным</w:t>
            </w:r>
            <w:proofErr w:type="gramEnd"/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органам и членам совета директоров общества, общаться друг с другом. </w:t>
            </w:r>
          </w:p>
        </w:tc>
        <w:tc>
          <w:tcPr>
            <w:tcW w:w="4647" w:type="dxa"/>
          </w:tcPr>
          <w:p w14:paraId="7610A5B0" w14:textId="50409C6F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1.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отчетном периоде, акционерам была   предоставлена возможность задать вопросы членам исполнительных органов и членам совета директоров общества накануне и в ходе проведения годового общего собрания.</w:t>
            </w:r>
          </w:p>
          <w:p w14:paraId="51D9DCFE" w14:textId="77777777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BA6A8B2" w14:textId="0E52DC5A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2. Позиция совета директоров (включая внесенные в протокол особые мнения), по каждому вопросу повестки общих собраний, проведенных в отчетных период, была включена в состав материалов к общему собранию акционеров.</w:t>
            </w:r>
          </w:p>
          <w:p w14:paraId="481B563B" w14:textId="77777777" w:rsidR="00026E51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878D3AA" w14:textId="5275EDDF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3.  Общество предоставляло акционерам, имеющим на это право, доступ к списку лиц,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имеющих право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 общем собрании, начиная с даты получения его обществом, во всех случаях проведения общих собраний в отчетном периоде.</w:t>
            </w:r>
          </w:p>
        </w:tc>
        <w:tc>
          <w:tcPr>
            <w:tcW w:w="1862" w:type="dxa"/>
          </w:tcPr>
          <w:p w14:paraId="69D38117" w14:textId="77777777" w:rsidR="00026E51" w:rsidRDefault="00026E51" w:rsidP="00026E51">
            <w:pPr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E4261B">
              <w:rPr>
                <w:rFonts w:ascii="Times New Roman" w:eastAsia="Times New Roman" w:hAnsi="Times New Roman" w:cs="Times New Roman"/>
                <w:sz w:val="20"/>
                <w:szCs w:val="20"/>
              </w:rPr>
              <w:t>.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–соблюдается</w:t>
            </w:r>
          </w:p>
          <w:p w14:paraId="720C3601" w14:textId="77777777" w:rsidR="00026E51" w:rsidRDefault="00026E51" w:rsidP="00026E51">
            <w:pPr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980BEB8" w14:textId="77777777" w:rsidR="00026E51" w:rsidRDefault="00026E51" w:rsidP="00026E51">
            <w:pPr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B218A83" w14:textId="77777777" w:rsidR="00026E51" w:rsidRDefault="00026E51" w:rsidP="00026E51">
            <w:pPr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0CB8C20" w14:textId="77777777" w:rsidR="00026E51" w:rsidRDefault="00026E51" w:rsidP="00026E51">
            <w:pPr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 2</w:t>
            </w:r>
            <w:r w:rsidRPr="008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соблюдается </w:t>
            </w:r>
          </w:p>
          <w:p w14:paraId="6BCB5481" w14:textId="77777777" w:rsidR="00026E51" w:rsidRDefault="00026E51" w:rsidP="00026E51">
            <w:pPr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275D17F" w14:textId="77777777" w:rsidR="00026E51" w:rsidRDefault="00026E51" w:rsidP="00026E51">
            <w:pPr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CF2E010" w14:textId="77777777" w:rsidR="00026E51" w:rsidRDefault="00026E51" w:rsidP="00026E51">
            <w:pPr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854527F" w14:textId="7C8A8114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 3</w:t>
            </w:r>
            <w:r w:rsidRPr="008D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 соблюдается</w:t>
            </w:r>
          </w:p>
        </w:tc>
        <w:tc>
          <w:tcPr>
            <w:tcW w:w="3822" w:type="dxa"/>
          </w:tcPr>
          <w:p w14:paraId="04DE5FC0" w14:textId="2EAAB383" w:rsidR="00026E51" w:rsidRPr="004D699F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026E51" w:rsidRPr="002B60F6" w14:paraId="71BF8593" w14:textId="77777777" w:rsidTr="00803D5C">
        <w:trPr>
          <w:trHeight w:hRule="exact" w:val="4680"/>
        </w:trPr>
        <w:tc>
          <w:tcPr>
            <w:tcW w:w="993" w:type="dxa"/>
          </w:tcPr>
          <w:p w14:paraId="3A1B590B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1.1.4</w:t>
            </w:r>
          </w:p>
        </w:tc>
        <w:tc>
          <w:tcPr>
            <w:tcW w:w="3703" w:type="dxa"/>
          </w:tcPr>
          <w:p w14:paraId="4E8CDB00" w14:textId="674B91E1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Реализация права</w:t>
            </w:r>
            <w:r w:rsidRPr="008D3F3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акционера требовать созыва общего собрания, выдвигать кандидатов в органы управления и вносить предложения для включения в повестку дня общего собрания не была сопряжена с неоправданными сложностями.</w:t>
            </w:r>
          </w:p>
        </w:tc>
        <w:tc>
          <w:tcPr>
            <w:tcW w:w="4647" w:type="dxa"/>
          </w:tcPr>
          <w:p w14:paraId="0CBA5C68" w14:textId="12E2E02B" w:rsidR="00026E51" w:rsidRPr="002B60F6" w:rsidRDefault="00026E51" w:rsidP="00026E51">
            <w:pPr>
              <w:tabs>
                <w:tab w:val="left" w:pos="157"/>
              </w:tabs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В отчетном периоде, акционеры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имели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возможность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течение не менее 60 дней после окончания соответствующего календарного года, вносить предложения для включения в повестку дня годового общего собрания.</w:t>
            </w:r>
          </w:p>
          <w:p w14:paraId="6477A73E" w14:textId="77777777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0938401A" w14:textId="5AFB5C3F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2. В отчетном периоде общество не отказывало в принятии предложений в повестку дня или   кандидатур в органы общества по причине опечаток и иных несущественных недостатков в предложении акционера.</w:t>
            </w:r>
          </w:p>
          <w:p w14:paraId="0DE8D6B6" w14:textId="77777777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3881B68B" w14:textId="77777777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6344D5B3" w14:textId="77777777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62C720BF" w14:textId="77777777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4DFFE043" w14:textId="77777777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6C4B5ABB" w14:textId="77777777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21E4A375" w14:textId="77777777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5B5F8C27" w14:textId="77777777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7B90AD66" w14:textId="77777777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78591E35" w14:textId="77777777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5D57EED5" w14:textId="478BFB4E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862" w:type="dxa"/>
          </w:tcPr>
          <w:p w14:paraId="6E9362AF" w14:textId="7EF8782A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 1 – не 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облюдается</w:t>
            </w:r>
          </w:p>
          <w:p w14:paraId="448A82B7" w14:textId="77777777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9BF0477" w14:textId="77777777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4B156E7" w14:textId="77777777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9C526AE" w14:textId="77777777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1052A80" w14:textId="60C11164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 2 - 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облюдается</w:t>
            </w:r>
          </w:p>
          <w:p w14:paraId="4E3C4C49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A4779E9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723E25" w14:textId="160992CA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</w:tcPr>
          <w:p w14:paraId="2987B685" w14:textId="6A9A3E12" w:rsidR="00026E51" w:rsidRDefault="00026E51" w:rsidP="00026E51">
            <w:pPr>
              <w:spacing w:after="0" w:line="240" w:lineRule="auto"/>
              <w:ind w:left="28" w:right="41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В части п. 1):</w:t>
            </w:r>
          </w:p>
          <w:p w14:paraId="0FBE05FB" w14:textId="2FA5C3A2" w:rsidR="00026E51" w:rsidRDefault="00026E51" w:rsidP="00026E51">
            <w:pPr>
              <w:spacing w:after="0" w:line="240" w:lineRule="auto"/>
              <w:ind w:left="28"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6ADD">
              <w:rPr>
                <w:rFonts w:ascii="Times New Roman" w:eastAsia="Times New Roman" w:hAnsi="Times New Roman" w:cs="Times New Roman"/>
                <w:sz w:val="20"/>
                <w:szCs w:val="20"/>
              </w:rPr>
              <w:t>В соответствии с Уставом Компании и внутренним документом Компании – Положени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ем об общем собрании акционеров </w:t>
            </w:r>
            <w:r w:rsidRPr="006D6ADD">
              <w:rPr>
                <w:rFonts w:ascii="Times New Roman" w:eastAsia="Times New Roman" w:hAnsi="Times New Roman" w:cs="Times New Roman"/>
                <w:sz w:val="20"/>
                <w:szCs w:val="20"/>
              </w:rPr>
              <w:t>ПАО 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Лензолото</w:t>
            </w:r>
            <w:proofErr w:type="spellEnd"/>
            <w:r w:rsidRPr="006D6ADD">
              <w:rPr>
                <w:rFonts w:ascii="Times New Roman" w:eastAsia="Times New Roman" w:hAnsi="Times New Roman" w:cs="Times New Roman"/>
                <w:sz w:val="20"/>
                <w:szCs w:val="20"/>
              </w:rPr>
              <w:t>» акционеры имели возможность в течение 30 дней после окончания календарного года вносить предложения для включения их в повестку дня годового общего собрания акционеров. Учитывая сложившуюся практику внесения акционерами вопросов в повестку дня годовых общих собраний акционеров, Компания считает указанный срок достаточным.</w:t>
            </w:r>
          </w:p>
          <w:p w14:paraId="07F81E97" w14:textId="77777777" w:rsidR="00026E51" w:rsidRDefault="00026E51" w:rsidP="00026E51">
            <w:pPr>
              <w:spacing w:after="0" w:line="240" w:lineRule="auto"/>
              <w:ind w:left="28"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4BA475E" w14:textId="77777777" w:rsidR="00026E51" w:rsidRDefault="00026E51" w:rsidP="00026E51">
            <w:pPr>
              <w:spacing w:after="0" w:line="240" w:lineRule="auto"/>
              <w:ind w:left="28"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950CA0D" w14:textId="77777777" w:rsidR="00026E51" w:rsidRDefault="00026E51" w:rsidP="00026E51">
            <w:pPr>
              <w:spacing w:after="0" w:line="240" w:lineRule="auto"/>
              <w:ind w:left="28"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B641396" w14:textId="77777777" w:rsidR="00026E51" w:rsidRDefault="00026E51" w:rsidP="00026E51">
            <w:pPr>
              <w:spacing w:after="0" w:line="240" w:lineRule="auto"/>
              <w:ind w:left="28"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9504A8B" w14:textId="77777777" w:rsidR="00026E51" w:rsidRDefault="00026E51" w:rsidP="00026E51">
            <w:pPr>
              <w:spacing w:after="0" w:line="240" w:lineRule="auto"/>
              <w:ind w:left="28"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8488373" w14:textId="77777777" w:rsidR="00026E51" w:rsidRDefault="00026E51" w:rsidP="00026E51">
            <w:pPr>
              <w:spacing w:after="0" w:line="240" w:lineRule="auto"/>
              <w:ind w:left="28"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E79B2A" w14:textId="77777777" w:rsidR="00026E51" w:rsidRDefault="00026E51" w:rsidP="00026E51">
            <w:pPr>
              <w:spacing w:after="0" w:line="240" w:lineRule="auto"/>
              <w:ind w:left="28"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0383934" w14:textId="77777777" w:rsidR="00026E51" w:rsidRDefault="00026E51" w:rsidP="00026E51">
            <w:pPr>
              <w:spacing w:after="0" w:line="240" w:lineRule="auto"/>
              <w:ind w:left="28"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7F75A68" w14:textId="77777777" w:rsidR="00026E51" w:rsidRDefault="00026E51" w:rsidP="00026E51">
            <w:pPr>
              <w:spacing w:after="0" w:line="240" w:lineRule="auto"/>
              <w:ind w:left="28"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75416E9" w14:textId="77777777" w:rsidR="00026E51" w:rsidRDefault="00026E51" w:rsidP="00026E51">
            <w:pPr>
              <w:spacing w:after="0" w:line="240" w:lineRule="auto"/>
              <w:ind w:left="28"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FFF94ED" w14:textId="77777777" w:rsidR="00026E51" w:rsidRDefault="00026E51" w:rsidP="00026E51">
            <w:pPr>
              <w:spacing w:after="0" w:line="240" w:lineRule="auto"/>
              <w:ind w:left="28"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B012F59" w14:textId="77777777" w:rsidR="00026E51" w:rsidRDefault="00026E51" w:rsidP="00026E51">
            <w:pPr>
              <w:spacing w:after="0" w:line="240" w:lineRule="auto"/>
              <w:ind w:left="28"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7824EB7" w14:textId="77777777" w:rsidR="00026E51" w:rsidRPr="002B60F6" w:rsidRDefault="00026E51" w:rsidP="00026E51">
            <w:pPr>
              <w:spacing w:after="0" w:line="240" w:lineRule="auto"/>
              <w:ind w:left="28"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6C6BFF8" w14:textId="530D3E57" w:rsidR="00026E51" w:rsidRPr="002B60F6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E51" w:rsidRPr="002B60F6" w14:paraId="64191C20" w14:textId="77777777" w:rsidTr="00803D5C">
        <w:trPr>
          <w:trHeight w:val="975"/>
        </w:trPr>
        <w:tc>
          <w:tcPr>
            <w:tcW w:w="993" w:type="dxa"/>
          </w:tcPr>
          <w:p w14:paraId="5B745B9A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3703" w:type="dxa"/>
          </w:tcPr>
          <w:p w14:paraId="19EAFEE3" w14:textId="55EADBF0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Каждый акционер имел возможность беспрепятственно реализовать право голоса самым простым и удобным для него способом.</w:t>
            </w:r>
          </w:p>
        </w:tc>
        <w:tc>
          <w:tcPr>
            <w:tcW w:w="4647" w:type="dxa"/>
          </w:tcPr>
          <w:p w14:paraId="6740F911" w14:textId="2E046486" w:rsidR="00026E51" w:rsidRPr="002B60F6" w:rsidRDefault="00026E51" w:rsidP="00026E51">
            <w:pPr>
              <w:spacing w:after="0" w:line="240" w:lineRule="auto"/>
              <w:ind w:right="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Внутренний документ (внутренняя политика) общества содержит положения, в соответствии с которыми каждый участник общего собрания может до завершения соответствующего собрания потребовать копию заполненного им бюллетеня, заверенного счетной комиссией.</w:t>
            </w:r>
          </w:p>
        </w:tc>
        <w:tc>
          <w:tcPr>
            <w:tcW w:w="1862" w:type="dxa"/>
          </w:tcPr>
          <w:p w14:paraId="42A000A1" w14:textId="79913674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Соблюдается </w:t>
            </w:r>
          </w:p>
        </w:tc>
        <w:tc>
          <w:tcPr>
            <w:tcW w:w="3822" w:type="dxa"/>
          </w:tcPr>
          <w:p w14:paraId="0F44F935" w14:textId="6F0E9F1B" w:rsidR="00026E51" w:rsidRPr="0017759D" w:rsidRDefault="00026E51" w:rsidP="00026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</w:tr>
      <w:tr w:rsidR="00026E51" w:rsidRPr="002B60F6" w14:paraId="6BFF336A" w14:textId="77777777" w:rsidTr="0065659F">
        <w:trPr>
          <w:trHeight w:hRule="exact" w:val="4837"/>
        </w:trPr>
        <w:tc>
          <w:tcPr>
            <w:tcW w:w="993" w:type="dxa"/>
          </w:tcPr>
          <w:p w14:paraId="3258E878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1.1.6</w:t>
            </w:r>
          </w:p>
        </w:tc>
        <w:tc>
          <w:tcPr>
            <w:tcW w:w="3703" w:type="dxa"/>
          </w:tcPr>
          <w:p w14:paraId="496FDABE" w14:textId="012BF5B9" w:rsidR="00026E51" w:rsidRPr="002B60F6" w:rsidRDefault="00026E51" w:rsidP="00026E51">
            <w:pPr>
              <w:spacing w:after="0" w:line="240" w:lineRule="auto"/>
              <w:ind w:left="102" w:right="4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Установленный        обществом        порядок ведения общего собрания обеспечивает равную возможность всем лицам, присутствующим на собрании, высказать свое мнение и задать интересующие их вопросы.</w:t>
            </w:r>
          </w:p>
        </w:tc>
        <w:tc>
          <w:tcPr>
            <w:tcW w:w="4647" w:type="dxa"/>
          </w:tcPr>
          <w:p w14:paraId="6327792C" w14:textId="0AAAA8A7" w:rsidR="00026E51" w:rsidRPr="002B60F6" w:rsidRDefault="00026E51" w:rsidP="00026E51">
            <w:pPr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1.  При проведении в отчетном периоде общих собраний акционеров в форме собрания (совместного присутствия акционеров) предусматривалось достаточное время для докладов по вопросам повестки дня и время для обсуждения этих вопросов.</w:t>
            </w:r>
          </w:p>
          <w:p w14:paraId="565AE7C2" w14:textId="77777777" w:rsidR="00026E51" w:rsidRPr="002B60F6" w:rsidRDefault="00026E51" w:rsidP="00026E51">
            <w:pPr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BED8074" w14:textId="77777777" w:rsidR="00026E51" w:rsidRPr="002B60F6" w:rsidRDefault="00026E51" w:rsidP="00026E51">
            <w:pPr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2. Кандидаты в органы управления и контроля общества были доступны для ответов на вопросы акционеров на собрании, на котором их кандидатуры были поставлены на голосование.</w:t>
            </w:r>
          </w:p>
          <w:p w14:paraId="7879DEE1" w14:textId="77777777" w:rsidR="00026E51" w:rsidRPr="002B60F6" w:rsidRDefault="00026E51" w:rsidP="00026E51">
            <w:pPr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B0B9EC8" w14:textId="77777777" w:rsidR="00026E51" w:rsidRPr="002B60F6" w:rsidRDefault="00026E51" w:rsidP="00026E51">
            <w:pPr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9AFE616" w14:textId="0A7C8BD4" w:rsidR="00026E51" w:rsidRPr="002B60F6" w:rsidRDefault="00026E51" w:rsidP="00026E51">
            <w:pPr>
              <w:spacing w:after="0" w:line="240" w:lineRule="auto"/>
              <w:ind w:right="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3. Советом директоров при принятии решений, связанных с подготовкой и проведением общих собраний акционеров, рассматривался вопрос об использовании телекоммуникационных средств для предоставления акционерам удаленного доступа для участия в общих собраниях в отчетном периоде.</w:t>
            </w:r>
          </w:p>
        </w:tc>
        <w:tc>
          <w:tcPr>
            <w:tcW w:w="1862" w:type="dxa"/>
          </w:tcPr>
          <w:p w14:paraId="159F818E" w14:textId="29602FDF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 1 – 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облюдается</w:t>
            </w:r>
          </w:p>
          <w:p w14:paraId="2E8E448D" w14:textId="77777777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882E6FA" w14:textId="77777777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90BD35F" w14:textId="77777777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F8C71E1" w14:textId="77777777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3B5D220" w14:textId="77777777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277C2F6" w14:textId="122BC1C8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п.2 - 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облюдается 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астично</w:t>
            </w:r>
          </w:p>
          <w:p w14:paraId="309B788D" w14:textId="77777777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CC96583" w14:textId="77777777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8D4A41" w14:textId="77777777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8EA5B14" w14:textId="77777777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4452F6E" w14:textId="5B532FFC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п. 3 –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соблюдается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22" w:type="dxa"/>
          </w:tcPr>
          <w:p w14:paraId="1D397A43" w14:textId="7CA76CC0" w:rsidR="00026E51" w:rsidRPr="002B60F6" w:rsidRDefault="00026E51" w:rsidP="00026E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части п. 2):</w:t>
            </w:r>
          </w:p>
          <w:p w14:paraId="2E64CC52" w14:textId="12B0CD44" w:rsidR="00026E51" w:rsidRPr="002B60F6" w:rsidRDefault="00026E51" w:rsidP="00026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2020 году общее собрание акционеров проводилось в форме заочного </w:t>
            </w:r>
            <w:r w:rsidRPr="001C2E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голосования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в связи с этим 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андидаты в органы управления и контроля общества были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доступны для ответов на вопросы акционеров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26E51" w:rsidRPr="002B60F6" w14:paraId="3FFE1091" w14:textId="77777777" w:rsidTr="004A17FF">
        <w:trPr>
          <w:trHeight w:hRule="exact" w:val="264"/>
        </w:trPr>
        <w:tc>
          <w:tcPr>
            <w:tcW w:w="993" w:type="dxa"/>
          </w:tcPr>
          <w:p w14:paraId="38644A3E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14034" w:type="dxa"/>
            <w:gridSpan w:val="4"/>
          </w:tcPr>
          <w:p w14:paraId="7A80F32D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кционер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ена ра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спр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ность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ать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бы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 об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 пос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че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ния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026E51" w:rsidRPr="002B60F6" w14:paraId="0F564C98" w14:textId="77777777" w:rsidTr="006668B6">
        <w:trPr>
          <w:trHeight w:hRule="exact" w:val="4413"/>
        </w:trPr>
        <w:tc>
          <w:tcPr>
            <w:tcW w:w="993" w:type="dxa"/>
          </w:tcPr>
          <w:p w14:paraId="10CE5109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3703" w:type="dxa"/>
          </w:tcPr>
          <w:p w14:paraId="7B0F60F0" w14:textId="6EC50031" w:rsidR="00026E51" w:rsidRPr="002B60F6" w:rsidRDefault="00026E51" w:rsidP="00026E51">
            <w:pPr>
              <w:spacing w:after="0" w:line="240" w:lineRule="auto"/>
              <w:ind w:left="102"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2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0C5329">
              <w:rPr>
                <w:rFonts w:ascii="Times New Roman" w:eastAsia="Times New Roman" w:hAnsi="Times New Roman" w:cs="Times New Roman"/>
                <w:sz w:val="20"/>
                <w:szCs w:val="20"/>
              </w:rPr>
              <w:t>бщество разработало и внедрило прозрачный и понятный механизм определения размера дивидендов и их выплаты.</w:t>
            </w:r>
          </w:p>
        </w:tc>
        <w:tc>
          <w:tcPr>
            <w:tcW w:w="4647" w:type="dxa"/>
          </w:tcPr>
          <w:p w14:paraId="1806DD76" w14:textId="77777777" w:rsidR="00026E51" w:rsidRPr="002B60F6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1. В обществе разработана, утверждена советом директоров и раскрыта дивидендная политика.</w:t>
            </w:r>
          </w:p>
          <w:p w14:paraId="4C1BFF88" w14:textId="77777777" w:rsidR="00026E51" w:rsidRPr="002B60F6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C84B859" w14:textId="757CE597" w:rsidR="00026E51" w:rsidRPr="002B60F6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2. Если дивидендная политика общества использует показатели отчетности общества для определения размера дивидендов, то соот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ой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чит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ые</w:t>
            </w:r>
            <w:r w:rsidRPr="002B60F6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ат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ой от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етност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62" w:type="dxa"/>
          </w:tcPr>
          <w:p w14:paraId="7FD8ABE2" w14:textId="478901A0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1 и 2 - 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 соблюдается</w:t>
            </w:r>
          </w:p>
          <w:p w14:paraId="3646F284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AD27DB4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82D54BB" w14:textId="77777777" w:rsidR="00026E51" w:rsidRPr="002B60F6" w:rsidRDefault="00026E51" w:rsidP="00026E51">
            <w:pPr>
              <w:spacing w:after="0" w:line="240" w:lineRule="auto"/>
              <w:ind w:left="28" w:right="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9C6A871" w14:textId="13394B0A" w:rsidR="00026E51" w:rsidRPr="002B60F6" w:rsidRDefault="00026E51" w:rsidP="00026E51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</w:tcPr>
          <w:p w14:paraId="1D318209" w14:textId="40FB3D2B" w:rsidR="00026E51" w:rsidRPr="002B60F6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hAnsi="Times New Roman" w:cs="Times New Roman"/>
                <w:sz w:val="20"/>
                <w:szCs w:val="20"/>
              </w:rPr>
              <w:t>Положение о дивидендной политике в Обществе не утверждено.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1B5">
              <w:rPr>
                <w:rFonts w:ascii="Times New Roman" w:hAnsi="Times New Roman" w:cs="Times New Roman"/>
                <w:sz w:val="20"/>
                <w:szCs w:val="20"/>
              </w:rPr>
              <w:t>Порядок распределения прибыли и рекомендации в отношении выплаты дивидендов по всем категориям акций Общества определяется Советом директоров для утверждения на годовом общем собрании акционеров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668B6">
              <w:rPr>
                <w:rFonts w:ascii="Times New Roman" w:hAnsi="Times New Roman" w:cs="Times New Roman"/>
                <w:sz w:val="20"/>
                <w:szCs w:val="20"/>
              </w:rPr>
              <w:t>При выработке рекомендаций годовому общему собранию акционеров относительно размера дивидендов Совет директоров использует показатели бухгалтерской (финансовой) отчетности Компании в соответствии с требованиями действующего законодательства Российской Федерации и Устава Компании.</w:t>
            </w:r>
          </w:p>
        </w:tc>
      </w:tr>
      <w:tr w:rsidR="00026E51" w:rsidRPr="002B60F6" w14:paraId="4B4D11AC" w14:textId="77777777" w:rsidTr="002279ED">
        <w:trPr>
          <w:trHeight w:hRule="exact" w:val="4695"/>
        </w:trPr>
        <w:tc>
          <w:tcPr>
            <w:tcW w:w="993" w:type="dxa"/>
          </w:tcPr>
          <w:p w14:paraId="7CC514F8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1.2.2</w:t>
            </w:r>
          </w:p>
        </w:tc>
        <w:tc>
          <w:tcPr>
            <w:tcW w:w="3703" w:type="dxa"/>
          </w:tcPr>
          <w:p w14:paraId="4ECF4539" w14:textId="38EC7B6B" w:rsidR="00026E51" w:rsidRPr="002B60F6" w:rsidRDefault="00026E51" w:rsidP="00026E51">
            <w:pPr>
              <w:spacing w:after="0" w:line="240" w:lineRule="auto"/>
              <w:ind w:left="102"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Общество не принимает решение о выплате дивидендов,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если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такое решение, формально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не нарушая ограничений, установленных законодательством, является экономически необоснованным 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spacing w:val="5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сти</w:t>
            </w:r>
            <w:r w:rsidRPr="002B60F6">
              <w:rPr>
                <w:rFonts w:ascii="Times New Roman" w:eastAsia="Times New Roman" w:hAnsi="Times New Roman" w:cs="Times New Roman"/>
                <w:spacing w:val="5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5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pacing w:val="5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редста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й о 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ель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об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</w:p>
        </w:tc>
        <w:tc>
          <w:tcPr>
            <w:tcW w:w="4647" w:type="dxa"/>
          </w:tcPr>
          <w:p w14:paraId="009F684A" w14:textId="343C6C25" w:rsidR="00026E51" w:rsidRPr="002B60F6" w:rsidRDefault="00026E51" w:rsidP="00026E51">
            <w:pPr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1.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иви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8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т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я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а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/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э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 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сто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тельст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а,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ри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ото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ых общ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 след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ет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чив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ать 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иви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ды.</w:t>
            </w:r>
          </w:p>
        </w:tc>
        <w:tc>
          <w:tcPr>
            <w:tcW w:w="1862" w:type="dxa"/>
          </w:tcPr>
          <w:p w14:paraId="7E70846B" w14:textId="696158E6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соблюдается </w:t>
            </w:r>
          </w:p>
        </w:tc>
        <w:tc>
          <w:tcPr>
            <w:tcW w:w="3822" w:type="dxa"/>
          </w:tcPr>
          <w:p w14:paraId="64772ED8" w14:textId="0E285AA2" w:rsidR="00026E51" w:rsidRPr="002B60F6" w:rsidRDefault="00026E51" w:rsidP="00026E51">
            <w:pPr>
              <w:spacing w:after="0" w:line="240" w:lineRule="auto"/>
              <w:ind w:left="28" w:right="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связи с тем, что </w:t>
            </w:r>
            <w:r w:rsidRPr="002B60F6">
              <w:rPr>
                <w:rFonts w:ascii="Times New Roman" w:hAnsi="Times New Roman" w:cs="Times New Roman"/>
                <w:sz w:val="20"/>
                <w:szCs w:val="20"/>
              </w:rPr>
              <w:t>Положение о дивидендной политике в Обществе не утверждено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четкие указания на </w:t>
            </w:r>
            <w:r w:rsidRPr="002279ED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финансовые/экономические обстоятельства, при которых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Обществу</w:t>
            </w:r>
            <w:r w:rsidRPr="002279ED">
              <w:rPr>
                <w:rFonts w:ascii="Times New Roman" w:hAnsi="Times New Roman" w:cs="Times New Roman"/>
                <w:sz w:val="20"/>
                <w:szCs w:val="20"/>
              </w:rPr>
              <w:t xml:space="preserve"> не следует выплачивать дивиденды, определены действующим законодательством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C21B5">
              <w:rPr>
                <w:rFonts w:ascii="Times New Roman" w:hAnsi="Times New Roman" w:cs="Times New Roman"/>
                <w:sz w:val="20"/>
                <w:szCs w:val="20"/>
              </w:rPr>
              <w:t>Отклонение Общества от соблюдения указанной рекомендации вызвано тем, что наличие финансовых обстоятельств, при которых решение о выплате дивидендов будет являться экономически обоснованным, оценивается Советом директоров индивидуально применительно к каждому отчетному периоду с учетом текущей экономической</w:t>
            </w:r>
            <w:r w:rsidRPr="008D3F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21B5">
              <w:rPr>
                <w:rFonts w:ascii="Times New Roman" w:hAnsi="Times New Roman" w:cs="Times New Roman"/>
                <w:sz w:val="20"/>
                <w:szCs w:val="20"/>
              </w:rPr>
              <w:t>ситуации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279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26E51" w:rsidRPr="002B60F6" w14:paraId="3943C6DD" w14:textId="77777777" w:rsidTr="00AD6984">
        <w:trPr>
          <w:trHeight w:val="822"/>
        </w:trPr>
        <w:tc>
          <w:tcPr>
            <w:tcW w:w="993" w:type="dxa"/>
          </w:tcPr>
          <w:p w14:paraId="66ABE154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1.2.3</w:t>
            </w:r>
          </w:p>
        </w:tc>
        <w:tc>
          <w:tcPr>
            <w:tcW w:w="3703" w:type="dxa"/>
          </w:tcPr>
          <w:p w14:paraId="6AF0384B" w14:textId="1F1EE525" w:rsidR="00026E51" w:rsidRPr="002B60F6" w:rsidRDefault="00026E51" w:rsidP="00026E51">
            <w:pPr>
              <w:spacing w:after="0" w:line="240" w:lineRule="auto"/>
              <w:ind w:left="102"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бщество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допускает ухудшения дивидендных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прав существующих акционеров.</w:t>
            </w:r>
          </w:p>
        </w:tc>
        <w:tc>
          <w:tcPr>
            <w:tcW w:w="4647" w:type="dxa"/>
          </w:tcPr>
          <w:p w14:paraId="1CAC7ADA" w14:textId="77777777" w:rsidR="00026E51" w:rsidRPr="002B60F6" w:rsidRDefault="00026E51" w:rsidP="00026E51">
            <w:pPr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1. В отчетном периоде общество не предпринимало действий, ведущих к ухудшению дивидендных прав существующих акционеров.</w:t>
            </w:r>
          </w:p>
        </w:tc>
        <w:tc>
          <w:tcPr>
            <w:tcW w:w="1862" w:type="dxa"/>
          </w:tcPr>
          <w:p w14:paraId="1FF1BC5D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Соблюдается</w:t>
            </w:r>
          </w:p>
        </w:tc>
        <w:tc>
          <w:tcPr>
            <w:tcW w:w="3822" w:type="dxa"/>
          </w:tcPr>
          <w:p w14:paraId="17D3F3FC" w14:textId="569C69C3" w:rsidR="00026E51" w:rsidRPr="002B60F6" w:rsidRDefault="00026E51" w:rsidP="00026E51">
            <w:pPr>
              <w:spacing w:after="0" w:line="240" w:lineRule="auto"/>
              <w:ind w:left="102" w:right="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E51" w:rsidRPr="002B60F6" w14:paraId="0DD05943" w14:textId="77777777" w:rsidTr="00B95934">
        <w:trPr>
          <w:trHeight w:hRule="exact" w:val="5822"/>
        </w:trPr>
        <w:tc>
          <w:tcPr>
            <w:tcW w:w="993" w:type="dxa"/>
          </w:tcPr>
          <w:p w14:paraId="7830EE97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1.2.4</w:t>
            </w:r>
          </w:p>
        </w:tc>
        <w:tc>
          <w:tcPr>
            <w:tcW w:w="3703" w:type="dxa"/>
          </w:tcPr>
          <w:p w14:paraId="083DFCB0" w14:textId="7F498EDC" w:rsidR="00026E51" w:rsidRPr="002B60F6" w:rsidRDefault="00026E51" w:rsidP="00026E51">
            <w:pPr>
              <w:spacing w:after="0" w:line="240" w:lineRule="auto"/>
              <w:ind w:left="102"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Общество стремится к исключению использования акционерами иных способов получения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прибыли (дохода) за счет общества, помимо дивидендов и ликвидационной стоимости. </w:t>
            </w:r>
          </w:p>
        </w:tc>
        <w:tc>
          <w:tcPr>
            <w:tcW w:w="4647" w:type="dxa"/>
          </w:tcPr>
          <w:p w14:paraId="4D1399B8" w14:textId="77777777" w:rsidR="00026E51" w:rsidRPr="002B60F6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1. В целях исключения акционерами иных способов получения прибыли (дохода) за счет общества, помимо дивидендов и ликвидационной    стоимости,    во    внутренних    документах общества     установлены     механизмы     контроля,     которые обеспечивают  своевременное  выявление  и  процедуру одобрения сделок с лицами, аффилированными (связанными) с существенными   акционерами   (лицами,   имеющими   право распоряжаться голосами, приходящимися на голосующие акции),  в  тех  случаях,  когда  закон  формально  не  признает такие сделки в качестве сделок с заинтересованностью.</w:t>
            </w:r>
          </w:p>
        </w:tc>
        <w:tc>
          <w:tcPr>
            <w:tcW w:w="1862" w:type="dxa"/>
          </w:tcPr>
          <w:p w14:paraId="03FD0103" w14:textId="2CFEA57C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Соблюдается частично</w:t>
            </w:r>
          </w:p>
        </w:tc>
        <w:tc>
          <w:tcPr>
            <w:tcW w:w="3822" w:type="dxa"/>
          </w:tcPr>
          <w:p w14:paraId="1C1C896A" w14:textId="7B9A280C" w:rsidR="00026E51" w:rsidRPr="00D7270D" w:rsidRDefault="00026E51" w:rsidP="00026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79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 внутренних документах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  <w:r w:rsidRPr="002279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 установлены специальные механизмы контроля, которые обеспечивают процедуру одобрения Советом директоров или общим собранием акционеров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Общества </w:t>
            </w:r>
            <w:r w:rsidRPr="002279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сделок с лицами, аффилированными (связанными) с  существенными акционерами (лицами, имеющими право распоряжаться голосами, приходящимися на голосующие ак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ции), в тех случаях, когда Феде</w:t>
            </w:r>
            <w:r w:rsidRPr="002279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ральный закон «Об акционерных обществах» формально не квалифицирует такие сделки как сделки, в совершении которых имеется 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аинтересованность. Несмотря на </w:t>
            </w:r>
            <w:r w:rsidRPr="002279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это,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</w:t>
            </w:r>
            <w:r w:rsidRPr="002279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путем осуществления различных процедур (тендеров, конкурсов, аукционов) обеспечивает равное отношение ко всем контрагентам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442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настоящее время Общество не планирует внесение дополнительных изменений во внутренние документы в части введения дополнительных мер контроля и процедур.</w:t>
            </w:r>
          </w:p>
        </w:tc>
      </w:tr>
      <w:tr w:rsidR="00026E51" w:rsidRPr="002B60F6" w14:paraId="2116A0F3" w14:textId="77777777" w:rsidTr="004A17FF">
        <w:trPr>
          <w:trHeight w:hRule="exact" w:val="516"/>
        </w:trPr>
        <w:tc>
          <w:tcPr>
            <w:tcW w:w="993" w:type="dxa"/>
          </w:tcPr>
          <w:p w14:paraId="0CFD2A32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14034" w:type="dxa"/>
            <w:gridSpan w:val="4"/>
          </w:tcPr>
          <w:p w14:paraId="6748853F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исте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 практи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 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рпорати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 уп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спе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 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 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ий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акционер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кций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ной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ате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ии</w:t>
            </w:r>
          </w:p>
          <w:p w14:paraId="642CADDB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(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типа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)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тарных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(м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неров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иностр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нных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ционер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 и 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ош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ение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 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сторо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а.</w:t>
            </w:r>
          </w:p>
        </w:tc>
      </w:tr>
      <w:tr w:rsidR="00026E51" w:rsidRPr="002B60F6" w14:paraId="78117175" w14:textId="77777777" w:rsidTr="004A17FF">
        <w:trPr>
          <w:trHeight w:val="2394"/>
        </w:trPr>
        <w:tc>
          <w:tcPr>
            <w:tcW w:w="993" w:type="dxa"/>
          </w:tcPr>
          <w:p w14:paraId="7C293D73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3703" w:type="dxa"/>
          </w:tcPr>
          <w:p w14:paraId="5527674D" w14:textId="02146045" w:rsidR="00026E51" w:rsidRPr="002B60F6" w:rsidRDefault="00026E51" w:rsidP="00026E51">
            <w:pPr>
              <w:spacing w:after="0" w:line="240" w:lineRule="auto"/>
              <w:ind w:left="102" w:right="41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Общество создало условия для справедливого отношения к каждому акционеру со стороны органов управления и контролирующих лиц общества, в том числе условия, обеспечивающие недопустимость злоупотреблений со стороны крупных акционеров по отношению к миноритарным акционерам.</w:t>
            </w:r>
          </w:p>
        </w:tc>
        <w:tc>
          <w:tcPr>
            <w:tcW w:w="4647" w:type="dxa"/>
          </w:tcPr>
          <w:p w14:paraId="63B2DEFF" w14:textId="1C40CE45" w:rsidR="00026E51" w:rsidRPr="002B60F6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1.   В   течение   отчетного   периода   процедуры   управления потенциальными   конфликтами   интересов   у   существенных акционеров являются эффективными, а конфликтам между акционерами, если таковые были, совет директоров уделил надлежащее внимание.</w:t>
            </w:r>
          </w:p>
        </w:tc>
        <w:tc>
          <w:tcPr>
            <w:tcW w:w="1862" w:type="dxa"/>
          </w:tcPr>
          <w:p w14:paraId="6021B74C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Соблюдается</w:t>
            </w:r>
          </w:p>
        </w:tc>
        <w:tc>
          <w:tcPr>
            <w:tcW w:w="3822" w:type="dxa"/>
          </w:tcPr>
          <w:p w14:paraId="0881D693" w14:textId="3DFF4C90" w:rsidR="00026E51" w:rsidRPr="002B60F6" w:rsidRDefault="00026E51" w:rsidP="00026E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E51" w:rsidRPr="002B60F6" w14:paraId="591B8AC9" w14:textId="77777777" w:rsidTr="004A17FF">
        <w:trPr>
          <w:trHeight w:hRule="exact" w:val="1285"/>
        </w:trPr>
        <w:tc>
          <w:tcPr>
            <w:tcW w:w="993" w:type="dxa"/>
          </w:tcPr>
          <w:p w14:paraId="503A8E36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1.3.2</w:t>
            </w:r>
          </w:p>
        </w:tc>
        <w:tc>
          <w:tcPr>
            <w:tcW w:w="3703" w:type="dxa"/>
          </w:tcPr>
          <w:p w14:paraId="3BE73BCB" w14:textId="14F62704" w:rsidR="00026E51" w:rsidRPr="002B60F6" w:rsidRDefault="00026E51" w:rsidP="00026E51">
            <w:pPr>
              <w:spacing w:after="0" w:line="240" w:lineRule="auto"/>
              <w:ind w:left="102" w:right="41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Общество   не   предпринимает   действий, которые приводят или могут привести к искусственному перераспределению корпоративного контроля.</w:t>
            </w:r>
          </w:p>
        </w:tc>
        <w:tc>
          <w:tcPr>
            <w:tcW w:w="4647" w:type="dxa"/>
          </w:tcPr>
          <w:p w14:paraId="30EDA5E7" w14:textId="77777777" w:rsidR="00026E51" w:rsidRPr="002B60F6" w:rsidRDefault="00026E51" w:rsidP="00026E51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1. </w:t>
            </w:r>
            <w:proofErr w:type="spellStart"/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Квазиказначейские</w:t>
            </w:r>
            <w:proofErr w:type="spellEnd"/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 акции отсутствуют или не участвовали в голосовании в течение отчетного периода.</w:t>
            </w:r>
          </w:p>
        </w:tc>
        <w:tc>
          <w:tcPr>
            <w:tcW w:w="1862" w:type="dxa"/>
          </w:tcPr>
          <w:p w14:paraId="28024984" w14:textId="77777777" w:rsidR="00026E51" w:rsidRPr="002B60F6" w:rsidRDefault="00026E51" w:rsidP="00026E51">
            <w:pPr>
              <w:spacing w:after="0" w:line="240" w:lineRule="auto"/>
              <w:ind w:left="102" w:right="41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Соблюдается</w:t>
            </w:r>
          </w:p>
        </w:tc>
        <w:tc>
          <w:tcPr>
            <w:tcW w:w="3822" w:type="dxa"/>
          </w:tcPr>
          <w:p w14:paraId="7ACB0213" w14:textId="0628FB2B" w:rsidR="00026E51" w:rsidRPr="002B60F6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</w:tc>
      </w:tr>
      <w:tr w:rsidR="00026E51" w:rsidRPr="002B60F6" w14:paraId="33CE6C9F" w14:textId="77777777" w:rsidTr="004A17FF">
        <w:trPr>
          <w:trHeight w:hRule="exact" w:val="576"/>
        </w:trPr>
        <w:tc>
          <w:tcPr>
            <w:tcW w:w="993" w:type="dxa"/>
          </w:tcPr>
          <w:p w14:paraId="10A832D7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1.4</w:t>
            </w:r>
          </w:p>
        </w:tc>
        <w:tc>
          <w:tcPr>
            <w:tcW w:w="14034" w:type="dxa"/>
            <w:gridSpan w:val="4"/>
          </w:tcPr>
          <w:p w14:paraId="1FB31236" w14:textId="77777777" w:rsidR="00026E51" w:rsidRPr="002B60F6" w:rsidRDefault="00026E51" w:rsidP="00026E51">
            <w:pPr>
              <w:spacing w:after="0"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кционер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спе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ные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э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ект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ные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3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спос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бы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акц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и,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так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оз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ность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3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3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необр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енит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 отчу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ения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акций.</w:t>
            </w:r>
          </w:p>
        </w:tc>
      </w:tr>
      <w:tr w:rsidR="00026E51" w:rsidRPr="002B60F6" w14:paraId="2E3FD30A" w14:textId="77777777" w:rsidTr="004A17FF">
        <w:trPr>
          <w:trHeight w:hRule="exact" w:val="1420"/>
        </w:trPr>
        <w:tc>
          <w:tcPr>
            <w:tcW w:w="993" w:type="dxa"/>
          </w:tcPr>
          <w:p w14:paraId="1129E2C9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3703" w:type="dxa"/>
          </w:tcPr>
          <w:p w14:paraId="5A1204BC" w14:textId="6EDFA036" w:rsidR="00026E51" w:rsidRPr="002B60F6" w:rsidRDefault="00026E51" w:rsidP="00026E51">
            <w:pPr>
              <w:spacing w:after="0" w:line="240" w:lineRule="auto"/>
              <w:ind w:left="102" w:right="41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Акционерам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ab/>
              <w:t xml:space="preserve">обеспечены надежные и эффективные способы учета прав на акции, а </w:t>
            </w:r>
            <w:r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также    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возможность свободного и необременительного отчуждения принадлежащих им акций.</w:t>
            </w:r>
          </w:p>
        </w:tc>
        <w:tc>
          <w:tcPr>
            <w:tcW w:w="4647" w:type="dxa"/>
          </w:tcPr>
          <w:p w14:paraId="004C9929" w14:textId="77777777" w:rsidR="00026E51" w:rsidRPr="002B60F6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1.   Качество   и   надежность   осуществляемой   регистратором общества деятельности по ведению реестра владельцев ценных бумаг соответствуют потребностям общества и его акционеров.</w:t>
            </w:r>
          </w:p>
        </w:tc>
        <w:tc>
          <w:tcPr>
            <w:tcW w:w="1862" w:type="dxa"/>
          </w:tcPr>
          <w:p w14:paraId="159C6CD9" w14:textId="77777777" w:rsidR="00026E51" w:rsidRPr="002B60F6" w:rsidRDefault="00026E51" w:rsidP="00026E51">
            <w:pPr>
              <w:spacing w:after="0" w:line="240" w:lineRule="auto"/>
              <w:ind w:left="102" w:right="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Соблюдается</w:t>
            </w:r>
          </w:p>
        </w:tc>
        <w:tc>
          <w:tcPr>
            <w:tcW w:w="3822" w:type="dxa"/>
          </w:tcPr>
          <w:p w14:paraId="6343772D" w14:textId="44C5C2FE" w:rsidR="00026E51" w:rsidRPr="002B60F6" w:rsidRDefault="00026E51" w:rsidP="00026E51">
            <w:pPr>
              <w:spacing w:after="0" w:line="240" w:lineRule="auto"/>
              <w:ind w:left="102" w:right="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E51" w:rsidRPr="002B60F6" w14:paraId="64613B21" w14:textId="77777777" w:rsidTr="004A17FF">
        <w:trPr>
          <w:trHeight w:hRule="exact" w:val="768"/>
        </w:trPr>
        <w:tc>
          <w:tcPr>
            <w:tcW w:w="993" w:type="dxa"/>
          </w:tcPr>
          <w:p w14:paraId="618FEA5E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14034" w:type="dxa"/>
            <w:gridSpan w:val="4"/>
          </w:tcPr>
          <w:p w14:paraId="691EF9C7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ет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иректор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страт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ич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ское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опре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ет 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ные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ринципы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 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аниза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ии 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 сист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ска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утрен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 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нтро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ирует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ль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сть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нит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ных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а,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 так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изует иные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ункции.</w:t>
            </w:r>
          </w:p>
        </w:tc>
      </w:tr>
      <w:tr w:rsidR="00026E51" w:rsidRPr="002B60F6" w14:paraId="66AAD6AE" w14:textId="77777777" w:rsidTr="00D8240C">
        <w:trPr>
          <w:trHeight w:hRule="exact" w:val="4894"/>
        </w:trPr>
        <w:tc>
          <w:tcPr>
            <w:tcW w:w="993" w:type="dxa"/>
          </w:tcPr>
          <w:p w14:paraId="01265A27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3703" w:type="dxa"/>
          </w:tcPr>
          <w:p w14:paraId="48FCB69C" w14:textId="1A797C80" w:rsidR="00026E51" w:rsidRPr="002B60F6" w:rsidRDefault="00026E51" w:rsidP="00026E51">
            <w:pPr>
              <w:spacing w:after="0" w:line="240" w:lineRule="auto"/>
              <w:ind w:left="102" w:right="4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ет  </w:t>
            </w:r>
            <w:r w:rsidRPr="002B60F6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оров  </w:t>
            </w:r>
            <w:r w:rsidRPr="002B60F6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ает  </w:t>
            </w:r>
            <w:r w:rsidRPr="002B60F6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 </w:t>
            </w:r>
            <w:r w:rsidRPr="002B60F6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 реше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ний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 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вяз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ых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ем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ос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ем</w:t>
            </w:r>
            <w:r w:rsidRPr="002B60F6"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2B60F6"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ых</w:t>
            </w:r>
            <w:r w:rsidRPr="002B60F6"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остей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тель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ых 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том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сле в 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вяз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с</w:t>
            </w:r>
            <w:r w:rsidRPr="002B60F6"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адле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ащ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ем</w:t>
            </w:r>
            <w:r w:rsidRPr="002B60F6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ими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х об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 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торов та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ет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роль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обы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тель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ые 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 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али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оот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ст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ате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ей 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   </w:t>
            </w:r>
            <w:r w:rsidRPr="002B60F6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ос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тель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сти общ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</w:p>
        </w:tc>
        <w:tc>
          <w:tcPr>
            <w:tcW w:w="4647" w:type="dxa"/>
          </w:tcPr>
          <w:p w14:paraId="21F65E0F" w14:textId="77777777" w:rsidR="00026E51" w:rsidRPr="002B60F6" w:rsidRDefault="00026E51" w:rsidP="00026E51">
            <w:pPr>
              <w:spacing w:after="0" w:line="240" w:lineRule="auto"/>
              <w:ind w:right="4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1.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8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еет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ые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0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8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ста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0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я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, ос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от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ой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ости и 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реде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ю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сло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й  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оров в 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ош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ов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олн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тель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ых ор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.</w:t>
            </w:r>
          </w:p>
          <w:p w14:paraId="58B05EA3" w14:textId="77777777" w:rsidR="00026E51" w:rsidRPr="002B60F6" w:rsidRDefault="00026E51" w:rsidP="00026E51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  <w:p w14:paraId="012B7D2B" w14:textId="77777777" w:rsidR="00026E51" w:rsidRPr="002B60F6" w:rsidRDefault="00026E51" w:rsidP="00026E51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  <w:p w14:paraId="7C6D87F3" w14:textId="77777777" w:rsidR="00026E51" w:rsidRPr="002B60F6" w:rsidRDefault="00026E51" w:rsidP="00026E51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  <w:p w14:paraId="1105715D" w14:textId="7A2BC30B" w:rsidR="00026E51" w:rsidRPr="002B60F6" w:rsidRDefault="00026E51" w:rsidP="00026E51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2. 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етом 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ров расс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отрен от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 (от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ы) ед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ичн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тель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 ор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 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ов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олл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тель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и страте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а.</w:t>
            </w:r>
          </w:p>
        </w:tc>
        <w:tc>
          <w:tcPr>
            <w:tcW w:w="1862" w:type="dxa"/>
          </w:tcPr>
          <w:p w14:paraId="18DAB403" w14:textId="64262B53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 1 - 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облюдается</w:t>
            </w:r>
          </w:p>
          <w:p w14:paraId="2B049D5E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14:paraId="7A0C9F23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2A2A1D3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9572519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2DB49D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EA8FB77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4F8C71B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BC0E1D3" w14:textId="3F8ED11B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  2 - 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 соблюдается </w:t>
            </w:r>
          </w:p>
          <w:p w14:paraId="11A44F45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</w:tcPr>
          <w:p w14:paraId="63FF47F9" w14:textId="77777777" w:rsidR="00026E51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  <w:p w14:paraId="5378FFC9" w14:textId="77777777" w:rsidR="00026E51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  <w:p w14:paraId="63F9A42C" w14:textId="77777777" w:rsidR="00026E51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  <w:p w14:paraId="7B1C2A3C" w14:textId="77777777" w:rsidR="00026E51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  <w:p w14:paraId="028D427A" w14:textId="77777777" w:rsidR="00026E51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  <w:p w14:paraId="003BED69" w14:textId="77777777" w:rsidR="00026E51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  <w:p w14:paraId="160F7345" w14:textId="77777777" w:rsidR="00026E51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  <w:p w14:paraId="69C5E949" w14:textId="77777777" w:rsidR="00026E51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  <w:p w14:paraId="3B29EB53" w14:textId="797962D9" w:rsidR="00026E51" w:rsidRPr="00651B4A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651B4A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В части п.2):</w:t>
            </w:r>
          </w:p>
          <w:p w14:paraId="3FCB1380" w14:textId="77777777" w:rsidR="00026E51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651B4A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В отчетном периоде отчеты Генерального директора Советом директоров не рассматривались.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 </w:t>
            </w:r>
          </w:p>
          <w:p w14:paraId="6CB7EA77" w14:textId="5672D737" w:rsidR="00026E51" w:rsidRPr="002B60F6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</w:tc>
      </w:tr>
      <w:tr w:rsidR="00026E51" w:rsidRPr="002B60F6" w14:paraId="008BA720" w14:textId="77777777" w:rsidTr="004A17FF">
        <w:trPr>
          <w:trHeight w:val="2176"/>
        </w:trPr>
        <w:tc>
          <w:tcPr>
            <w:tcW w:w="993" w:type="dxa"/>
          </w:tcPr>
          <w:p w14:paraId="42FAD05D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3703" w:type="dxa"/>
          </w:tcPr>
          <w:p w14:paraId="2ECF2513" w14:textId="24ACB965" w:rsidR="00026E51" w:rsidRPr="002B60F6" w:rsidRDefault="00026E51" w:rsidP="00026E51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оров</w:t>
            </w:r>
            <w:r w:rsidRPr="002B60F6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ает</w:t>
            </w:r>
            <w:r w:rsidRPr="002B60F6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ые 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тель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сти общест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 дол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ю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ерс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 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ает</w:t>
            </w:r>
            <w:r w:rsidRPr="002B60F6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дает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ые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атели 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тель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сти и ос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изн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ес</w:t>
            </w:r>
            <w:r w:rsidRPr="002B60F6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-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ели общ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а,</w:t>
            </w:r>
            <w:r w:rsidRPr="002B60F6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ает</w:t>
            </w:r>
            <w:r w:rsidRPr="002B60F6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одобр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ате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ю и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изн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ес</w:t>
            </w:r>
            <w:r w:rsidRPr="002B60F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-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 ос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ым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дам 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тель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сти об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</w:p>
        </w:tc>
        <w:tc>
          <w:tcPr>
            <w:tcW w:w="4647" w:type="dxa"/>
          </w:tcPr>
          <w:p w14:paraId="5BCE0385" w14:textId="77777777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1. В течение отчетного периода на заседаниях совета директоров были рассмотрены вопросы, связанные с ходом исполнения и актуализации стратегии, утверждением финансово-хозяйственного плана (бюджета) общества, а также рассмотрению критериев и показателей (в том числе промежуточных) реализации стратегии и бизнес-планов общества.</w:t>
            </w:r>
          </w:p>
        </w:tc>
        <w:tc>
          <w:tcPr>
            <w:tcW w:w="1862" w:type="dxa"/>
          </w:tcPr>
          <w:p w14:paraId="0969F94F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соблюдается</w:t>
            </w:r>
          </w:p>
        </w:tc>
        <w:tc>
          <w:tcPr>
            <w:tcW w:w="3822" w:type="dxa"/>
          </w:tcPr>
          <w:p w14:paraId="38C71046" w14:textId="02B6F824" w:rsidR="00026E51" w:rsidRDefault="00026E51" w:rsidP="00026E51">
            <w:pPr>
              <w:spacing w:after="0" w:line="240" w:lineRule="auto"/>
              <w:ind w:left="102" w:right="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 течение 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тчетного периода на заседаниях 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овета директоров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не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были рассмотрены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указанные вопро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сы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Общество не планирует утверждение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финансово-х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озяйственного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план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(бюджет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бщества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также рассмотрени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критериев и показателей (в том числе промежуточных) реализации стратегии и бизнес-планов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бщества.</w:t>
            </w:r>
            <w:r w:rsidRPr="005366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292E874" w14:textId="029BCB9E" w:rsidR="00026E51" w:rsidRPr="005366F1" w:rsidRDefault="00026E51" w:rsidP="00026E51">
            <w:pPr>
              <w:spacing w:after="0" w:line="240" w:lineRule="auto"/>
              <w:ind w:left="102"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6E51" w:rsidRPr="002B60F6" w14:paraId="09CE8BFE" w14:textId="77777777" w:rsidTr="00F738FC">
        <w:trPr>
          <w:trHeight w:hRule="exact" w:val="1972"/>
        </w:trPr>
        <w:tc>
          <w:tcPr>
            <w:tcW w:w="993" w:type="dxa"/>
          </w:tcPr>
          <w:p w14:paraId="08972E27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2.1.3</w:t>
            </w:r>
          </w:p>
        </w:tc>
        <w:tc>
          <w:tcPr>
            <w:tcW w:w="3703" w:type="dxa"/>
          </w:tcPr>
          <w:p w14:paraId="2AD23223" w14:textId="13D61387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Совет директоров определяет принципы и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подходы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ab/>
              <w:t xml:space="preserve">к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организации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системы управления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рисками и внутреннего контроля в обществе.</w:t>
            </w:r>
          </w:p>
          <w:p w14:paraId="2A438255" w14:textId="77777777" w:rsidR="00026E51" w:rsidRPr="002B60F6" w:rsidRDefault="00026E51" w:rsidP="00026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276C2BE" w14:textId="77777777" w:rsidR="00026E51" w:rsidRPr="002B60F6" w:rsidRDefault="00026E51" w:rsidP="00026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4B598E4" w14:textId="77777777" w:rsidR="00026E51" w:rsidRPr="002B60F6" w:rsidRDefault="00026E51" w:rsidP="00026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0128FA4" w14:textId="77777777" w:rsidR="00026E51" w:rsidRPr="002B60F6" w:rsidRDefault="00026E51" w:rsidP="00026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7F4C6F5" w14:textId="77777777" w:rsidR="00026E51" w:rsidRPr="002B60F6" w:rsidRDefault="00026E51" w:rsidP="00026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8AC61F7" w14:textId="77777777" w:rsidR="00026E51" w:rsidRPr="002B60F6" w:rsidRDefault="00026E51" w:rsidP="00026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D1BBE15" w14:textId="14818A89" w:rsidR="00026E51" w:rsidRPr="002B60F6" w:rsidRDefault="00026E51" w:rsidP="00026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7" w:type="dxa"/>
          </w:tcPr>
          <w:p w14:paraId="5CDA2EE2" w14:textId="6F4B8083" w:rsidR="00026E51" w:rsidRPr="002B60F6" w:rsidRDefault="00026E51" w:rsidP="00026E51">
            <w:pPr>
              <w:spacing w:after="0" w:line="240" w:lineRule="auto"/>
              <w:ind w:left="102" w:right="41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1.   Совет   директоров   определил   принципы   и   подходы к организации системы управления рисками и внутреннего контроля в обществе.</w:t>
            </w:r>
          </w:p>
          <w:p w14:paraId="5CA5B0BB" w14:textId="77777777" w:rsidR="00026E51" w:rsidRPr="002B60F6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  <w:p w14:paraId="47C813F0" w14:textId="77777777" w:rsidR="00026E51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2. Совет директоров провел оценку системы управления рисками и внутреннего контроля общества в течение отчетного периода.</w:t>
            </w:r>
          </w:p>
          <w:p w14:paraId="0112F919" w14:textId="77777777" w:rsidR="00026E51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  <w:p w14:paraId="4FEAF438" w14:textId="77777777" w:rsidR="00026E51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  <w:p w14:paraId="03A7F4C5" w14:textId="77777777" w:rsidR="00026E51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  <w:p w14:paraId="5D65E223" w14:textId="77777777" w:rsidR="00026E51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  <w:p w14:paraId="28A137E0" w14:textId="77777777" w:rsidR="00026E51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  <w:p w14:paraId="4BE95A13" w14:textId="77777777" w:rsidR="00026E51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  <w:p w14:paraId="2B035B6A" w14:textId="695C4C54" w:rsidR="00026E51" w:rsidRPr="002B60F6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2" w:type="dxa"/>
          </w:tcPr>
          <w:p w14:paraId="08D0E2F3" w14:textId="5DC5F47C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п.1 – соблюдается</w:t>
            </w:r>
          </w:p>
          <w:p w14:paraId="24DE2482" w14:textId="77777777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50AE539" w14:textId="77777777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3B7B582" w14:textId="77777777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6E573E3" w14:textId="7778E35F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 2 - 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 соблюда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тся </w:t>
            </w:r>
          </w:p>
          <w:p w14:paraId="7B9B8348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96AB3DB" w14:textId="77777777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D74D5F5" w14:textId="77777777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64112D0" w14:textId="77777777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97B844F" w14:textId="77777777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536FE04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70EC6BC" w14:textId="4D9BFC86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</w:tcPr>
          <w:p w14:paraId="2D5ADB00" w14:textId="63F5CF1D" w:rsidR="00026E51" w:rsidRPr="005366F1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66F1">
              <w:rPr>
                <w:rFonts w:ascii="Times New Roman" w:hAnsi="Times New Roman" w:cs="Times New Roman"/>
                <w:sz w:val="20"/>
                <w:szCs w:val="20"/>
              </w:rPr>
              <w:t>В части 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66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  <w:p w14:paraId="2FB203EE" w14:textId="62F10BD2" w:rsidR="00026E51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Обществом планируется рассмотрение вопроса о проведении оценки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системы управления рисками и внутреннего контроля общества</w:t>
            </w:r>
            <w:r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 в течение ближайшего года.</w:t>
            </w:r>
          </w:p>
          <w:p w14:paraId="0D301CD3" w14:textId="77777777" w:rsidR="00026E51" w:rsidRPr="002B60F6" w:rsidRDefault="00026E51" w:rsidP="00026E51">
            <w:pPr>
              <w:spacing w:after="0" w:line="240" w:lineRule="auto"/>
              <w:ind w:left="102" w:right="41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</w:tc>
      </w:tr>
      <w:tr w:rsidR="00026E51" w:rsidRPr="002B60F6" w14:paraId="1F586952" w14:textId="77777777" w:rsidTr="00F738FC">
        <w:trPr>
          <w:trHeight w:hRule="exact" w:val="3125"/>
        </w:trPr>
        <w:tc>
          <w:tcPr>
            <w:tcW w:w="993" w:type="dxa"/>
          </w:tcPr>
          <w:p w14:paraId="53DD51BC" w14:textId="509F3654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2.1.4</w:t>
            </w:r>
          </w:p>
        </w:tc>
        <w:tc>
          <w:tcPr>
            <w:tcW w:w="3703" w:type="dxa"/>
          </w:tcPr>
          <w:p w14:paraId="6D8431FA" w14:textId="0C8681B6" w:rsidR="00026E51" w:rsidRPr="002B60F6" w:rsidRDefault="00026E51" w:rsidP="00026E51">
            <w:pPr>
              <w:spacing w:after="0" w:line="240" w:lineRule="auto"/>
              <w:ind w:left="102" w:right="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ет  </w:t>
            </w:r>
            <w:r w:rsidRPr="002B60F6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торов  </w:t>
            </w:r>
            <w:r w:rsidRPr="002B60F6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едел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ет  </w:t>
            </w:r>
            <w:r w:rsidRPr="002B60F6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у общ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 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5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(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еще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асх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дов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(к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ций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ам 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тель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ым ор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ых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ым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м работ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ам 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</w:p>
        </w:tc>
        <w:tc>
          <w:tcPr>
            <w:tcW w:w="4647" w:type="dxa"/>
          </w:tcPr>
          <w:p w14:paraId="037E2F1F" w14:textId="21AD3CE0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1.  В обществе разработана и внедрена одобренная советом директоров политика (политики) по вознаграждению и возмещению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расходов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(компенсаций)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членов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совета директоров, исполнительных   органов   общества   и   иных ключевых руководящих работников общества.</w:t>
            </w:r>
          </w:p>
          <w:p w14:paraId="1AE26FF0" w14:textId="77777777" w:rsidR="00026E51" w:rsidRPr="002B60F6" w:rsidRDefault="00026E51" w:rsidP="00026E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26A5CA" w14:textId="77777777" w:rsidR="00026E51" w:rsidRDefault="00026E51" w:rsidP="00026E51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  <w:p w14:paraId="223D89B9" w14:textId="5F339E2F" w:rsidR="00026E51" w:rsidRPr="002B60F6" w:rsidRDefault="00026E51" w:rsidP="00026E51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2. В те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 от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ода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а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х 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ета 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ы,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вяз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 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ой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ой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(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)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.</w:t>
            </w:r>
          </w:p>
        </w:tc>
        <w:tc>
          <w:tcPr>
            <w:tcW w:w="1862" w:type="dxa"/>
          </w:tcPr>
          <w:p w14:paraId="2DD94B89" w14:textId="491337DA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пп.1 и 2 - 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 соблюда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тся</w:t>
            </w:r>
          </w:p>
          <w:p w14:paraId="04338BA2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880768E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35101FA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5C585DF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654AF66" w14:textId="77777777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AFB1B21" w14:textId="77777777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E4CA060" w14:textId="77777777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CB13F1D" w14:textId="77777777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D3BA0E0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397848C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4DF0204" w14:textId="4FA051CE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</w:tcPr>
          <w:p w14:paraId="6C0246A4" w14:textId="7DEEBFE9" w:rsidR="00026E51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0E81">
              <w:rPr>
                <w:rFonts w:ascii="Times New Roman" w:hAnsi="Times New Roman" w:cs="Times New Roman"/>
                <w:sz w:val="20"/>
                <w:szCs w:val="20"/>
              </w:rPr>
              <w:t>В Обществе отсутствует отдельный документ, определяющий политику вознаграждения и возмещения расходов (компенсаций) членов совета директоров, исполнительных органов общества и иных ключевых руководящих работников общества. Общество не выплачивает вознагра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ждение членам Совета директоров и не планирует принятие данных положений.</w:t>
            </w:r>
          </w:p>
          <w:p w14:paraId="05351B61" w14:textId="77777777" w:rsidR="00026E51" w:rsidRPr="00030E81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D65C7C" w14:textId="77777777" w:rsidR="00026E51" w:rsidRPr="00C638B2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highlight w:val="yellow"/>
              </w:rPr>
            </w:pPr>
          </w:p>
          <w:p w14:paraId="2C99B242" w14:textId="6A7DF3B6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E51" w:rsidRPr="002B60F6" w14:paraId="71603759" w14:textId="77777777" w:rsidTr="00F738FC">
        <w:trPr>
          <w:trHeight w:hRule="exact" w:val="4680"/>
        </w:trPr>
        <w:tc>
          <w:tcPr>
            <w:tcW w:w="993" w:type="dxa"/>
          </w:tcPr>
          <w:p w14:paraId="1DCD2304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2.1.5</w:t>
            </w:r>
          </w:p>
        </w:tc>
        <w:tc>
          <w:tcPr>
            <w:tcW w:w="3703" w:type="dxa"/>
          </w:tcPr>
          <w:p w14:paraId="61ACCB2B" w14:textId="53776253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торов</w:t>
            </w:r>
            <w:r w:rsidRPr="002B60F6"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рает</w:t>
            </w:r>
            <w:r w:rsidRPr="002B60F6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ред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и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тре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тов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ду ор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а, 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общ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ра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тни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</w:p>
          <w:p w14:paraId="2CC20065" w14:textId="77777777" w:rsidR="00026E51" w:rsidRPr="002B60F6" w:rsidRDefault="00026E51" w:rsidP="00026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603D9A7" w14:textId="2995E3A8" w:rsidR="00026E51" w:rsidRPr="002B60F6" w:rsidRDefault="00026E51" w:rsidP="00026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64B6A03" w14:textId="77777777" w:rsidR="00026E51" w:rsidRPr="002B60F6" w:rsidRDefault="00026E51" w:rsidP="00026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7" w:type="dxa"/>
          </w:tcPr>
          <w:p w14:paraId="3CFB28F5" w14:textId="77777777" w:rsidR="00026E51" w:rsidRPr="002B60F6" w:rsidRDefault="00026E51" w:rsidP="00026E51">
            <w:pPr>
              <w:spacing w:after="0" w:line="240" w:lineRule="auto"/>
              <w:ind w:left="102" w:right="47"/>
              <w:jc w:val="both"/>
              <w:rPr>
                <w:rFonts w:ascii="Times New Roman" w:eastAsia="Courier New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Pr="002B60F6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торов</w:t>
            </w:r>
            <w:r w:rsidRPr="002B60F6"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роль</w:t>
            </w:r>
            <w:r w:rsidRPr="002B60F6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и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Courier New" w:hAnsi="Times New Roman" w:cs="Times New Roman"/>
                <w:color w:val="1C1C1C"/>
                <w:sz w:val="20"/>
                <w:szCs w:val="20"/>
              </w:rPr>
              <w:t>.</w:t>
            </w:r>
          </w:p>
          <w:p w14:paraId="7BA53B05" w14:textId="77777777" w:rsidR="00026E51" w:rsidRPr="002B60F6" w:rsidRDefault="00026E51" w:rsidP="00026E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B52507" w14:textId="77777777" w:rsidR="00026E51" w:rsidRPr="002B60F6" w:rsidRDefault="00026E51" w:rsidP="00026E51">
            <w:pPr>
              <w:spacing w:after="0" w:line="240" w:lineRule="auto"/>
              <w:ind w:left="102" w:right="42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  <w:p w14:paraId="425A7953" w14:textId="77777777" w:rsidR="00026E51" w:rsidRPr="002B60F6" w:rsidRDefault="00026E51" w:rsidP="00026E51">
            <w:pPr>
              <w:spacing w:after="0" w:line="240" w:lineRule="auto"/>
              <w:ind w:left="102" w:right="42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  <w:p w14:paraId="4023B737" w14:textId="77777777" w:rsidR="00026E51" w:rsidRPr="002B60F6" w:rsidRDefault="00026E51" w:rsidP="00026E51">
            <w:pPr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  <w:p w14:paraId="0CD6226F" w14:textId="39A00B0F" w:rsidR="00026E51" w:rsidRPr="002B60F6" w:rsidRDefault="00026E51" w:rsidP="00026E51">
            <w:pPr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2.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бщест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ло 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сте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у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и сдело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, 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вяз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ых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с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том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инт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сте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у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ер,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ых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 ра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еш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х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нф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тов</w:t>
            </w:r>
          </w:p>
        </w:tc>
        <w:tc>
          <w:tcPr>
            <w:tcW w:w="1862" w:type="dxa"/>
          </w:tcPr>
          <w:p w14:paraId="0DF3BA4B" w14:textId="7D348CF5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п.1 - 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облюдается</w:t>
            </w:r>
          </w:p>
          <w:p w14:paraId="436F0921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14:paraId="49BE2159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26B1CCF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3931C85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D764577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9D40C00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F52D8B1" w14:textId="59F69159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 2 - 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 соблюдается</w:t>
            </w:r>
          </w:p>
        </w:tc>
        <w:tc>
          <w:tcPr>
            <w:tcW w:w="3822" w:type="dxa"/>
          </w:tcPr>
          <w:p w14:paraId="69B309A0" w14:textId="268E093E" w:rsidR="00026E51" w:rsidRDefault="00026E51" w:rsidP="00026E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 части п. 2):</w:t>
            </w:r>
          </w:p>
          <w:p w14:paraId="04F2C655" w14:textId="0CCECB8B" w:rsidR="00026E51" w:rsidRPr="002B60F6" w:rsidRDefault="00026E51" w:rsidP="00026E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</w:pPr>
            <w:r w:rsidRPr="00204036">
              <w:rPr>
                <w:rFonts w:ascii="Times New Roman" w:hAnsi="Times New Roman" w:cs="Times New Roman"/>
                <w:sz w:val="16"/>
                <w:szCs w:val="16"/>
              </w:rPr>
              <w:t xml:space="preserve">В </w:t>
            </w:r>
            <w:r w:rsidRPr="00204036">
              <w:rPr>
                <w:rFonts w:ascii="Times New Roman" w:hAnsi="Times New Roman" w:cs="Times New Roman"/>
                <w:sz w:val="20"/>
                <w:szCs w:val="20"/>
              </w:rPr>
              <w:t>Обществе не создана система идентификации сделок, связанных с конфликтом интересов и система мер,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направленных на ра</w:t>
            </w:r>
            <w:r w:rsidRPr="00204036">
              <w:rPr>
                <w:rFonts w:ascii="Times New Roman" w:hAnsi="Times New Roman" w:cs="Times New Roman"/>
                <w:sz w:val="20"/>
                <w:szCs w:val="20"/>
              </w:rPr>
              <w:t>зрешение таких конфликтов.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4036">
              <w:rPr>
                <w:rFonts w:ascii="Times New Roman" w:hAnsi="Times New Roman" w:cs="Times New Roman"/>
                <w:sz w:val="20"/>
                <w:szCs w:val="20"/>
              </w:rPr>
              <w:t>При одобрении сделок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4036">
              <w:rPr>
                <w:rFonts w:ascii="Times New Roman" w:hAnsi="Times New Roman" w:cs="Times New Roman"/>
                <w:sz w:val="20"/>
                <w:szCs w:val="20"/>
              </w:rPr>
              <w:t xml:space="preserve">Совет директоров руководствуется требованиями ФЗ «Об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акционерных обществах</w:t>
            </w:r>
            <w:r w:rsidRPr="00643C1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C18">
              <w:rPr>
                <w:rFonts w:ascii="Times New Roman" w:hAnsi="Times New Roman" w:cs="Times New Roman"/>
                <w:sz w:val="20"/>
                <w:szCs w:val="20"/>
              </w:rPr>
              <w:t xml:space="preserve">и Устава Общества. Члены Совета директоров самостоятельно определяют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наличие конфликта интересов</w:t>
            </w:r>
            <w:r w:rsidRPr="00643C18">
              <w:rPr>
                <w:rFonts w:ascii="Times New Roman" w:hAnsi="Times New Roman" w:cs="Times New Roman"/>
                <w:sz w:val="20"/>
                <w:szCs w:val="20"/>
              </w:rPr>
              <w:t xml:space="preserve"> в сделке и </w:t>
            </w:r>
            <w:r w:rsidRPr="00547491">
              <w:rPr>
                <w:rFonts w:ascii="Times New Roman" w:hAnsi="Times New Roman" w:cs="Times New Roman"/>
                <w:sz w:val="20"/>
                <w:szCs w:val="20"/>
              </w:rPr>
              <w:t>воздерж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иваются</w:t>
            </w:r>
            <w:r w:rsidRPr="00547491">
              <w:rPr>
                <w:rFonts w:ascii="Times New Roman" w:hAnsi="Times New Roman" w:cs="Times New Roman"/>
                <w:sz w:val="20"/>
                <w:szCs w:val="20"/>
              </w:rPr>
              <w:t xml:space="preserve"> при голосовании по вопросу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7491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обрения таких сделок. </w:t>
            </w:r>
            <w:r w:rsidRPr="00442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настоящее время Общество не планирует внесение дополнительных изменений во внутренние документы в части введения дополнительных мер контроля и процедур.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70AF708F" w14:textId="77777777" w:rsidR="00026E51" w:rsidRPr="002B60F6" w:rsidRDefault="00026E51" w:rsidP="00026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</w:pPr>
          </w:p>
          <w:p w14:paraId="157E1B4F" w14:textId="77777777" w:rsidR="00026E51" w:rsidRPr="002B60F6" w:rsidRDefault="00026E51" w:rsidP="00026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</w:pPr>
          </w:p>
          <w:p w14:paraId="21EA54D5" w14:textId="77777777" w:rsidR="00026E51" w:rsidRPr="002B60F6" w:rsidRDefault="00026E51" w:rsidP="00026E5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280C3583" w14:textId="77777777" w:rsidR="00026E51" w:rsidRPr="002B60F6" w:rsidRDefault="00026E51" w:rsidP="00026E51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776D9CF5" w14:textId="77777777" w:rsidR="00026E51" w:rsidRPr="002B60F6" w:rsidRDefault="00026E51" w:rsidP="00026E51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432B5B74" w14:textId="77777777" w:rsidR="00026E51" w:rsidRPr="002B60F6" w:rsidRDefault="00026E51" w:rsidP="00026E51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</w:tr>
      <w:tr w:rsidR="00026E51" w:rsidRPr="002B60F6" w14:paraId="53BF6C0B" w14:textId="77777777" w:rsidTr="00437745">
        <w:trPr>
          <w:trHeight w:val="8786"/>
        </w:trPr>
        <w:tc>
          <w:tcPr>
            <w:tcW w:w="993" w:type="dxa"/>
          </w:tcPr>
          <w:p w14:paraId="133832BE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2.1.6</w:t>
            </w:r>
          </w:p>
        </w:tc>
        <w:tc>
          <w:tcPr>
            <w:tcW w:w="3703" w:type="dxa"/>
          </w:tcPr>
          <w:p w14:paraId="6DFF5B98" w14:textId="77777777" w:rsidR="00026E51" w:rsidRPr="002B60F6" w:rsidRDefault="00026E51" w:rsidP="00026E51">
            <w:pPr>
              <w:spacing w:after="0" w:line="240" w:lineRule="auto"/>
              <w:ind w:left="102" w:right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вет директоров играет ключевую роль в обеспечении прозрачности общества, своевременности и полноты раскрытия обществом информации, необременительного доступа акционеров к документам общества.</w:t>
            </w:r>
          </w:p>
        </w:tc>
        <w:tc>
          <w:tcPr>
            <w:tcW w:w="4647" w:type="dxa"/>
          </w:tcPr>
          <w:p w14:paraId="7869B560" w14:textId="77777777" w:rsidR="00026E51" w:rsidRPr="002B60F6" w:rsidRDefault="00026E51" w:rsidP="00026E51">
            <w:pPr>
              <w:spacing w:after="0" w:line="240" w:lineRule="auto"/>
              <w:ind w:left="102" w:right="42"/>
              <w:jc w:val="both"/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1.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 xml:space="preserve"> Совет директоров утвердил положение об информационной политике.</w:t>
            </w:r>
          </w:p>
          <w:p w14:paraId="0A601818" w14:textId="77777777" w:rsidR="00026E51" w:rsidRPr="002B60F6" w:rsidRDefault="00026E51" w:rsidP="00026E51">
            <w:pPr>
              <w:spacing w:after="0" w:line="240" w:lineRule="auto"/>
              <w:ind w:left="102" w:right="42"/>
              <w:jc w:val="both"/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</w:pPr>
          </w:p>
          <w:p w14:paraId="2388F9B5" w14:textId="77777777" w:rsidR="00026E51" w:rsidRPr="002B60F6" w:rsidRDefault="00026E51" w:rsidP="00026E51">
            <w:pPr>
              <w:spacing w:after="0" w:line="240" w:lineRule="auto"/>
              <w:ind w:left="102" w:right="42"/>
              <w:jc w:val="both"/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</w:pPr>
          </w:p>
          <w:p w14:paraId="732B11DB" w14:textId="6CA52DFF" w:rsidR="00026E51" w:rsidRPr="002B60F6" w:rsidRDefault="00026E51" w:rsidP="00026E51">
            <w:pPr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2. В обществе определены лица, ответственные за реализацию информационной политики.</w:t>
            </w:r>
          </w:p>
        </w:tc>
        <w:tc>
          <w:tcPr>
            <w:tcW w:w="1862" w:type="dxa"/>
          </w:tcPr>
          <w:p w14:paraId="5658F864" w14:textId="1FBD464A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п.1  -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 соблюда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тся</w:t>
            </w:r>
          </w:p>
          <w:p w14:paraId="2E3DFBA8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AEC2204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37FDAE8" w14:textId="0D15FCA4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п.2  -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тся</w:t>
            </w:r>
          </w:p>
          <w:p w14:paraId="0C505640" w14:textId="10852F0B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</w:tcPr>
          <w:p w14:paraId="2D69ED40" w14:textId="3EB3DFBB" w:rsidR="00026E51" w:rsidRDefault="00026E51" w:rsidP="00026E51">
            <w:pPr>
              <w:spacing w:after="0" w:line="240" w:lineRule="auto"/>
              <w:ind w:left="-52" w:right="-51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 части п. 1):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C44C2E3" w14:textId="04506C1E" w:rsidR="00026E51" w:rsidRPr="00437745" w:rsidRDefault="00026E51" w:rsidP="00026E51">
            <w:pPr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77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Обществе</w:t>
            </w:r>
            <w:r w:rsidRPr="004377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отсутствует положение об информационной политике в виде специального документа, утвержденного Советом директоров. Тем не менее в процессе осуществления своей деятельности Совет директоров уделяет пристальное внимание вопросам своевременного и полного предоставления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37745">
              <w:rPr>
                <w:rFonts w:ascii="Times New Roman" w:eastAsia="Times New Roman" w:hAnsi="Times New Roman" w:cs="Times New Roman"/>
                <w:sz w:val="20"/>
                <w:szCs w:val="20"/>
              </w:rPr>
              <w:t>или раскрытия информации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 Обществе в соответствии с законодательством о рынке ценных бумаг. </w:t>
            </w:r>
            <w:r w:rsidRPr="004377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Совет директоров признает объем и сроки раскрытия информации достаточными для информирования акционеров о деятельности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Общества. </w:t>
            </w:r>
            <w:r w:rsidRPr="00030E81">
              <w:rPr>
                <w:rFonts w:ascii="Times New Roman" w:hAnsi="Times New Roman" w:cs="Times New Roman"/>
                <w:sz w:val="20"/>
                <w:szCs w:val="20"/>
              </w:rPr>
              <w:t xml:space="preserve">Общество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 планирует принятие данного положения.</w:t>
            </w:r>
          </w:p>
        </w:tc>
      </w:tr>
      <w:tr w:rsidR="00026E51" w:rsidRPr="002B60F6" w14:paraId="577F0FF5" w14:textId="77777777" w:rsidTr="004A17FF">
        <w:trPr>
          <w:trHeight w:val="2327"/>
        </w:trPr>
        <w:tc>
          <w:tcPr>
            <w:tcW w:w="993" w:type="dxa"/>
          </w:tcPr>
          <w:p w14:paraId="71A0B9E2" w14:textId="1BDA844D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2.1.7</w:t>
            </w:r>
          </w:p>
        </w:tc>
        <w:tc>
          <w:tcPr>
            <w:tcW w:w="3703" w:type="dxa"/>
          </w:tcPr>
          <w:p w14:paraId="24B1F183" w14:textId="17E27F82" w:rsidR="00026E51" w:rsidRPr="002B60F6" w:rsidRDefault="00026E51" w:rsidP="00026E51">
            <w:pPr>
              <w:tabs>
                <w:tab w:val="left" w:pos="1695"/>
              </w:tabs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оров ос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ущ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ет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роль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ой</w:t>
            </w:r>
            <w:r w:rsidRPr="002B60F6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pacing w:val="2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 общ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ает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роль в 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ых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ора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ых событ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х общ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</w:p>
        </w:tc>
        <w:tc>
          <w:tcPr>
            <w:tcW w:w="4647" w:type="dxa"/>
          </w:tcPr>
          <w:p w14:paraId="598AE2D0" w14:textId="77777777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1. В течение отчетного периода совет директоров рассмотрел вопрос о практ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ивн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е.</w:t>
            </w:r>
          </w:p>
        </w:tc>
        <w:tc>
          <w:tcPr>
            <w:tcW w:w="1862" w:type="dxa"/>
          </w:tcPr>
          <w:p w14:paraId="402C368E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соблюдается</w:t>
            </w:r>
          </w:p>
        </w:tc>
        <w:tc>
          <w:tcPr>
            <w:tcW w:w="3822" w:type="dxa"/>
          </w:tcPr>
          <w:p w14:paraId="7B35BC20" w14:textId="674B64C6" w:rsidR="00026E51" w:rsidRPr="00030E81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0E81">
              <w:rPr>
                <w:rFonts w:ascii="Times New Roman" w:hAnsi="Times New Roman" w:cs="Times New Roman"/>
                <w:sz w:val="20"/>
                <w:szCs w:val="20"/>
              </w:rPr>
              <w:t>В отчетном году Совет директоров отдельно не рассматривал вопрос о практике корпоративного управления в Обществе.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0E81">
              <w:rPr>
                <w:rFonts w:ascii="Times New Roman" w:hAnsi="Times New Roman" w:cs="Times New Roman"/>
                <w:sz w:val="20"/>
                <w:szCs w:val="20"/>
              </w:rPr>
              <w:t>Общество постоянно стремится к совершенствованию своей практики корпоративного управления и, как следствие, наиболее полному внедрению в жизнь принципов и рекомендаций Кодекса.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Общество планирует внедрить данную рекомендацию.</w:t>
            </w:r>
          </w:p>
        </w:tc>
      </w:tr>
      <w:tr w:rsidR="00026E51" w:rsidRPr="002B60F6" w14:paraId="6C42413B" w14:textId="77777777" w:rsidTr="004A17FF">
        <w:trPr>
          <w:trHeight w:hRule="exact" w:val="264"/>
        </w:trPr>
        <w:tc>
          <w:tcPr>
            <w:tcW w:w="993" w:type="dxa"/>
          </w:tcPr>
          <w:p w14:paraId="40941F6B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14034" w:type="dxa"/>
            <w:gridSpan w:val="4"/>
          </w:tcPr>
          <w:p w14:paraId="0D86178D" w14:textId="77777777" w:rsidR="00026E51" w:rsidRPr="002B60F6" w:rsidRDefault="00026E51" w:rsidP="00026E51">
            <w:pPr>
              <w:spacing w:after="0" w:line="240" w:lineRule="auto"/>
              <w:ind w:left="102" w:right="-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ет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иректор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четен 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цио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ерам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а.</w:t>
            </w:r>
          </w:p>
        </w:tc>
      </w:tr>
      <w:tr w:rsidR="00026E51" w:rsidRPr="002B60F6" w14:paraId="659124D7" w14:textId="77777777" w:rsidTr="00D8240C">
        <w:trPr>
          <w:trHeight w:hRule="exact" w:val="7258"/>
        </w:trPr>
        <w:tc>
          <w:tcPr>
            <w:tcW w:w="993" w:type="dxa"/>
          </w:tcPr>
          <w:p w14:paraId="44CD5970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3703" w:type="dxa"/>
          </w:tcPr>
          <w:p w14:paraId="6106518B" w14:textId="4AE07873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Информация о работе совета директоров раскрывается и предоставляется акционерам.</w:t>
            </w:r>
          </w:p>
        </w:tc>
        <w:tc>
          <w:tcPr>
            <w:tcW w:w="4647" w:type="dxa"/>
          </w:tcPr>
          <w:p w14:paraId="4A73212E" w14:textId="77777777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1. Годовой отчет общества за отчетный период включает в себя информацию о посещаемости заседаний совета директоров и комитетов отдельными директорами.</w:t>
            </w:r>
          </w:p>
          <w:p w14:paraId="48EA6418" w14:textId="77777777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EC5E768" w14:textId="77777777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273591D" w14:textId="77777777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2. Годовой отчет содержит информацию об основных результатах оценки работы совета директоров, проведенной в отчетном периоде.</w:t>
            </w:r>
          </w:p>
          <w:p w14:paraId="0A22660A" w14:textId="77777777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4B13A83" w14:textId="77777777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E1EAC39" w14:textId="77777777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9C1F17A" w14:textId="77777777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E2EA27F" w14:textId="77777777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E1CD0BB" w14:textId="77777777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28073AC" w14:textId="77777777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30ED8D7" w14:textId="77777777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2" w:type="dxa"/>
          </w:tcPr>
          <w:p w14:paraId="4BA18E11" w14:textId="4CD7EB51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п. 1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тся</w:t>
            </w:r>
          </w:p>
          <w:p w14:paraId="0FD3F37A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13045DE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3F5387B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E3AED3F" w14:textId="77777777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4C1AF20" w14:textId="6526D3AF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  2 - 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 соблюда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тся</w:t>
            </w:r>
          </w:p>
          <w:p w14:paraId="25AC51AC" w14:textId="77777777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5F8E039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3205307" w14:textId="14A9F199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</w:tcPr>
          <w:p w14:paraId="43AC63DD" w14:textId="77777777" w:rsidR="00026E51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7FDECA" w14:textId="77777777" w:rsidR="00026E51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92CC7E" w14:textId="77777777" w:rsidR="00026E51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BBC0D6" w14:textId="77777777" w:rsidR="00026E51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215F3E" w14:textId="77777777" w:rsidR="00026E51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87583D" w14:textId="6340AFFD" w:rsidR="00026E51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части п.2):</w:t>
            </w:r>
          </w:p>
          <w:p w14:paraId="1C4FD1C8" w14:textId="0E0AC21B" w:rsidR="00026E51" w:rsidRPr="004A17FF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3869">
              <w:rPr>
                <w:rFonts w:ascii="Times New Roman" w:hAnsi="Times New Roman" w:cs="Times New Roman"/>
                <w:sz w:val="20"/>
                <w:szCs w:val="20"/>
              </w:rPr>
              <w:t>В Правилах листинга ПАО Московская Биржа отсутствует обязательное требование о проведении оценки работы Совета директоров в обществах, чьи ценные бумаги относятся к третьему уровню Списка ценных бумаг, допущенных к торгам ПАО Московская Биржа, куда входит, в том числе, ПАО «</w:t>
            </w:r>
            <w:proofErr w:type="spellStart"/>
            <w:r w:rsidRPr="00B13869">
              <w:rPr>
                <w:rFonts w:ascii="Times New Roman" w:hAnsi="Times New Roman" w:cs="Times New Roman"/>
                <w:sz w:val="20"/>
                <w:szCs w:val="20"/>
              </w:rPr>
              <w:t>Лензолото</w:t>
            </w:r>
            <w:proofErr w:type="spellEnd"/>
            <w:r w:rsidRPr="00B13869"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Общество планирует проведение соответствующей оценки в соответствии с требованиями законодательства и рекомендациями Банка России.</w:t>
            </w:r>
          </w:p>
          <w:p w14:paraId="6742590B" w14:textId="77777777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775EEB63" w14:textId="77777777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0F79207E" w14:textId="77777777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34E02810" w14:textId="77777777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166DC0B0" w14:textId="77777777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0B85CF5F" w14:textId="77777777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3D2F95C3" w14:textId="77777777" w:rsidR="00026E51" w:rsidRPr="002B60F6" w:rsidRDefault="00026E51" w:rsidP="00026E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E51" w:rsidRPr="002B60F6" w14:paraId="146767E5" w14:textId="77777777" w:rsidTr="00A437ED">
        <w:trPr>
          <w:trHeight w:hRule="exact" w:val="3271"/>
        </w:trPr>
        <w:tc>
          <w:tcPr>
            <w:tcW w:w="993" w:type="dxa"/>
          </w:tcPr>
          <w:p w14:paraId="0C3F457E" w14:textId="2050FAF2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2.2.2</w:t>
            </w:r>
          </w:p>
        </w:tc>
        <w:tc>
          <w:tcPr>
            <w:tcW w:w="3703" w:type="dxa"/>
          </w:tcPr>
          <w:p w14:paraId="75C725D9" w14:textId="2079BE1A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Председатель совета директоров доступен для общения с акционерами общества.</w:t>
            </w:r>
          </w:p>
        </w:tc>
        <w:tc>
          <w:tcPr>
            <w:tcW w:w="4647" w:type="dxa"/>
          </w:tcPr>
          <w:p w14:paraId="7403EED7" w14:textId="77777777" w:rsidR="00026E51" w:rsidRPr="002B60F6" w:rsidRDefault="00026E51" w:rsidP="00026E51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139" w:right="38" w:hanging="3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 обществе существует прозрачная процедура, обеспечивающая акционерам возможность направлять председателю совета директоров вопросы и свою позицию по ним.</w:t>
            </w:r>
          </w:p>
        </w:tc>
        <w:tc>
          <w:tcPr>
            <w:tcW w:w="1862" w:type="dxa"/>
          </w:tcPr>
          <w:p w14:paraId="55EE956E" w14:textId="605FA306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облюдается </w:t>
            </w:r>
          </w:p>
        </w:tc>
        <w:tc>
          <w:tcPr>
            <w:tcW w:w="3822" w:type="dxa"/>
          </w:tcPr>
          <w:p w14:paraId="1EFBAC25" w14:textId="0D92CF0F" w:rsidR="00026E51" w:rsidRPr="007E7D7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бществе не утвержден внутренний документ или процедуры,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обеспечивающ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ие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акционерам </w:t>
            </w:r>
            <w:r w:rsidRPr="007E7D7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возможность направлять Председателю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7E7D7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овета директоров вопросы и свою позицию по ним.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Общества планирует рассмотрение целесообразности внедрения данной процедуры в ближайшем корпоративном году.</w:t>
            </w:r>
          </w:p>
          <w:p w14:paraId="026FC1B8" w14:textId="541E3582" w:rsidR="00026E51" w:rsidRPr="00AD6035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026E51" w:rsidRPr="002B60F6" w14:paraId="0301D0DF" w14:textId="77777777" w:rsidTr="004A17FF">
        <w:trPr>
          <w:trHeight w:hRule="exact" w:val="516"/>
        </w:trPr>
        <w:tc>
          <w:tcPr>
            <w:tcW w:w="993" w:type="dxa"/>
          </w:tcPr>
          <w:p w14:paraId="5E096A93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4034" w:type="dxa"/>
            <w:gridSpan w:val="4"/>
          </w:tcPr>
          <w:p w14:paraId="2A4A6497" w14:textId="77777777" w:rsidR="00026E51" w:rsidRPr="002B60F6" w:rsidRDefault="00026E51" w:rsidP="00026E51">
            <w:pPr>
              <w:spacing w:after="0" w:line="240" w:lineRule="auto"/>
              <w:ind w:left="102" w:right="12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ет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иректор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тся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э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екти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ным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 пр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ессиона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ль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ения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а,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спосо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ыноси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ъ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ект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 неза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ения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 прин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ать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ш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еча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интер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сам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 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кцио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026E51" w:rsidRPr="002B60F6" w14:paraId="7017B5DB" w14:textId="77777777" w:rsidTr="00F83688">
        <w:trPr>
          <w:trHeight w:hRule="exact" w:val="4579"/>
        </w:trPr>
        <w:tc>
          <w:tcPr>
            <w:tcW w:w="993" w:type="dxa"/>
          </w:tcPr>
          <w:p w14:paraId="77B6B095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3703" w:type="dxa"/>
          </w:tcPr>
          <w:p w14:paraId="091C0269" w14:textId="284B79F5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Только лица, имеющие безупречную деловую и личную репутацию и обладающие знаниями, навыками и опытом, необходимыми для принятия решений, относящихся к компетенции совета директоров, и требующимися для эффективного осуществления его функций, избираются членами совета директоров.</w:t>
            </w:r>
          </w:p>
        </w:tc>
        <w:tc>
          <w:tcPr>
            <w:tcW w:w="4647" w:type="dxa"/>
          </w:tcPr>
          <w:p w14:paraId="12951AA3" w14:textId="72926C84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1. Принятая в обществе процедура оценки    эффективности работы совета директоров включает в том числе оценку профессиональной квалификации членов совета директоров.</w:t>
            </w:r>
          </w:p>
          <w:p w14:paraId="7D2BA44C" w14:textId="77777777" w:rsidR="00026E51" w:rsidRPr="002B60F6" w:rsidRDefault="00026E51" w:rsidP="00026E51">
            <w:pPr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0772108" w14:textId="77777777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E4AE396" w14:textId="77777777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2. В отчётном периоде советом директоров (или его комитетом по номинациям) была проведена оценка кандидатов в совет директоров с точки зрения наличия у них необходимого опыта, знаний, деловой репутации, отсутствия конфликта интересов и т.д.</w:t>
            </w:r>
          </w:p>
        </w:tc>
        <w:tc>
          <w:tcPr>
            <w:tcW w:w="1862" w:type="dxa"/>
          </w:tcPr>
          <w:p w14:paraId="6A099B3A" w14:textId="7F5AD840" w:rsidR="00026E51" w:rsidRPr="002B60F6" w:rsidRDefault="00026E51" w:rsidP="00026E51">
            <w:pPr>
              <w:spacing w:after="0" w:line="240" w:lineRule="auto"/>
              <w:ind w:left="102" w:right="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. 1 и 2 соблюдаются частично</w:t>
            </w:r>
          </w:p>
          <w:p w14:paraId="5CE67A15" w14:textId="77777777" w:rsidR="00026E51" w:rsidRPr="002B60F6" w:rsidRDefault="00026E51" w:rsidP="00026E51">
            <w:pPr>
              <w:spacing w:after="0" w:line="240" w:lineRule="auto"/>
              <w:ind w:left="102" w:right="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D99EC74" w14:textId="77777777" w:rsidR="00026E51" w:rsidRPr="002B60F6" w:rsidRDefault="00026E51" w:rsidP="00026E51">
            <w:pPr>
              <w:spacing w:after="0" w:line="240" w:lineRule="auto"/>
              <w:ind w:left="102" w:right="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0E66733" w14:textId="77777777" w:rsidR="00026E51" w:rsidRPr="002B60F6" w:rsidRDefault="00026E51" w:rsidP="00026E51">
            <w:pPr>
              <w:spacing w:after="0" w:line="240" w:lineRule="auto"/>
              <w:ind w:left="102" w:right="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211D4C2" w14:textId="77777777" w:rsidR="00026E51" w:rsidRPr="002B60F6" w:rsidRDefault="00026E51" w:rsidP="00026E51">
            <w:pPr>
              <w:spacing w:after="0" w:line="240" w:lineRule="auto"/>
              <w:ind w:left="102" w:right="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11C1063" w14:textId="77777777" w:rsidR="00026E51" w:rsidRPr="002B60F6" w:rsidRDefault="00026E51" w:rsidP="00026E51">
            <w:pPr>
              <w:spacing w:after="0" w:line="240" w:lineRule="auto"/>
              <w:ind w:left="102" w:right="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22" w:type="dxa"/>
          </w:tcPr>
          <w:p w14:paraId="2B83ABF3" w14:textId="42A69D65" w:rsidR="00026E51" w:rsidRPr="001C2EA5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EA5">
              <w:rPr>
                <w:rFonts w:ascii="Times New Roman" w:eastAsia="Times New Roman" w:hAnsi="Times New Roman" w:cs="Times New Roman"/>
                <w:sz w:val="20"/>
                <w:szCs w:val="20"/>
              </w:rPr>
              <w:t>В части п.1 и 2):</w:t>
            </w:r>
          </w:p>
          <w:p w14:paraId="2ECBB5DE" w14:textId="7659ECDA" w:rsidR="00026E51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2EA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бществе не утвержден внутренний документ или процедуры, связанные с оценкой профессиональных качеств кандид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атов в члены Совета директоров.</w:t>
            </w:r>
          </w:p>
          <w:p w14:paraId="445AF28C" w14:textId="6633B634" w:rsidR="00026E51" w:rsidRPr="001C6368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 не менее, при выдвижении кандидатов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оветом директоров каждый из них рассматривается с точки зрения необходимых навыков и опыта для надлежащего вы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полнения им своих обязанностей. </w:t>
            </w:r>
            <w:r w:rsidRPr="000222B5">
              <w:rPr>
                <w:rFonts w:ascii="Times New Roman" w:hAnsi="Times New Roman" w:cs="Times New Roman"/>
                <w:sz w:val="20"/>
                <w:szCs w:val="20"/>
              </w:rPr>
              <w:t>Профессионализм и добросовестность членов Совета директоров подтверждаются их многолетней безупречной работой. Компания предоставляет акционерам информацию о наличии письменного согласия кандидатов на избрание в состав Совета директоров</w:t>
            </w:r>
          </w:p>
        </w:tc>
      </w:tr>
      <w:tr w:rsidR="00026E51" w:rsidRPr="002B60F6" w14:paraId="64848580" w14:textId="77777777" w:rsidTr="004A17FF">
        <w:trPr>
          <w:trHeight w:val="3112"/>
        </w:trPr>
        <w:tc>
          <w:tcPr>
            <w:tcW w:w="993" w:type="dxa"/>
          </w:tcPr>
          <w:p w14:paraId="58A879F5" w14:textId="75684358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2.3.2</w:t>
            </w:r>
          </w:p>
        </w:tc>
        <w:tc>
          <w:tcPr>
            <w:tcW w:w="3703" w:type="dxa"/>
          </w:tcPr>
          <w:p w14:paraId="525B9F51" w14:textId="0246A03B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Члены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совета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директоров общества избираются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посредством прозрачной процедуры, позволяющей акционерам получить информацию о кандидатах, достаточную для формирования представления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 их личных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профессиональных качествах.</w:t>
            </w:r>
          </w:p>
        </w:tc>
        <w:tc>
          <w:tcPr>
            <w:tcW w:w="4647" w:type="dxa"/>
          </w:tcPr>
          <w:p w14:paraId="1FFBD52C" w14:textId="6DB558EA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Во всех случаях проведения общего собрания акционеров в отчетном периоде, повестка дня которого включала вопросы об избрании совета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директоров, общество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представило акционерам биографические данные всех кандидатов в члены совета   директоров,   результаты   оценки   таких   кандидатов, проведенной   советом   директоров   (или   его   комитетом   по номинациям), а также информацию о соответствии кандидата критериям независимости, в соответствии с рекомендациями 102 - 107 Кодекса и письменное согласие  кандидатов  на избрание в состав совета директоров.</w:t>
            </w:r>
          </w:p>
        </w:tc>
        <w:tc>
          <w:tcPr>
            <w:tcW w:w="1862" w:type="dxa"/>
          </w:tcPr>
          <w:p w14:paraId="1B2DBE4C" w14:textId="1234726E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Соблюдается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частично</w:t>
            </w:r>
          </w:p>
        </w:tc>
        <w:tc>
          <w:tcPr>
            <w:tcW w:w="3822" w:type="dxa"/>
          </w:tcPr>
          <w:p w14:paraId="5FD26BD8" w14:textId="77777777" w:rsidR="00026E51" w:rsidRPr="00D8240C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240C">
              <w:rPr>
                <w:rFonts w:ascii="Times New Roman" w:eastAsia="Times New Roman" w:hAnsi="Times New Roman" w:cs="Times New Roman"/>
                <w:sz w:val="20"/>
                <w:szCs w:val="20"/>
              </w:rPr>
              <w:t>В Обществе не утвержден внутренний документ или процедуры, связанные с оценкой профессиональных качеств кандидатов в члены Совета директоров.</w:t>
            </w:r>
          </w:p>
          <w:p w14:paraId="44EA1DC2" w14:textId="3D08E60B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D8240C">
              <w:rPr>
                <w:rFonts w:ascii="Times New Roman" w:eastAsia="Times New Roman" w:hAnsi="Times New Roman" w:cs="Times New Roman"/>
                <w:sz w:val="20"/>
                <w:szCs w:val="20"/>
              </w:rPr>
              <w:t>ри выдвижении кандидатов Советом директоров каждый из них рассматривается с точки зрения необходимых навыков и опыта для надлежащего выполнения им своих обязанностей.</w:t>
            </w:r>
          </w:p>
        </w:tc>
      </w:tr>
      <w:tr w:rsidR="00026E51" w:rsidRPr="002B60F6" w14:paraId="6B6C9CA0" w14:textId="77777777" w:rsidTr="00A437ED">
        <w:trPr>
          <w:trHeight w:hRule="exact" w:val="5673"/>
        </w:trPr>
        <w:tc>
          <w:tcPr>
            <w:tcW w:w="993" w:type="dxa"/>
          </w:tcPr>
          <w:p w14:paraId="4B025A2A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2.3.3</w:t>
            </w:r>
          </w:p>
        </w:tc>
        <w:tc>
          <w:tcPr>
            <w:tcW w:w="3703" w:type="dxa"/>
          </w:tcPr>
          <w:p w14:paraId="7E016487" w14:textId="24D4CFFC" w:rsidR="00026E51" w:rsidRPr="002B60F6" w:rsidRDefault="00026E51" w:rsidP="00026E51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остав</w:t>
            </w:r>
            <w:r w:rsidRPr="002B60F6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сба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</w:t>
            </w:r>
            <w:r w:rsidRPr="002B60F6"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сле</w:t>
            </w:r>
            <w:r w:rsidRPr="002B60F6">
              <w:rPr>
                <w:rFonts w:ascii="Times New Roman" w:eastAsia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ал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х 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ыт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дел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ым</w:t>
            </w:r>
            <w:r w:rsidRPr="002B60F6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 исполь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ется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ем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47" w:type="dxa"/>
          </w:tcPr>
          <w:p w14:paraId="2D7A0561" w14:textId="61210157" w:rsidR="00026E51" w:rsidRDefault="00026E51" w:rsidP="00026E51">
            <w:pPr>
              <w:spacing w:after="0" w:line="240" w:lineRule="auto"/>
              <w:ind w:left="102" w:right="67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1.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В ра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ах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ры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и ра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оты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 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,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еде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ой 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w w:val="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C1C1C"/>
                <w:w w:val="18"/>
                <w:sz w:val="20"/>
                <w:szCs w:val="20"/>
              </w:rPr>
              <w:t xml:space="preserve"> 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ом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оде, 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 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в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роа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изи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ал собс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ые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отреб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сти в</w:t>
            </w:r>
            <w:r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области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 квалификации, опыта и деловых навыков.</w:t>
            </w:r>
          </w:p>
          <w:p w14:paraId="76A52170" w14:textId="77777777" w:rsidR="00026E51" w:rsidRDefault="00026E51" w:rsidP="00026E51">
            <w:pPr>
              <w:spacing w:after="0" w:line="240" w:lineRule="auto"/>
              <w:ind w:left="102" w:right="67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  <w:p w14:paraId="3800CE6F" w14:textId="77777777" w:rsidR="00026E51" w:rsidRDefault="00026E51" w:rsidP="00026E51">
            <w:pPr>
              <w:spacing w:after="0" w:line="240" w:lineRule="auto"/>
              <w:ind w:left="102" w:right="67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  <w:p w14:paraId="167A80C9" w14:textId="2BF7064D" w:rsidR="00026E51" w:rsidRPr="002B60F6" w:rsidRDefault="00026E51" w:rsidP="00026E51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 </w:t>
            </w:r>
          </w:p>
        </w:tc>
        <w:tc>
          <w:tcPr>
            <w:tcW w:w="1862" w:type="dxa"/>
          </w:tcPr>
          <w:p w14:paraId="74AB6EAA" w14:textId="77777777" w:rsidR="00026E51" w:rsidRPr="002B60F6" w:rsidRDefault="00026E51" w:rsidP="00026E51">
            <w:pPr>
              <w:spacing w:after="0" w:line="240" w:lineRule="auto"/>
              <w:ind w:left="102" w:right="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соблюдается</w:t>
            </w:r>
          </w:p>
        </w:tc>
        <w:tc>
          <w:tcPr>
            <w:tcW w:w="3822" w:type="dxa"/>
          </w:tcPr>
          <w:p w14:paraId="38901684" w14:textId="7931F0F8" w:rsidR="00026E51" w:rsidRPr="00B13869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3869">
              <w:rPr>
                <w:rFonts w:ascii="Times New Roman" w:hAnsi="Times New Roman" w:cs="Times New Roman"/>
                <w:sz w:val="20"/>
                <w:szCs w:val="20"/>
              </w:rPr>
              <w:t>В Правилах листинга ПАО Московская Биржа отсутствует обязательное требование о проведении оценки работы Совета директоров в обществах, чьи ценные бумаги относятся к третьему уровню Списка ценных бумаг, допущенных к торгам ПАО Московская Биржа, куда входит, в том числе, ПАО «</w:t>
            </w:r>
            <w:proofErr w:type="spellStart"/>
            <w:r w:rsidRPr="00B13869">
              <w:rPr>
                <w:rFonts w:ascii="Times New Roman" w:hAnsi="Times New Roman" w:cs="Times New Roman"/>
                <w:sz w:val="20"/>
                <w:szCs w:val="20"/>
              </w:rPr>
              <w:t>Лензолото</w:t>
            </w:r>
            <w:proofErr w:type="spellEnd"/>
            <w:r w:rsidRPr="00B13869">
              <w:rPr>
                <w:rFonts w:ascii="Times New Roman" w:hAnsi="Times New Roman" w:cs="Times New Roman"/>
                <w:sz w:val="20"/>
                <w:szCs w:val="20"/>
              </w:rPr>
              <w:t>». Принимая во внимание данное обстоятельство и состав Совета директоров Общества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13869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оценки работы Совета директоров в Обществе в отчетном периоде было нецелесообразно и избыточно.</w:t>
            </w:r>
          </w:p>
          <w:p w14:paraId="6FC1732E" w14:textId="0BF641DF" w:rsidR="00026E51" w:rsidRPr="002B60F6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3869">
              <w:rPr>
                <w:rFonts w:ascii="Times New Roman" w:hAnsi="Times New Roman" w:cs="Times New Roman"/>
                <w:sz w:val="20"/>
                <w:szCs w:val="20"/>
              </w:rPr>
              <w:t>Все кандидаты в члены Совета директоров Общества являются известными в профессиональной сфере людьми с безупречной деловой и личной репутацией и значительным опытом работы на руководящих должностях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26E51" w:rsidRPr="002B60F6" w14:paraId="651A9769" w14:textId="77777777" w:rsidTr="004A17FF">
        <w:trPr>
          <w:trHeight w:hRule="exact" w:val="2704"/>
        </w:trPr>
        <w:tc>
          <w:tcPr>
            <w:tcW w:w="993" w:type="dxa"/>
          </w:tcPr>
          <w:p w14:paraId="40C19C23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2.3.4</w:t>
            </w:r>
          </w:p>
        </w:tc>
        <w:tc>
          <w:tcPr>
            <w:tcW w:w="3703" w:type="dxa"/>
          </w:tcPr>
          <w:p w14:paraId="3AB2CB4C" w14:textId="1AE9CC49" w:rsidR="00026E51" w:rsidRPr="002B60F6" w:rsidRDefault="00026E51" w:rsidP="00026E51">
            <w:pPr>
              <w:spacing w:after="0" w:line="240" w:lineRule="auto"/>
              <w:ind w:left="102" w:right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ый</w:t>
            </w:r>
            <w:r w:rsidRPr="002B60F6"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 w:rsidRPr="002B60F6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торов общ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дает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ать 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тель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сть</w:t>
            </w:r>
            <w:r w:rsidRPr="002B60F6"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оров</w:t>
            </w:r>
            <w:r w:rsidRPr="002B60F6">
              <w:rPr>
                <w:rFonts w:ascii="Times New Roman" w:eastAsia="Times New Roman" w:hAnsi="Times New Roman" w:cs="Times New Roman"/>
                <w:spacing w:val="2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э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фф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ым об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ая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ость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тетов 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 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кж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бес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чив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 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ым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мин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ым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ерам общ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ость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 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торов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дата,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 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олос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т.</w:t>
            </w:r>
          </w:p>
        </w:tc>
        <w:tc>
          <w:tcPr>
            <w:tcW w:w="4647" w:type="dxa"/>
          </w:tcPr>
          <w:p w14:paraId="782DECDC" w14:textId="2CC68826" w:rsidR="00026E51" w:rsidRPr="002B60F6" w:rsidRDefault="00026E51" w:rsidP="00026E51">
            <w:pPr>
              <w:spacing w:after="0" w:line="240" w:lineRule="auto"/>
              <w:ind w:left="102" w:right="8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ед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ры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ой в</w:t>
            </w:r>
            <w:r w:rsidRPr="002B60F6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ом</w:t>
            </w:r>
            <w:r w:rsidRPr="002B60F6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де, 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 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торов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7"/>
                <w:sz w:val="20"/>
                <w:szCs w:val="20"/>
              </w:rPr>
              <w:t>рассмотрел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8"/>
                <w:sz w:val="20"/>
                <w:szCs w:val="20"/>
              </w:rPr>
              <w:t>вопрос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8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соо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тв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етст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ол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со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3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ров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отреб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тересам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62" w:type="dxa"/>
          </w:tcPr>
          <w:p w14:paraId="14E4B45A" w14:textId="77777777" w:rsidR="00026E51" w:rsidRPr="002B60F6" w:rsidRDefault="00026E51" w:rsidP="00026E51">
            <w:pPr>
              <w:spacing w:after="0" w:line="240" w:lineRule="auto"/>
              <w:ind w:left="102" w:right="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соблюдается</w:t>
            </w:r>
          </w:p>
        </w:tc>
        <w:tc>
          <w:tcPr>
            <w:tcW w:w="3822" w:type="dxa"/>
          </w:tcPr>
          <w:p w14:paraId="24E7A110" w14:textId="77777777" w:rsidR="00026E51" w:rsidRPr="002B60F6" w:rsidRDefault="00026E51" w:rsidP="00026E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м. пояснения к предыдущему пункту</w:t>
            </w:r>
          </w:p>
        </w:tc>
      </w:tr>
      <w:tr w:rsidR="00026E51" w:rsidRPr="002B60F6" w14:paraId="1D92AE17" w14:textId="77777777" w:rsidTr="004A17FF">
        <w:trPr>
          <w:trHeight w:hRule="exact" w:val="264"/>
        </w:trPr>
        <w:tc>
          <w:tcPr>
            <w:tcW w:w="993" w:type="dxa"/>
          </w:tcPr>
          <w:p w14:paraId="482F849D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14034" w:type="dxa"/>
            <w:gridSpan w:val="4"/>
          </w:tcPr>
          <w:p w14:paraId="61FF6355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став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ирект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ров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статочн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 не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мы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иректоро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026E51" w:rsidRPr="002B60F6" w14:paraId="7B6E1A0B" w14:textId="77777777" w:rsidTr="00D173DB">
        <w:trPr>
          <w:trHeight w:hRule="exact" w:val="4551"/>
        </w:trPr>
        <w:tc>
          <w:tcPr>
            <w:tcW w:w="993" w:type="dxa"/>
          </w:tcPr>
          <w:p w14:paraId="1F2D65A6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2.4.1</w:t>
            </w:r>
          </w:p>
        </w:tc>
        <w:tc>
          <w:tcPr>
            <w:tcW w:w="3703" w:type="dxa"/>
          </w:tcPr>
          <w:p w14:paraId="15BD2FEF" w14:textId="02023C61" w:rsidR="00026E51" w:rsidRPr="002B60F6" w:rsidRDefault="00026E51" w:rsidP="00026E51">
            <w:pPr>
              <w:spacing w:after="0" w:line="240" w:lineRule="auto"/>
              <w:ind w:left="102" w:right="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ым</w:t>
            </w:r>
            <w:r w:rsidRPr="002B60F6"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изн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ается</w:t>
            </w:r>
            <w:r w:rsidRPr="002B60F6"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иц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оторое об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ад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 доста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изм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 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ытом           </w:t>
            </w:r>
            <w:r w:rsidRPr="002B60F6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са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осто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ль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ост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ю   </w:t>
            </w:r>
            <w:r w:rsidRPr="002B60F6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   </w:t>
            </w:r>
            <w:r w:rsidRPr="002B60F6"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я собст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ой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зиции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особ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ть об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ъ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ые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до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росо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ияни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тель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ых ор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ов 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а,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дель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п 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еров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ли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ых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тересо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х сторо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эт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ом след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ет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ты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ать,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 в обы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ых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сло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 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таться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ым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ат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(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ый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лен 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)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орый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вяз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ан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 общ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ым 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 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ым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тра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том 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том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вяз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ан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дарст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47" w:type="dxa"/>
          </w:tcPr>
          <w:p w14:paraId="15E4A1F1" w14:textId="65E0841D" w:rsidR="00026E51" w:rsidRPr="002B60F6" w:rsidRDefault="00026E51" w:rsidP="00026E51">
            <w:pPr>
              <w:spacing w:after="0" w:line="240" w:lineRule="auto"/>
              <w:ind w:left="102" w:right="9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Pr="002B60F6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Pr="002B60F6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се</w:t>
            </w:r>
            <w:r w:rsidRPr="002B60F6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ета 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ов от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али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сем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ым</w:t>
            </w:r>
            <w:r w:rsidRPr="002B60F6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 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х 102</w:t>
            </w:r>
            <w:r w:rsidRPr="002B60F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-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107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оде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 были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изн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 реше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 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торо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62" w:type="dxa"/>
          </w:tcPr>
          <w:p w14:paraId="7F256447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соблюдается</w:t>
            </w:r>
          </w:p>
        </w:tc>
        <w:tc>
          <w:tcPr>
            <w:tcW w:w="3822" w:type="dxa"/>
          </w:tcPr>
          <w:p w14:paraId="7EA3D4F8" w14:textId="70E096EE" w:rsidR="00026E51" w:rsidRPr="002B60F6" w:rsidRDefault="00026E51" w:rsidP="00026E51">
            <w:pPr>
              <w:spacing w:after="0" w:line="240" w:lineRule="auto"/>
              <w:ind w:left="102" w:right="95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Учитывая структуру акционерного капитала общества и исходя из анализа потребностей Совета директоров в области профессиональной квалификации, опыта и деловых навыков директоров Общества, независимые директора не выдвигались в состав Совета директоров Общества.</w:t>
            </w:r>
          </w:p>
          <w:p w14:paraId="6E2E25D4" w14:textId="4A6BD78C" w:rsidR="00026E51" w:rsidRPr="002B60F6" w:rsidRDefault="00026E51" w:rsidP="00026E51">
            <w:pPr>
              <w:spacing w:after="0" w:line="240" w:lineRule="auto"/>
              <w:ind w:left="102" w:right="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E51" w:rsidRPr="002B60F6" w14:paraId="2E62ED08" w14:textId="77777777" w:rsidTr="008D3F3A">
        <w:trPr>
          <w:trHeight w:hRule="exact" w:val="5240"/>
        </w:trPr>
        <w:tc>
          <w:tcPr>
            <w:tcW w:w="993" w:type="dxa"/>
          </w:tcPr>
          <w:p w14:paraId="49EA04B7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2.4.2</w:t>
            </w:r>
          </w:p>
        </w:tc>
        <w:tc>
          <w:tcPr>
            <w:tcW w:w="3703" w:type="dxa"/>
          </w:tcPr>
          <w:p w14:paraId="400B8837" w14:textId="353EA349" w:rsidR="00026E51" w:rsidRPr="002B60F6" w:rsidRDefault="00026E51" w:rsidP="00026E51">
            <w:pPr>
              <w:spacing w:after="0" w:line="240" w:lineRule="auto"/>
              <w:ind w:left="136" w:right="4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тся 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 соот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атов в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торов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кж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 ос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ется 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ый 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з соо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ых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ов 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ета 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та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ой о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соде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 дол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бла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ь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47" w:type="dxa"/>
          </w:tcPr>
          <w:p w14:paraId="157581C5" w14:textId="29F29C48" w:rsidR="00026E51" w:rsidRPr="002B60F6" w:rsidRDefault="00026E51" w:rsidP="00026E51">
            <w:pPr>
              <w:spacing w:after="0" w:line="240" w:lineRule="auto"/>
              <w:ind w:left="102" w:right="4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1.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В от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етном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оде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торов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(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мит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мин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ция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)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сос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л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ости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дата 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ет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торов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редста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рам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оот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щее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е.</w:t>
            </w:r>
          </w:p>
          <w:p w14:paraId="58002999" w14:textId="77777777" w:rsidR="00026E51" w:rsidRPr="002B60F6" w:rsidRDefault="00026E51" w:rsidP="00026E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48B3EB" w14:textId="77777777" w:rsidR="00026E51" w:rsidRPr="002B60F6" w:rsidRDefault="00026E51" w:rsidP="00026E51">
            <w:pPr>
              <w:spacing w:after="0" w:line="240" w:lineRule="auto"/>
              <w:ind w:left="102"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2.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За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ый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(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ли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тет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мин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ция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торо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)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йн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ей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аз расс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сть де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х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ов 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ета 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рых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в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ом от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в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ых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торо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.</w:t>
            </w:r>
          </w:p>
          <w:p w14:paraId="152AEFFA" w14:textId="77777777" w:rsidR="00026E51" w:rsidRPr="002B60F6" w:rsidRDefault="00026E51" w:rsidP="00026E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4506BD" w14:textId="77777777" w:rsidR="00026E51" w:rsidRPr="002B60F6" w:rsidRDefault="00026E51" w:rsidP="00026E51">
            <w:pPr>
              <w:spacing w:after="0" w:line="240" w:lineRule="auto"/>
              <w:ind w:left="102"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3.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 ра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бота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ры,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редел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е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еобход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ые де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ров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том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ае, если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4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4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ерес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ает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4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быть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4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4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4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яз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ательст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а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у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э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том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ета 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.</w:t>
            </w:r>
          </w:p>
        </w:tc>
        <w:tc>
          <w:tcPr>
            <w:tcW w:w="1862" w:type="dxa"/>
          </w:tcPr>
          <w:p w14:paraId="06A262F2" w14:textId="77777777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2B186A7" w14:textId="1EC07E33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1 – 3 не соблюдаются </w:t>
            </w:r>
          </w:p>
          <w:p w14:paraId="43724C93" w14:textId="2DD543EC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</w:tcPr>
          <w:p w14:paraId="2EEFC651" w14:textId="77777777" w:rsidR="00026E51" w:rsidRPr="002B60F6" w:rsidRDefault="00026E51" w:rsidP="00026E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47E683" w14:textId="07F79610" w:rsidR="00026E51" w:rsidRPr="00D173DB" w:rsidRDefault="00026E51" w:rsidP="00026E51">
            <w:pPr>
              <w:spacing w:after="0" w:line="240" w:lineRule="auto"/>
              <w:ind w:left="102" w:right="95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 правилах листинга ПАО Московская Биржа отсутствуют требования об обязательном наличии независимых директоров в составе Советов директоров в Обществах, чьи ценные бумаги относятся к третьему уровню Списка ценных бумаг, допущенных к торгам ПАО Московская биржа, куда входит в том числе ПАО 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Лензолото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». Учитывая данное обстоятельство, структуру акционерного капитала общества и исходя из анализа потребностей Совета директоров в области профессиональной квалификации, опыта и деловых навыков директоров Общества, независимые директора не выдвигались в состав Совета директоров Общества.</w:t>
            </w:r>
          </w:p>
        </w:tc>
      </w:tr>
      <w:tr w:rsidR="00026E51" w:rsidRPr="002B60F6" w14:paraId="0195D974" w14:textId="77777777" w:rsidTr="008D3F3A">
        <w:trPr>
          <w:trHeight w:hRule="exact" w:val="4397"/>
        </w:trPr>
        <w:tc>
          <w:tcPr>
            <w:tcW w:w="993" w:type="dxa"/>
          </w:tcPr>
          <w:p w14:paraId="242C23A6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2.4.3</w:t>
            </w:r>
          </w:p>
        </w:tc>
        <w:tc>
          <w:tcPr>
            <w:tcW w:w="3703" w:type="dxa"/>
          </w:tcPr>
          <w:p w14:paraId="4C6065AE" w14:textId="71DA717D" w:rsidR="00026E51" w:rsidRPr="002B60F6" w:rsidRDefault="00026E51" w:rsidP="00026E51">
            <w:pPr>
              <w:spacing w:after="0" w:line="240" w:lineRule="auto"/>
              <w:ind w:left="136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Независимые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ab/>
              <w:t>директора составляют не менее   одной   трети   избранного состава совета директоров.</w:t>
            </w:r>
          </w:p>
        </w:tc>
        <w:tc>
          <w:tcPr>
            <w:tcW w:w="4647" w:type="dxa"/>
          </w:tcPr>
          <w:p w14:paraId="29299DE7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Pr="002B60F6">
              <w:rPr>
                <w:rFonts w:ascii="Times New Roman" w:eastAsia="Times New Roman" w:hAnsi="Times New Roman" w:cs="Times New Roman"/>
                <w:spacing w:val="4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ые</w:t>
            </w:r>
            <w:r w:rsidRPr="002B60F6">
              <w:rPr>
                <w:rFonts w:ascii="Times New Roman" w:eastAsia="Times New Roman" w:hAnsi="Times New Roman" w:cs="Times New Roman"/>
                <w:spacing w:val="4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spacing w:val="4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4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ее</w:t>
            </w:r>
            <w:r w:rsidRPr="002B60F6">
              <w:rPr>
                <w:rFonts w:ascii="Times New Roman" w:eastAsia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ой</w:t>
            </w:r>
            <w:r w:rsidRPr="002B60F6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рети соста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ров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62" w:type="dxa"/>
          </w:tcPr>
          <w:p w14:paraId="3C9B6AA7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соблюдается</w:t>
            </w:r>
          </w:p>
        </w:tc>
        <w:tc>
          <w:tcPr>
            <w:tcW w:w="3822" w:type="dxa"/>
          </w:tcPr>
          <w:p w14:paraId="1E84CD52" w14:textId="4044A6E0" w:rsidR="00026E51" w:rsidRPr="002B60F6" w:rsidRDefault="00026E51" w:rsidP="00026E51">
            <w:pPr>
              <w:spacing w:after="0" w:line="240" w:lineRule="auto"/>
              <w:ind w:left="102" w:right="95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 правилах листинга ПАО Московская Биржа отсутствуют требования об обязательном наличии независимых директоров в составе Советов директоров в Обществах, чьи ценные бумаги относятся к третьему уровню Списка ценных бумаг, допущенных к торгам ПАО Московская биржа, куда входит, в том числе, ПАО 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Лензолото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». Учитывая данное обстоятельство, структуру акционерного капитала общества и исходя из анализа потребностей Совета директоров в области профессиональной квалификации, опыта и деловых навыков директоров Общества, независимые директора не выдвигались в состав Совета директоров Общества.</w:t>
            </w:r>
          </w:p>
          <w:p w14:paraId="31576A4D" w14:textId="3C62F020" w:rsidR="00026E51" w:rsidRPr="002B60F6" w:rsidRDefault="00026E51" w:rsidP="00026E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E51" w:rsidRPr="002B60F6" w14:paraId="6AC7DF4C" w14:textId="77777777" w:rsidTr="008D3F3A">
        <w:trPr>
          <w:trHeight w:hRule="exact" w:val="4543"/>
        </w:trPr>
        <w:tc>
          <w:tcPr>
            <w:tcW w:w="993" w:type="dxa"/>
          </w:tcPr>
          <w:p w14:paraId="6CC3E392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2.4.4</w:t>
            </w:r>
          </w:p>
        </w:tc>
        <w:tc>
          <w:tcPr>
            <w:tcW w:w="3703" w:type="dxa"/>
          </w:tcPr>
          <w:p w14:paraId="31FE4D3B" w14:textId="3E4EE5C2" w:rsidR="00026E51" w:rsidRPr="002B60F6" w:rsidRDefault="00026E51" w:rsidP="00026E51">
            <w:pPr>
              <w:spacing w:after="0" w:line="240" w:lineRule="auto"/>
              <w:ind w:left="136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Независимые директора играют ключевую роль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ab/>
              <w:t>в предотвращении внутренних конфликтов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ab/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ab/>
              <w:t>в обществе и совершении обществом существенных корпоративных действий.</w:t>
            </w:r>
          </w:p>
        </w:tc>
        <w:tc>
          <w:tcPr>
            <w:tcW w:w="4647" w:type="dxa"/>
          </w:tcPr>
          <w:p w14:paraId="03E592C0" w14:textId="77777777" w:rsidR="00026E51" w:rsidRPr="002B60F6" w:rsidRDefault="00026E51" w:rsidP="00026E51">
            <w:pPr>
              <w:spacing w:after="0" w:line="240" w:lineRule="auto"/>
              <w:ind w:left="102" w:right="1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1.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5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ые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5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5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(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5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оторых отс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тст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ует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5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т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тересо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)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ель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 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т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су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щес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ые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орат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ивн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вия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вяз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ые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 во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ым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том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тересо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1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1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льтаты та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ой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1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1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тся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1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ету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62" w:type="dxa"/>
          </w:tcPr>
          <w:p w14:paraId="193B79B6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соблюдается</w:t>
            </w:r>
          </w:p>
        </w:tc>
        <w:tc>
          <w:tcPr>
            <w:tcW w:w="3822" w:type="dxa"/>
          </w:tcPr>
          <w:p w14:paraId="225EA670" w14:textId="24C2B429" w:rsidR="00026E51" w:rsidRPr="002B60F6" w:rsidRDefault="00026E51" w:rsidP="00026E51">
            <w:pPr>
              <w:spacing w:after="0" w:line="240" w:lineRule="auto"/>
              <w:ind w:left="102" w:right="95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B60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 правилах листинга ПАО Московская Биржа отсутствуют требования об обязательном наличии независимых директоров в составе Советов директоров в Обществах, чьи ценные бумаги относятся к третьему уровню Списка ценных бумаг, допущенных к торгам ПАО Московская биржа, куда входит, в том числе, ПАО 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Лензолото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». Учитывая данное обстоятельство, структуру акционерного капитала общества и исходя из анализа потребностей Совета директоров в области профессиональной квалификации, опыта и деловых навыков директоров Общества, независимые директора не выдвигались в состав Совета директоров Общества.</w:t>
            </w:r>
          </w:p>
          <w:p w14:paraId="19B90A2B" w14:textId="3AA2DAB6" w:rsidR="00026E51" w:rsidRPr="002B60F6" w:rsidRDefault="00026E51" w:rsidP="00026E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E51" w:rsidRPr="002B60F6" w14:paraId="415F0F2F" w14:textId="77777777" w:rsidTr="004A17FF">
        <w:trPr>
          <w:trHeight w:hRule="exact" w:val="264"/>
        </w:trPr>
        <w:tc>
          <w:tcPr>
            <w:tcW w:w="993" w:type="dxa"/>
          </w:tcPr>
          <w:p w14:paraId="10CE51FC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  <w:p w14:paraId="562BEF43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2.5.1</w:t>
            </w:r>
          </w:p>
        </w:tc>
        <w:tc>
          <w:tcPr>
            <w:tcW w:w="14034" w:type="dxa"/>
            <w:gridSpan w:val="4"/>
          </w:tcPr>
          <w:p w14:paraId="6E86B873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ректоров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спо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ует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аибо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э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екти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ию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ункций,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енных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 со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т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ирект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026E51" w:rsidRPr="002B60F6" w14:paraId="04EBBFDE" w14:textId="77777777" w:rsidTr="00C474ED">
        <w:trPr>
          <w:trHeight w:hRule="exact" w:val="5757"/>
        </w:trPr>
        <w:tc>
          <w:tcPr>
            <w:tcW w:w="993" w:type="dxa"/>
          </w:tcPr>
          <w:p w14:paraId="76D65E34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2.5.1</w:t>
            </w:r>
          </w:p>
        </w:tc>
        <w:tc>
          <w:tcPr>
            <w:tcW w:w="3703" w:type="dxa"/>
          </w:tcPr>
          <w:p w14:paraId="3BB81491" w14:textId="5ED39789" w:rsidR="00026E51" w:rsidRPr="002B60F6" w:rsidRDefault="00026E51" w:rsidP="00026E51">
            <w:pPr>
              <w:spacing w:after="0" w:line="240" w:lineRule="auto"/>
              <w:ind w:left="102" w:right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редс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дате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ем</w:t>
            </w:r>
            <w:r w:rsidRPr="002B60F6"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торов</w:t>
            </w:r>
            <w:r w:rsidRPr="002B60F6"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бран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ый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тор, 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бо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ых 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ых 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ов 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реде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ен ст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рш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й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ый 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тор,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оорд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й 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ту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ых 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ос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й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седа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елем 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 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47" w:type="dxa"/>
          </w:tcPr>
          <w:p w14:paraId="1FF9D3F2" w14:textId="750362DD" w:rsidR="00026E51" w:rsidRPr="002B60F6" w:rsidRDefault="00026E51" w:rsidP="00026E51">
            <w:pPr>
              <w:spacing w:after="0" w:line="240" w:lineRule="auto"/>
              <w:ind w:left="102" w:right="39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1.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5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Председатель совета директоров является независимым директором, или же среди независимых директоров определен старший независимый директор.</w:t>
            </w:r>
          </w:p>
          <w:p w14:paraId="4E44B983" w14:textId="77777777" w:rsidR="00026E51" w:rsidRPr="002B60F6" w:rsidRDefault="00026E51" w:rsidP="00026E51">
            <w:pPr>
              <w:spacing w:after="0" w:line="240" w:lineRule="auto"/>
              <w:ind w:left="102" w:right="39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3D8DC52F" w14:textId="77777777" w:rsidR="00026E51" w:rsidRPr="002B60F6" w:rsidRDefault="00026E51" w:rsidP="00026E51">
            <w:pPr>
              <w:spacing w:after="0" w:line="240" w:lineRule="auto"/>
              <w:ind w:left="102" w:right="39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2. Роль, права и обязанности председателя совета директоров (и, если применимо, старшего независимого директора) должным обр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ом 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деле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х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тах общ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а.</w:t>
            </w:r>
          </w:p>
        </w:tc>
        <w:tc>
          <w:tcPr>
            <w:tcW w:w="1862" w:type="dxa"/>
          </w:tcPr>
          <w:p w14:paraId="02D279D0" w14:textId="6B2B6F9F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п.1 - 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 соблюдается</w:t>
            </w:r>
          </w:p>
          <w:p w14:paraId="5F97DCF4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00465EA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3C6BAB8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51F5E4C" w14:textId="77777777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B0D8A36" w14:textId="428EF305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п.2 - 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облюдается </w:t>
            </w:r>
          </w:p>
        </w:tc>
        <w:tc>
          <w:tcPr>
            <w:tcW w:w="3822" w:type="dxa"/>
          </w:tcPr>
          <w:p w14:paraId="0C847DCD" w14:textId="77777777" w:rsidR="00026E51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части п.1):</w:t>
            </w:r>
          </w:p>
          <w:p w14:paraId="4B1F4A17" w14:textId="4EDB86E6" w:rsidR="00026E51" w:rsidRPr="002B60F6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hAnsi="Times New Roman" w:cs="Times New Roman"/>
                <w:sz w:val="20"/>
                <w:szCs w:val="20"/>
              </w:rPr>
              <w:t xml:space="preserve">В Совете директоров Общества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отсутствуют </w:t>
            </w:r>
            <w:r w:rsidRPr="002B60F6">
              <w:rPr>
                <w:rFonts w:ascii="Times New Roman" w:hAnsi="Times New Roman" w:cs="Times New Roman"/>
                <w:sz w:val="20"/>
                <w:szCs w:val="20"/>
              </w:rPr>
              <w:t>независимы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hAnsi="Times New Roman" w:cs="Times New Roman"/>
                <w:sz w:val="20"/>
                <w:szCs w:val="20"/>
              </w:rPr>
              <w:t xml:space="preserve"> директо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r w:rsidRPr="002B60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BCA055" w14:textId="5C863D58" w:rsidR="00026E51" w:rsidRPr="002B60F6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60DC">
              <w:rPr>
                <w:rStyle w:val="9pt"/>
                <w:b w:val="0"/>
                <w:sz w:val="20"/>
                <w:szCs w:val="20"/>
              </w:rPr>
              <w:t xml:space="preserve">В Правилах листинга ПАО Московская Биржа отсутствует требование об обязательном наличии независимых директоров в составе Совета директоров в обществах, чьи ценные бумаги относятся к третьему уровню Списка ценных бумаг, допущенных к торгам ПАО Московская Биржа, куда входит, в том числе, ПАО </w:t>
            </w:r>
            <w:r>
              <w:rPr>
                <w:rStyle w:val="9pt"/>
                <w:b w:val="0"/>
                <w:sz w:val="20"/>
                <w:szCs w:val="20"/>
              </w:rPr>
              <w:t>«</w:t>
            </w:r>
            <w:proofErr w:type="spellStart"/>
            <w:r>
              <w:rPr>
                <w:rStyle w:val="9pt"/>
                <w:b w:val="0"/>
                <w:sz w:val="20"/>
                <w:szCs w:val="20"/>
              </w:rPr>
              <w:t>Лензолото</w:t>
            </w:r>
            <w:proofErr w:type="spellEnd"/>
            <w:r>
              <w:rPr>
                <w:rStyle w:val="9pt"/>
                <w:b w:val="0"/>
                <w:sz w:val="20"/>
                <w:szCs w:val="20"/>
              </w:rPr>
              <w:t>»</w:t>
            </w:r>
            <w:r w:rsidRPr="004760DC">
              <w:rPr>
                <w:rStyle w:val="9pt"/>
                <w:b w:val="0"/>
                <w:sz w:val="20"/>
                <w:szCs w:val="20"/>
              </w:rPr>
              <w:t>. Учитывая данное обстоятельство, принимая во внимание структуру акционерного капитала Общества и исходя из анализа потребностей Совета директоров в области профессиональной квалификации, опыта и деловых навыков директоров Общества, независимые директора не выдвигались в состав Совета директоров Общества.</w:t>
            </w:r>
            <w:r w:rsidRPr="004760DC">
              <w:rPr>
                <w:rStyle w:val="10"/>
                <w:b w:val="0"/>
                <w:sz w:val="20"/>
                <w:szCs w:val="20"/>
              </w:rPr>
              <w:t xml:space="preserve"> </w:t>
            </w:r>
          </w:p>
          <w:p w14:paraId="651D0395" w14:textId="77777777" w:rsidR="00026E51" w:rsidRPr="002B60F6" w:rsidRDefault="00026E51" w:rsidP="00026E51">
            <w:pPr>
              <w:spacing w:after="0" w:line="240" w:lineRule="auto"/>
              <w:ind w:right="39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50F5E8AB" w14:textId="77777777" w:rsidR="00026E51" w:rsidRPr="002B60F6" w:rsidRDefault="00026E51" w:rsidP="00026E51">
            <w:pPr>
              <w:spacing w:after="0" w:line="240" w:lineRule="auto"/>
              <w:ind w:left="102" w:right="3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E51" w:rsidRPr="002B60F6" w14:paraId="0AF9D4F3" w14:textId="77777777" w:rsidTr="00C474ED">
        <w:trPr>
          <w:trHeight w:hRule="exact" w:val="3830"/>
        </w:trPr>
        <w:tc>
          <w:tcPr>
            <w:tcW w:w="993" w:type="dxa"/>
          </w:tcPr>
          <w:p w14:paraId="632C4FA9" w14:textId="51DADE04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2.5.2</w:t>
            </w:r>
          </w:p>
        </w:tc>
        <w:tc>
          <w:tcPr>
            <w:tcW w:w="3703" w:type="dxa"/>
          </w:tcPr>
          <w:p w14:paraId="35F8E016" w14:textId="3B3142BE" w:rsidR="00026E51" w:rsidRPr="002B60F6" w:rsidRDefault="00026E51" w:rsidP="00026E51">
            <w:pPr>
              <w:spacing w:after="0" w:line="240" w:lineRule="auto"/>
              <w:ind w:left="102" w:right="3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Председатель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ab/>
              <w:t xml:space="preserve">совета директоров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обеспечивает 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конструктивную   атмосферу проведения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ab/>
              <w:t>заседаний, свободное обсуждение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ab/>
              <w:t>вопросов, включенных в повестку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ab/>
              <w:t>дня заседания, контроль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за исполнением решений, принятых советом директоров.</w:t>
            </w:r>
          </w:p>
        </w:tc>
        <w:tc>
          <w:tcPr>
            <w:tcW w:w="4647" w:type="dxa"/>
          </w:tcPr>
          <w:p w14:paraId="27B96FBB" w14:textId="03D49CA4" w:rsidR="00026E51" w:rsidRPr="002B60F6" w:rsidRDefault="00026E51" w:rsidP="00026E51">
            <w:pPr>
              <w:spacing w:after="0" w:line="240" w:lineRule="auto"/>
              <w:ind w:left="102" w:right="3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Эффективность работы председателя совета   директоров оценивалась в рамках процедуры оценки эффективности совета директоров в отчетном периоде.</w:t>
            </w:r>
          </w:p>
        </w:tc>
        <w:tc>
          <w:tcPr>
            <w:tcW w:w="1862" w:type="dxa"/>
          </w:tcPr>
          <w:p w14:paraId="10001435" w14:textId="24EC3881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соблюдается </w:t>
            </w:r>
          </w:p>
        </w:tc>
        <w:tc>
          <w:tcPr>
            <w:tcW w:w="3822" w:type="dxa"/>
          </w:tcPr>
          <w:p w14:paraId="21AEE352" w14:textId="77777777" w:rsidR="00026E51" w:rsidRPr="00204036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7D7">
              <w:rPr>
                <w:rFonts w:ascii="Times New Roman" w:hAnsi="Times New Roman" w:cs="Times New Roman"/>
                <w:sz w:val="20"/>
                <w:szCs w:val="20"/>
              </w:rPr>
              <w:t xml:space="preserve">Оценка эффективности Совета </w:t>
            </w:r>
            <w:r w:rsidRPr="00204036">
              <w:rPr>
                <w:rFonts w:ascii="Times New Roman" w:hAnsi="Times New Roman" w:cs="Times New Roman"/>
                <w:sz w:val="20"/>
                <w:szCs w:val="20"/>
              </w:rPr>
              <w:t>директоров в отчетном периоде не проводилась.</w:t>
            </w:r>
          </w:p>
          <w:p w14:paraId="1B31DF43" w14:textId="0F16CE35" w:rsidR="00026E51" w:rsidRPr="00204036" w:rsidRDefault="00026E51" w:rsidP="00026E51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20403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В Правилах листинга ПАО Московская Биржа отсутствует обязательное требование о проведении оценки работы Совета директоров в обществах, чьи ценные бумаги относятся к третьему уровню Списка ценных бумаг</w:t>
            </w:r>
            <w:r w:rsidRPr="002040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204036">
              <w:rPr>
                <w:rStyle w:val="9pt"/>
                <w:b w:val="0"/>
                <w:sz w:val="20"/>
                <w:szCs w:val="20"/>
              </w:rPr>
              <w:t>ПАО</w:t>
            </w:r>
            <w:r>
              <w:rPr>
                <w:rStyle w:val="9pt"/>
                <w:b w:val="0"/>
                <w:sz w:val="20"/>
                <w:szCs w:val="20"/>
              </w:rPr>
              <w:t> </w:t>
            </w:r>
            <w:r w:rsidRPr="00204036">
              <w:rPr>
                <w:rStyle w:val="9pt"/>
                <w:b w:val="0"/>
                <w:sz w:val="20"/>
                <w:szCs w:val="20"/>
              </w:rPr>
              <w:t>Московская Биржа. Принимая во внимание данное обстоятельство и состав Совета директоров Общества формализованное проведение оценки работы Совета директоров в Обществе в отчетном периоде было нецелесообразно и избыточно.</w:t>
            </w:r>
          </w:p>
          <w:p w14:paraId="6E13DC5D" w14:textId="3F70B531" w:rsidR="00026E51" w:rsidRPr="005567D7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26E51" w:rsidRPr="002B60F6" w14:paraId="11A54F52" w14:textId="77777777" w:rsidTr="00C474ED">
        <w:trPr>
          <w:trHeight w:hRule="exact" w:val="1558"/>
        </w:trPr>
        <w:tc>
          <w:tcPr>
            <w:tcW w:w="993" w:type="dxa"/>
          </w:tcPr>
          <w:p w14:paraId="2D6B16D1" w14:textId="4D538D71" w:rsidR="00026E51" w:rsidRPr="002B60F6" w:rsidRDefault="00026E51" w:rsidP="00026E51">
            <w:pPr>
              <w:spacing w:after="0" w:line="240" w:lineRule="auto"/>
              <w:ind w:left="102" w:right="39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lastRenderedPageBreak/>
              <w:t>2.5.3</w:t>
            </w:r>
          </w:p>
        </w:tc>
        <w:tc>
          <w:tcPr>
            <w:tcW w:w="3703" w:type="dxa"/>
          </w:tcPr>
          <w:p w14:paraId="3844BEC7" w14:textId="5C9F1886" w:rsidR="00026E51" w:rsidRPr="002B60F6" w:rsidRDefault="00026E51" w:rsidP="00026E51">
            <w:pPr>
              <w:spacing w:after="0" w:line="240" w:lineRule="auto"/>
              <w:ind w:left="102" w:right="39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Председатель совета директоров принимает необходимые   меры   для   своевременного предоставления членам совета директоров информации, необходимой для принятия решений по вопросам повестки дня.</w:t>
            </w:r>
          </w:p>
        </w:tc>
        <w:tc>
          <w:tcPr>
            <w:tcW w:w="4647" w:type="dxa"/>
          </w:tcPr>
          <w:p w14:paraId="4057AF83" w14:textId="4CC27A5C" w:rsidR="00026E51" w:rsidRPr="002B60F6" w:rsidRDefault="00026E51" w:rsidP="00026E51">
            <w:pPr>
              <w:spacing w:after="0" w:line="240" w:lineRule="auto"/>
              <w:ind w:left="102" w:right="39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1.  Обязанность председателя совета директоров принимать меры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 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 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обеспечению своевременного предоставления материалов членам совета директоров по вопросам повестки заседания совета директоров закреплена во внутренних документах общества.</w:t>
            </w:r>
          </w:p>
        </w:tc>
        <w:tc>
          <w:tcPr>
            <w:tcW w:w="1862" w:type="dxa"/>
          </w:tcPr>
          <w:p w14:paraId="7EF4F88C" w14:textId="70810C13" w:rsidR="00026E51" w:rsidRPr="002B60F6" w:rsidRDefault="00026E51" w:rsidP="00026E51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облюдается </w:t>
            </w:r>
          </w:p>
        </w:tc>
        <w:tc>
          <w:tcPr>
            <w:tcW w:w="3822" w:type="dxa"/>
          </w:tcPr>
          <w:p w14:paraId="16F00966" w14:textId="21B91AF5" w:rsidR="00026E51" w:rsidRPr="005567D7" w:rsidRDefault="00026E51" w:rsidP="00026E51">
            <w:pPr>
              <w:spacing w:after="0" w:line="240" w:lineRule="auto"/>
              <w:ind w:left="102" w:right="39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</w:p>
        </w:tc>
      </w:tr>
      <w:tr w:rsidR="00026E51" w:rsidRPr="002B60F6" w14:paraId="0B8B6892" w14:textId="77777777" w:rsidTr="004A17FF">
        <w:trPr>
          <w:trHeight w:hRule="exact" w:val="540"/>
        </w:trPr>
        <w:tc>
          <w:tcPr>
            <w:tcW w:w="993" w:type="dxa"/>
          </w:tcPr>
          <w:p w14:paraId="0DE0B849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14034" w:type="dxa"/>
            <w:gridSpan w:val="4"/>
          </w:tcPr>
          <w:p w14:paraId="010A848B" w14:textId="77777777" w:rsidR="00026E51" w:rsidRPr="005567D7" w:rsidRDefault="00026E51" w:rsidP="00026E51">
            <w:pPr>
              <w:spacing w:after="0" w:line="240" w:lineRule="auto"/>
              <w:ind w:left="10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567D7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Ч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ены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ета 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д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иректо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р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ов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д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ейс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ю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т 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д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оброс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стно и раз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у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ер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сах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ест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 и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г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 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кц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онеров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 ос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е 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ста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очной и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н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>ф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иро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анн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сти, с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д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ж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ной степе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ь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ю забо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ости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 о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с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отрит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ь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556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сти.</w:t>
            </w:r>
          </w:p>
        </w:tc>
      </w:tr>
      <w:tr w:rsidR="00026E51" w:rsidRPr="002B60F6" w14:paraId="608D0450" w14:textId="77777777" w:rsidTr="00686DB0">
        <w:trPr>
          <w:trHeight w:val="50"/>
        </w:trPr>
        <w:tc>
          <w:tcPr>
            <w:tcW w:w="993" w:type="dxa"/>
          </w:tcPr>
          <w:p w14:paraId="7E37529F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2.6.1</w:t>
            </w:r>
          </w:p>
        </w:tc>
        <w:tc>
          <w:tcPr>
            <w:tcW w:w="3703" w:type="dxa"/>
          </w:tcPr>
          <w:p w14:paraId="0E804723" w14:textId="5F101828" w:rsidR="00026E51" w:rsidRPr="002B60F6" w:rsidRDefault="00026E51" w:rsidP="00026E51">
            <w:pPr>
              <w:spacing w:after="0" w:line="240" w:lineRule="auto"/>
              <w:ind w:left="102" w:right="4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Чле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 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ета 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оров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иним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 реше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я с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етом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сей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ся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 отс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тересо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етом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оше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я к 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ам об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а,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 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ах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бы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иним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ате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ьс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</w:p>
        </w:tc>
        <w:tc>
          <w:tcPr>
            <w:tcW w:w="4647" w:type="dxa"/>
          </w:tcPr>
          <w:p w14:paraId="2AB631D4" w14:textId="5376A041" w:rsidR="00026E51" w:rsidRPr="002B60F6" w:rsidRDefault="00026E51" w:rsidP="00026E51">
            <w:pPr>
              <w:spacing w:after="0" w:line="240" w:lineRule="auto"/>
              <w:ind w:left="102" w:right="46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1.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нним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общ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ста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о,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лен 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ров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яз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едо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ть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 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торо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у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ет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т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тер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сов в от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ше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и 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роса 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и   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я 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асе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я 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а 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торов 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итета 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ета 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торо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, до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ала обс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я соответствующего вопроса повестки.</w:t>
            </w:r>
          </w:p>
          <w:p w14:paraId="02D2FAE1" w14:textId="77777777" w:rsidR="00026E51" w:rsidRPr="002B60F6" w:rsidRDefault="00026E51" w:rsidP="00026E51">
            <w:pPr>
              <w:spacing w:after="0" w:line="240" w:lineRule="auto"/>
              <w:ind w:left="102" w:right="46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  <w:p w14:paraId="7289CF1D" w14:textId="2E18B340" w:rsidR="00026E51" w:rsidRPr="003C3F58" w:rsidRDefault="00026E51" w:rsidP="00026E51">
            <w:pPr>
              <w:pStyle w:val="a5"/>
              <w:numPr>
                <w:ilvl w:val="0"/>
                <w:numId w:val="2"/>
              </w:numPr>
              <w:tabs>
                <w:tab w:val="left" w:pos="241"/>
                <w:tab w:val="left" w:pos="466"/>
              </w:tabs>
              <w:spacing w:after="0" w:line="240" w:lineRule="auto"/>
              <w:ind w:left="16" w:right="46" w:firstLine="86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3C3F58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Внутренние документы общества предусматривают, что член совета директоров должен воздержаться от голосования по любому вопросу, в котором у него есть конфликт интересов.</w:t>
            </w:r>
          </w:p>
          <w:p w14:paraId="3DF533DA" w14:textId="77777777" w:rsidR="00026E51" w:rsidRPr="002B60F6" w:rsidRDefault="00026E51" w:rsidP="00026E51">
            <w:pPr>
              <w:spacing w:after="0" w:line="240" w:lineRule="auto"/>
              <w:ind w:left="102" w:right="46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  <w:p w14:paraId="2BDB7855" w14:textId="568E68E6" w:rsidR="00026E51" w:rsidRPr="002B60F6" w:rsidRDefault="00026E51" w:rsidP="00026E51">
            <w:pPr>
              <w:spacing w:after="0" w:line="240" w:lineRule="auto"/>
              <w:ind w:left="102" w:right="4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3.  В обществе установлена процедура, которая позволяет совету директоров получать профессиональные консультации по вопросам, относящимся к 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, за 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 общ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а.</w:t>
            </w:r>
          </w:p>
        </w:tc>
        <w:tc>
          <w:tcPr>
            <w:tcW w:w="1862" w:type="dxa"/>
          </w:tcPr>
          <w:p w14:paraId="1DA424D4" w14:textId="07E55323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1,2,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соблюдаются </w:t>
            </w:r>
          </w:p>
          <w:p w14:paraId="3D25AB96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93479C6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D308A6E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043BB59" w14:textId="77AC1E1E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22" w:type="dxa"/>
          </w:tcPr>
          <w:p w14:paraId="278DBB5E" w14:textId="32F1491E" w:rsidR="00026E51" w:rsidRPr="005567D7" w:rsidRDefault="00026E51" w:rsidP="00026E51">
            <w:pPr>
              <w:spacing w:after="0" w:line="240" w:lineRule="auto"/>
              <w:ind w:right="46"/>
              <w:jc w:val="both"/>
              <w:rPr>
                <w:rFonts w:ascii="Times New Roman" w:eastAsia="Times New Roman" w:hAnsi="Times New Roman" w:cs="Times New Roman"/>
                <w:b/>
                <w:spacing w:val="-3"/>
                <w:sz w:val="20"/>
                <w:szCs w:val="20"/>
              </w:rPr>
            </w:pPr>
            <w:r w:rsidRPr="00686DB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Члены Совета директоров действуют добросовестно и 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разумно в интересах Общества</w:t>
            </w:r>
            <w:r w:rsidRPr="00686DB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, проявляя должную степень осмотрительности, оценивая принимаемые </w:t>
            </w:r>
            <w:proofErr w:type="gramStart"/>
            <w:r w:rsidRPr="00686DB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на  себя</w:t>
            </w:r>
            <w:proofErr w:type="gramEnd"/>
            <w:r w:rsidRPr="00686DB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риски и  осознавая персональную ответственность за  принимаемые решения.  Во внутренних документах Компании не зафиксированы обязанности члена Совета директоров уведомить Совет директоров, если у него возникает конфликт интересов </w:t>
            </w:r>
            <w:proofErr w:type="gramStart"/>
            <w:r w:rsidRPr="00686DB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в  отношении</w:t>
            </w:r>
            <w:proofErr w:type="gramEnd"/>
            <w:r w:rsidRPr="00686DB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любого вопроса повестки дня заседания Совета директоров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.</w:t>
            </w:r>
            <w:r w:rsidRPr="00686DB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Несмотря на это, члены Совета директоров принимают решения с учетом всей имеющейся информации в рамках обычного предпринимательского риска. При возникновении необходимости Совет директоров может получать профессиональные консультации по вопросам, относящимся к его компетенции, за счет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Общества</w:t>
            </w:r>
            <w:r w:rsidRPr="00686DB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. В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Обществе</w:t>
            </w:r>
            <w:r w:rsidRPr="00686DB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утверждено и раскрыто на официальном сайте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Общества</w:t>
            </w:r>
            <w:r w:rsidRPr="00686DB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в сети </w:t>
            </w:r>
            <w:proofErr w:type="gramStart"/>
            <w:r w:rsidRPr="00686DB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Интернет  Положение</w:t>
            </w:r>
            <w:proofErr w:type="gramEnd"/>
            <w:r w:rsidRPr="00686DB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о Совете директоров ПАО 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Лензолото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», </w:t>
            </w:r>
            <w:r w:rsidRPr="00686DB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которое в  совокупности с  Уставом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Общества </w:t>
            </w:r>
            <w:r w:rsidRPr="00686DB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четко определяет права и обязанности членов Совета директоров.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Обществом ведется работа по   внедрению данных рекомендаций во внутренние документы </w:t>
            </w:r>
            <w:r w:rsidRPr="00A06012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Общества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, кот</w:t>
            </w:r>
            <w:r w:rsidRPr="00A06012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орая предусматривает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выполнение данных принципов Кодекса. </w:t>
            </w:r>
          </w:p>
          <w:p w14:paraId="2ABE45EB" w14:textId="18B7235A" w:rsidR="00026E51" w:rsidRPr="005567D7" w:rsidRDefault="00026E51" w:rsidP="00026E51">
            <w:pPr>
              <w:spacing w:after="0" w:line="240" w:lineRule="auto"/>
              <w:ind w:right="46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26E51" w:rsidRPr="002B60F6" w14:paraId="31A6AF0E" w14:textId="77777777" w:rsidTr="00B95934">
        <w:trPr>
          <w:trHeight w:hRule="exact" w:val="9122"/>
        </w:trPr>
        <w:tc>
          <w:tcPr>
            <w:tcW w:w="993" w:type="dxa"/>
          </w:tcPr>
          <w:p w14:paraId="1CEB56E4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2.6.2</w:t>
            </w:r>
          </w:p>
        </w:tc>
        <w:tc>
          <w:tcPr>
            <w:tcW w:w="3703" w:type="dxa"/>
          </w:tcPr>
          <w:p w14:paraId="0B713CE7" w14:textId="22D916BF" w:rsidR="00026E51" w:rsidRPr="002B60F6" w:rsidRDefault="00026E51" w:rsidP="00026E51">
            <w:pPr>
              <w:spacing w:after="0" w:line="240" w:lineRule="auto"/>
              <w:ind w:left="102" w:right="49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Права и обязанности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членов совета директоров четко сформулированы и закреплены во внутренних документах общества.</w:t>
            </w:r>
          </w:p>
        </w:tc>
        <w:tc>
          <w:tcPr>
            <w:tcW w:w="4647" w:type="dxa"/>
          </w:tcPr>
          <w:p w14:paraId="123A15C1" w14:textId="46CDAE7A" w:rsidR="00026E51" w:rsidRPr="002B60F6" w:rsidRDefault="00026E51" w:rsidP="00026E51">
            <w:pPr>
              <w:spacing w:after="0" w:line="240" w:lineRule="auto"/>
              <w:ind w:left="102" w:right="49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1.  В обществе принят и опубликован внутренний документ, четко определяющий права и обязанности членов совета директоров.</w:t>
            </w:r>
          </w:p>
        </w:tc>
        <w:tc>
          <w:tcPr>
            <w:tcW w:w="1862" w:type="dxa"/>
          </w:tcPr>
          <w:p w14:paraId="59614A8E" w14:textId="13E03A5A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облюдается</w:t>
            </w:r>
          </w:p>
        </w:tc>
        <w:tc>
          <w:tcPr>
            <w:tcW w:w="3822" w:type="dxa"/>
          </w:tcPr>
          <w:p w14:paraId="2297031F" w14:textId="1C2B4F49" w:rsidR="00026E51" w:rsidRDefault="00026E51" w:rsidP="00026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6176">
              <w:rPr>
                <w:rFonts w:ascii="Times New Roman" w:hAnsi="Times New Roman" w:cs="Times New Roman"/>
                <w:sz w:val="20"/>
                <w:szCs w:val="20"/>
              </w:rPr>
              <w:t xml:space="preserve">Во внутренних документах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Общества</w:t>
            </w:r>
            <w:r w:rsidRPr="006A61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четко </w:t>
            </w:r>
            <w:r w:rsidRPr="006A6176">
              <w:rPr>
                <w:rFonts w:ascii="Times New Roman" w:hAnsi="Times New Roman" w:cs="Times New Roman"/>
                <w:sz w:val="20"/>
                <w:szCs w:val="20"/>
              </w:rPr>
              <w:t>не зафиксированы обязанности член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6A6176">
              <w:rPr>
                <w:rFonts w:ascii="Times New Roman" w:hAnsi="Times New Roman" w:cs="Times New Roman"/>
                <w:sz w:val="20"/>
                <w:szCs w:val="20"/>
              </w:rPr>
              <w:t xml:space="preserve"> Совета директоров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Общества. На </w:t>
            </w:r>
            <w:r w:rsidRPr="006A6176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официальном сайте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Общества</w:t>
            </w:r>
            <w:r w:rsidRPr="006A6176">
              <w:rPr>
                <w:rFonts w:ascii="Times New Roman" w:hAnsi="Times New Roman" w:cs="Times New Roman"/>
                <w:sz w:val="20"/>
                <w:szCs w:val="20"/>
              </w:rPr>
              <w:t xml:space="preserve"> в сети Интернет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6176">
              <w:rPr>
                <w:rFonts w:ascii="Times New Roman" w:hAnsi="Times New Roman" w:cs="Times New Roman"/>
                <w:sz w:val="20"/>
                <w:szCs w:val="20"/>
              </w:rPr>
              <w:t>раскрыто</w:t>
            </w:r>
            <w:r w:rsidRPr="004A7E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6176">
              <w:rPr>
                <w:rFonts w:ascii="Times New Roman" w:hAnsi="Times New Roman" w:cs="Times New Roman"/>
                <w:sz w:val="20"/>
                <w:szCs w:val="20"/>
              </w:rPr>
              <w:t>Положение о Совете директоров ПАО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Лензолото</w:t>
            </w:r>
            <w:proofErr w:type="spellEnd"/>
            <w:r w:rsidRPr="006A6176">
              <w:rPr>
                <w:rFonts w:ascii="Times New Roman" w:hAnsi="Times New Roman" w:cs="Times New Roman"/>
                <w:sz w:val="20"/>
                <w:szCs w:val="20"/>
              </w:rPr>
              <w:t>», которое в совокупности с Уставом</w:t>
            </w:r>
            <w:r w:rsidRPr="004A7E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Общества</w:t>
            </w:r>
            <w:r w:rsidRPr="006A6176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определяет права и обязанности членов Совета директоров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5E8F94D" w14:textId="0FD2DE36" w:rsidR="00026E51" w:rsidRPr="00B95934" w:rsidRDefault="00026E51" w:rsidP="00026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934">
              <w:rPr>
                <w:rFonts w:ascii="Times New Roman" w:hAnsi="Times New Roman" w:cs="Times New Roman"/>
                <w:sz w:val="20"/>
                <w:szCs w:val="20"/>
              </w:rPr>
              <w:t>Члены Совета директоров действуют до</w:t>
            </w:r>
            <w:r w:rsidRPr="004A7E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6A42185" w14:textId="1C229051" w:rsidR="00026E51" w:rsidRPr="002B60F6" w:rsidRDefault="00026E51" w:rsidP="00026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B95934">
              <w:rPr>
                <w:rFonts w:ascii="Times New Roman" w:hAnsi="Times New Roman" w:cs="Times New Roman"/>
                <w:sz w:val="20"/>
                <w:szCs w:val="20"/>
              </w:rPr>
              <w:t>росовестно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934">
              <w:rPr>
                <w:rFonts w:ascii="Times New Roman" w:hAnsi="Times New Roman" w:cs="Times New Roman"/>
                <w:sz w:val="20"/>
                <w:szCs w:val="20"/>
              </w:rPr>
              <w:t xml:space="preserve">и разумно в интересах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Общества </w:t>
            </w:r>
            <w:r w:rsidRPr="00B95934">
              <w:rPr>
                <w:rFonts w:ascii="Times New Roman" w:hAnsi="Times New Roman" w:cs="Times New Roman"/>
                <w:sz w:val="20"/>
                <w:szCs w:val="20"/>
              </w:rPr>
              <w:t>и ее акционеров, проявляя должную степень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934">
              <w:rPr>
                <w:rFonts w:ascii="Times New Roman" w:hAnsi="Times New Roman" w:cs="Times New Roman"/>
                <w:sz w:val="20"/>
                <w:szCs w:val="20"/>
              </w:rPr>
              <w:t>осмотрительности, оценивая принимаемые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5934">
              <w:rPr>
                <w:rFonts w:ascii="Times New Roman" w:hAnsi="Times New Roman" w:cs="Times New Roman"/>
                <w:sz w:val="20"/>
                <w:szCs w:val="20"/>
              </w:rPr>
              <w:t>на себя риски и осознавая персональную ответственность за принимаемые решения</w:t>
            </w:r>
            <w:r w:rsidRPr="004A7E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7D76">
              <w:rPr>
                <w:rFonts w:ascii="Times New Roman" w:hAnsi="Times New Roman" w:cs="Times New Roman"/>
                <w:sz w:val="20"/>
                <w:szCs w:val="20"/>
              </w:rPr>
              <w:t>Общество не планирует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принятие</w:t>
            </w:r>
            <w:r w:rsidRPr="007E7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внутренн</w:t>
            </w:r>
            <w:r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его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 документ</w:t>
            </w:r>
            <w:r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, определяющ</w:t>
            </w:r>
            <w:r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его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 права и обязанности членов совета директоров.</w:t>
            </w:r>
          </w:p>
        </w:tc>
      </w:tr>
      <w:tr w:rsidR="00026E51" w:rsidRPr="002B60F6" w14:paraId="73775DA8" w14:textId="77777777" w:rsidTr="00686DB0">
        <w:trPr>
          <w:trHeight w:hRule="exact" w:val="8935"/>
        </w:trPr>
        <w:tc>
          <w:tcPr>
            <w:tcW w:w="993" w:type="dxa"/>
          </w:tcPr>
          <w:p w14:paraId="6296675A" w14:textId="77777777" w:rsidR="00026E51" w:rsidRPr="002B60F6" w:rsidRDefault="00026E51" w:rsidP="00026E51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lastRenderedPageBreak/>
              <w:t>2.6.3</w:t>
            </w:r>
          </w:p>
        </w:tc>
        <w:tc>
          <w:tcPr>
            <w:tcW w:w="3703" w:type="dxa"/>
          </w:tcPr>
          <w:p w14:paraId="3F07DB89" w14:textId="20A2A227" w:rsidR="00026E51" w:rsidRPr="002B60F6" w:rsidRDefault="00026E51" w:rsidP="00026E51">
            <w:pPr>
              <w:spacing w:after="0" w:line="240" w:lineRule="auto"/>
              <w:ind w:left="102" w:right="49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Члены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ab/>
              <w:t>совета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ab/>
              <w:t>директоров имеют достаточно времени для выполнения своих обязанностей.</w:t>
            </w:r>
          </w:p>
          <w:p w14:paraId="7093655B" w14:textId="77777777" w:rsidR="00026E51" w:rsidRPr="002B60F6" w:rsidRDefault="00026E51" w:rsidP="00026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84CDF91" w14:textId="77777777" w:rsidR="00026E51" w:rsidRPr="002B60F6" w:rsidRDefault="00026E51" w:rsidP="00026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2E7E3C3" w14:textId="77777777" w:rsidR="00026E51" w:rsidRPr="002B60F6" w:rsidRDefault="00026E51" w:rsidP="00026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A337F0C" w14:textId="05197BD2" w:rsidR="00026E51" w:rsidRPr="002B60F6" w:rsidRDefault="00026E51" w:rsidP="00026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DAFE1CF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7" w:type="dxa"/>
          </w:tcPr>
          <w:p w14:paraId="2B7DE991" w14:textId="2973EE14" w:rsidR="00026E51" w:rsidRPr="002B60F6" w:rsidRDefault="00026E51" w:rsidP="00026E51">
            <w:pPr>
              <w:spacing w:after="0" w:line="240" w:lineRule="auto"/>
              <w:ind w:right="49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1. Индивидуальная посещаемость заседаний    совета    и комитетов, а также время, уделяемое для подготовки к участию в заседаниях, учитывалась в рамках процедуры оценки совета директоров, в отчетном периоде.</w:t>
            </w:r>
          </w:p>
          <w:p w14:paraId="215EED18" w14:textId="77777777" w:rsidR="00026E51" w:rsidRPr="002B60F6" w:rsidRDefault="00026E51" w:rsidP="00026E51">
            <w:pPr>
              <w:spacing w:after="0" w:line="240" w:lineRule="auto"/>
              <w:ind w:right="49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  <w:p w14:paraId="08E2C1A4" w14:textId="0886C709" w:rsidR="00026E51" w:rsidRPr="002B60F6" w:rsidRDefault="00026E51" w:rsidP="00026E51">
            <w:pPr>
              <w:spacing w:after="0" w:line="240" w:lineRule="auto"/>
              <w:ind w:right="49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2. В соответствии с внутренними документами общества члены совета директоров обязаны уведомлять совет директоров о своем намерении войти в состав органов управления других организаций (помимо подконтрольных и зависимых организаций общества), а также о факте такого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.</w:t>
            </w:r>
          </w:p>
        </w:tc>
        <w:tc>
          <w:tcPr>
            <w:tcW w:w="1862" w:type="dxa"/>
          </w:tcPr>
          <w:p w14:paraId="7E2B5B95" w14:textId="6FB6D4CD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пп.1 - 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 соблюда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тся</w:t>
            </w:r>
          </w:p>
          <w:p w14:paraId="60656D5F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E21B44C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E0E98D5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1BA78D3" w14:textId="77777777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9BA1EF3" w14:textId="540EC0DF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 2 соблюдается частично</w:t>
            </w:r>
          </w:p>
          <w:p w14:paraId="5D809F6C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A70CF72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4D320C1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29C6BDE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5E32918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6AC6AE4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F8D7955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17476D0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BFEE799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D07B0D9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B184DA0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2E062E5" w14:textId="24234402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</w:tcPr>
          <w:p w14:paraId="53F20E53" w14:textId="701D444B" w:rsidR="00026E51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части п. 1): </w:t>
            </w:r>
          </w:p>
          <w:p w14:paraId="753EA602" w14:textId="081C5E7F" w:rsidR="00026E51" w:rsidRPr="00855A3B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5A3B">
              <w:rPr>
                <w:rFonts w:ascii="Times New Roman" w:hAnsi="Times New Roman" w:cs="Times New Roman"/>
                <w:sz w:val="20"/>
                <w:szCs w:val="20"/>
              </w:rPr>
              <w:t>В отчетном периоде оценка Совета директоров не проводилась.</w:t>
            </w:r>
          </w:p>
          <w:p w14:paraId="44A6DB01" w14:textId="4ADB9703" w:rsidR="00026E51" w:rsidRPr="00440CCC" w:rsidRDefault="00026E51" w:rsidP="00026E51">
            <w:pPr>
              <w:spacing w:after="0" w:line="240" w:lineRule="auto"/>
              <w:jc w:val="both"/>
              <w:rPr>
                <w:rStyle w:val="9pt"/>
                <w:b w:val="0"/>
                <w:sz w:val="20"/>
                <w:szCs w:val="20"/>
              </w:rPr>
            </w:pPr>
            <w:r w:rsidRPr="0020403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В Правилах листинга ПАО Московская Биржа отсутствует обязательное требование о проведении оценки работы Совета директоров в обществах, чьи ценные бумаги относятся к третьему уровню Списка ценных бумаг</w:t>
            </w:r>
            <w:r w:rsidRPr="002040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204036">
              <w:rPr>
                <w:rStyle w:val="9pt"/>
                <w:b w:val="0"/>
                <w:sz w:val="20"/>
                <w:szCs w:val="20"/>
              </w:rPr>
              <w:t>ПАО</w:t>
            </w:r>
            <w:r>
              <w:rPr>
                <w:rStyle w:val="9pt"/>
                <w:b w:val="0"/>
                <w:sz w:val="20"/>
                <w:szCs w:val="20"/>
              </w:rPr>
              <w:t> </w:t>
            </w:r>
            <w:r w:rsidRPr="00204036">
              <w:rPr>
                <w:rStyle w:val="9pt"/>
                <w:b w:val="0"/>
                <w:sz w:val="20"/>
                <w:szCs w:val="20"/>
              </w:rPr>
              <w:t xml:space="preserve">Московская Биржа. Принимая во внимание данное обстоятельство и состав Совета директоров Общества формализованное проведение оценки работы Совета директоров в Обществе в </w:t>
            </w:r>
            <w:r w:rsidRPr="00821800">
              <w:rPr>
                <w:rStyle w:val="9pt"/>
                <w:b w:val="0"/>
                <w:sz w:val="20"/>
                <w:szCs w:val="20"/>
              </w:rPr>
              <w:t>отчетном периоде проведено не было</w:t>
            </w:r>
            <w:r w:rsidRPr="00440CCC">
              <w:rPr>
                <w:rStyle w:val="9pt"/>
                <w:b w:val="0"/>
                <w:sz w:val="20"/>
                <w:szCs w:val="20"/>
              </w:rPr>
              <w:t>.</w:t>
            </w:r>
          </w:p>
          <w:p w14:paraId="3F71C817" w14:textId="77777777" w:rsidR="00026E51" w:rsidRPr="00821800" w:rsidRDefault="00026E51" w:rsidP="00026E51">
            <w:pPr>
              <w:spacing w:after="0" w:line="240" w:lineRule="auto"/>
              <w:jc w:val="both"/>
              <w:rPr>
                <w:rStyle w:val="9pt"/>
                <w:b w:val="0"/>
                <w:sz w:val="20"/>
                <w:szCs w:val="20"/>
              </w:rPr>
            </w:pPr>
          </w:p>
          <w:p w14:paraId="37AAE9C5" w14:textId="4494FB71" w:rsidR="00026E51" w:rsidRPr="00686DB0" w:rsidRDefault="00026E51" w:rsidP="00026E51">
            <w:pPr>
              <w:spacing w:after="0" w:line="240" w:lineRule="auto"/>
              <w:jc w:val="both"/>
              <w:rPr>
                <w:rStyle w:val="9pt"/>
                <w:b w:val="0"/>
                <w:sz w:val="20"/>
                <w:szCs w:val="20"/>
              </w:rPr>
            </w:pPr>
            <w:r w:rsidRPr="00821800">
              <w:rPr>
                <w:rStyle w:val="9pt"/>
                <w:b w:val="0"/>
                <w:sz w:val="20"/>
                <w:szCs w:val="20"/>
              </w:rPr>
              <w:t>В части п. 2):</w:t>
            </w:r>
            <w:r>
              <w:rPr>
                <w:rStyle w:val="9pt"/>
                <w:b w:val="0"/>
                <w:sz w:val="20"/>
                <w:szCs w:val="20"/>
              </w:rPr>
              <w:t xml:space="preserve"> В соответствии с</w:t>
            </w:r>
            <w:r w:rsidRPr="00686DB0">
              <w:rPr>
                <w:rStyle w:val="9pt"/>
                <w:b w:val="0"/>
                <w:sz w:val="20"/>
                <w:szCs w:val="20"/>
              </w:rPr>
              <w:t xml:space="preserve"> требованиями, предусмотренными статьей 82 Федерального закона  </w:t>
            </w:r>
          </w:p>
          <w:p w14:paraId="1DF8F90E" w14:textId="6F3C6DC7" w:rsidR="00026E51" w:rsidRPr="002B60F6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6DB0">
              <w:rPr>
                <w:rStyle w:val="9pt"/>
                <w:b w:val="0"/>
                <w:sz w:val="20"/>
                <w:szCs w:val="20"/>
              </w:rPr>
              <w:t xml:space="preserve">«Об акционерных обществах», члены Совета директоров </w:t>
            </w:r>
            <w:r>
              <w:rPr>
                <w:rStyle w:val="9pt"/>
                <w:b w:val="0"/>
                <w:sz w:val="20"/>
                <w:szCs w:val="20"/>
              </w:rPr>
              <w:t>Общества</w:t>
            </w:r>
            <w:r w:rsidRPr="00686DB0">
              <w:rPr>
                <w:rStyle w:val="9pt"/>
                <w:b w:val="0"/>
                <w:sz w:val="20"/>
                <w:szCs w:val="20"/>
              </w:rPr>
              <w:t xml:space="preserve"> уведомляют в письменном виде Совет директоров об избрании (назначении) в органы управления других юридических лиц. Обязанность </w:t>
            </w:r>
            <w:proofErr w:type="gramStart"/>
            <w:r w:rsidRPr="00686DB0">
              <w:rPr>
                <w:rStyle w:val="9pt"/>
                <w:b w:val="0"/>
                <w:sz w:val="20"/>
                <w:szCs w:val="20"/>
              </w:rPr>
              <w:t>по  доведению</w:t>
            </w:r>
            <w:proofErr w:type="gramEnd"/>
            <w:r w:rsidRPr="00686DB0">
              <w:rPr>
                <w:rStyle w:val="9pt"/>
                <w:b w:val="0"/>
                <w:sz w:val="20"/>
                <w:szCs w:val="20"/>
              </w:rPr>
              <w:t xml:space="preserve"> до  сведения Совета директоров информации о  возникновении у  члена Совета директоров намерения  войти в  состав органов управления юридических лиц внутренними документами </w:t>
            </w:r>
            <w:r>
              <w:rPr>
                <w:rStyle w:val="9pt"/>
                <w:b w:val="0"/>
                <w:sz w:val="20"/>
                <w:szCs w:val="20"/>
              </w:rPr>
              <w:t>Общества</w:t>
            </w:r>
            <w:r w:rsidRPr="00686DB0">
              <w:rPr>
                <w:rStyle w:val="9pt"/>
                <w:b w:val="0"/>
                <w:sz w:val="20"/>
                <w:szCs w:val="20"/>
              </w:rPr>
              <w:t xml:space="preserve"> прямо не  предусмотрена. В</w:t>
            </w:r>
            <w:r>
              <w:rPr>
                <w:rStyle w:val="9pt"/>
                <w:b w:val="0"/>
                <w:sz w:val="20"/>
                <w:szCs w:val="20"/>
              </w:rPr>
              <w:t>месте с</w:t>
            </w:r>
            <w:r w:rsidRPr="00686DB0">
              <w:rPr>
                <w:rStyle w:val="9pt"/>
                <w:b w:val="0"/>
                <w:sz w:val="20"/>
                <w:szCs w:val="20"/>
              </w:rPr>
              <w:t xml:space="preserve"> тем</w:t>
            </w:r>
            <w:r>
              <w:rPr>
                <w:rStyle w:val="9pt"/>
                <w:b w:val="0"/>
                <w:sz w:val="20"/>
                <w:szCs w:val="20"/>
              </w:rPr>
              <w:t>,</w:t>
            </w:r>
            <w:r w:rsidRPr="00686DB0">
              <w:rPr>
                <w:rStyle w:val="9pt"/>
                <w:b w:val="0"/>
                <w:sz w:val="20"/>
                <w:szCs w:val="20"/>
              </w:rPr>
              <w:t xml:space="preserve"> члены Совета директоров информированы о фактическом наличии у них такой обязанности.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Обществом ведется работа по   внедрению данных рекомендаций во внутренние документы </w:t>
            </w:r>
            <w:r w:rsidRPr="00A06012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Общества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, кот</w:t>
            </w:r>
            <w:r w:rsidRPr="00A06012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орая предусматривает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выполнение данных принципов Кодекса. </w:t>
            </w:r>
          </w:p>
        </w:tc>
      </w:tr>
      <w:tr w:rsidR="00026E51" w:rsidRPr="002B60F6" w14:paraId="3F1E65EB" w14:textId="77777777" w:rsidTr="00537737">
        <w:trPr>
          <w:trHeight w:hRule="exact" w:val="8381"/>
        </w:trPr>
        <w:tc>
          <w:tcPr>
            <w:tcW w:w="993" w:type="dxa"/>
          </w:tcPr>
          <w:p w14:paraId="4550F27D" w14:textId="06EA02CB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2.6.4</w:t>
            </w:r>
          </w:p>
        </w:tc>
        <w:tc>
          <w:tcPr>
            <w:tcW w:w="3703" w:type="dxa"/>
          </w:tcPr>
          <w:p w14:paraId="07E1B970" w14:textId="0D8F63E3" w:rsidR="00026E51" w:rsidRPr="002B60F6" w:rsidRDefault="00026E51" w:rsidP="00026E51">
            <w:pPr>
              <w:spacing w:after="0" w:line="240" w:lineRule="auto"/>
              <w:ind w:left="102" w:right="4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5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spacing w:val="5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торов</w:t>
            </w:r>
            <w:r w:rsidRPr="002B60F6">
              <w:rPr>
                <w:rFonts w:ascii="Times New Roman" w:eastAsia="Times New Roman" w:hAnsi="Times New Roman" w:cs="Times New Roman"/>
                <w:spacing w:val="5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 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ой сте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зм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ость дост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к до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там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из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ым  </w:t>
            </w:r>
            <w:r w:rsidRPr="002B60F6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ам  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ета  </w:t>
            </w:r>
            <w:r w:rsidRPr="002B60F6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  </w:t>
            </w:r>
            <w:r w:rsidRPr="002B60F6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ль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зм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й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оро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й 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редоста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ется доста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ая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я об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рабо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47" w:type="dxa"/>
          </w:tcPr>
          <w:p w14:paraId="7993C0BF" w14:textId="75FFB532" w:rsidR="00026E51" w:rsidRPr="00B95934" w:rsidRDefault="00026E51" w:rsidP="00026E51">
            <w:pPr>
              <w:spacing w:after="0" w:line="240" w:lineRule="auto"/>
              <w:ind w:right="4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1. В соответствии с внутренними документами общества члены совета директоров имеют право получать доступ к документам и делать запросы, касающиеся общества и подконтрольных ему организаций, а исполнительные органы общества обязаны предоставлять соответствующую информацию и документы.</w:t>
            </w:r>
          </w:p>
          <w:p w14:paraId="67612AF5" w14:textId="77777777" w:rsidR="00026E51" w:rsidRPr="00B95934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  <w:p w14:paraId="441D6B56" w14:textId="77777777" w:rsidR="00026E51" w:rsidRPr="00537737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2.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4"/>
                <w:sz w:val="20"/>
                <w:szCs w:val="20"/>
              </w:rPr>
              <w:t xml:space="preserve"> 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В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об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щ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ес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тв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ще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с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тв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4"/>
                <w:sz w:val="20"/>
                <w:szCs w:val="20"/>
              </w:rPr>
              <w:t xml:space="preserve"> 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ф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ор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ал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из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нн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ая 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ро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ра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м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 о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зн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ми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тель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н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ых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м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еро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п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ия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й для 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вн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ь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из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б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а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нн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ых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ле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ов со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ета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торо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.</w:t>
            </w:r>
          </w:p>
        </w:tc>
        <w:tc>
          <w:tcPr>
            <w:tcW w:w="1862" w:type="dxa"/>
          </w:tcPr>
          <w:p w14:paraId="3C004C91" w14:textId="009C604A" w:rsidR="00026E51" w:rsidRDefault="00026E51" w:rsidP="00026E51">
            <w:pPr>
              <w:pStyle w:val="Default"/>
              <w:ind w:right="4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п. 1 – соблюдается частично</w:t>
            </w:r>
          </w:p>
          <w:p w14:paraId="6C8E7808" w14:textId="77777777" w:rsidR="00026E51" w:rsidRDefault="00026E51" w:rsidP="00026E51">
            <w:pPr>
              <w:pStyle w:val="Default"/>
              <w:ind w:right="4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F26A993" w14:textId="77777777" w:rsidR="00026E51" w:rsidRDefault="00026E51" w:rsidP="00026E51">
            <w:pPr>
              <w:pStyle w:val="Default"/>
              <w:ind w:right="4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6BCD11F" w14:textId="77777777" w:rsidR="00026E51" w:rsidRDefault="00026E51" w:rsidP="00026E51">
            <w:pPr>
              <w:pStyle w:val="Default"/>
              <w:ind w:right="4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300969F" w14:textId="77777777" w:rsidR="00026E51" w:rsidRDefault="00026E51" w:rsidP="00026E51">
            <w:pPr>
              <w:pStyle w:val="Default"/>
              <w:ind w:right="4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16EAA83E" w14:textId="77777777" w:rsidR="00026E51" w:rsidRDefault="00026E51" w:rsidP="00026E51">
            <w:pPr>
              <w:pStyle w:val="Default"/>
              <w:ind w:right="4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DFEAE68" w14:textId="77777777" w:rsidR="00026E51" w:rsidRDefault="00026E51" w:rsidP="00026E51">
            <w:pPr>
              <w:pStyle w:val="Default"/>
              <w:ind w:right="4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37ABA8AC" w14:textId="0DC6E89B" w:rsidR="00026E51" w:rsidRPr="002B60F6" w:rsidRDefault="00026E51" w:rsidP="00026E51">
            <w:pPr>
              <w:pStyle w:val="Default"/>
              <w:ind w:right="4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п. 2 - н</w:t>
            </w:r>
            <w:r w:rsidRPr="002B6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 соблюда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ю</w:t>
            </w:r>
            <w:r w:rsidRPr="002B6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тся </w:t>
            </w:r>
          </w:p>
          <w:p w14:paraId="4F728D93" w14:textId="77777777" w:rsidR="00026E51" w:rsidRPr="002B60F6" w:rsidRDefault="00026E51" w:rsidP="00026E51">
            <w:pPr>
              <w:pStyle w:val="Default"/>
              <w:ind w:right="4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8AE17FE" w14:textId="77777777" w:rsidR="00026E51" w:rsidRPr="002B60F6" w:rsidRDefault="00026E51" w:rsidP="00026E51">
            <w:pPr>
              <w:pStyle w:val="Default"/>
              <w:ind w:right="4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49DB5213" w14:textId="77777777" w:rsidR="00026E51" w:rsidRPr="002B60F6" w:rsidRDefault="00026E51" w:rsidP="00026E51">
            <w:pPr>
              <w:pStyle w:val="Default"/>
              <w:ind w:right="4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DE884D5" w14:textId="77777777" w:rsidR="00026E51" w:rsidRPr="002B60F6" w:rsidRDefault="00026E51" w:rsidP="00026E51">
            <w:pPr>
              <w:pStyle w:val="Default"/>
              <w:ind w:right="4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5C3CC8BA" w14:textId="77777777" w:rsidR="00026E51" w:rsidRPr="002B60F6" w:rsidRDefault="00026E51" w:rsidP="00026E51">
            <w:pPr>
              <w:pStyle w:val="Default"/>
              <w:ind w:right="4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22ED7066" w14:textId="77777777" w:rsidR="00026E51" w:rsidRPr="002B60F6" w:rsidRDefault="00026E51" w:rsidP="00026E51">
            <w:pPr>
              <w:pStyle w:val="Default"/>
              <w:ind w:right="4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647A4772" w14:textId="77777777" w:rsidR="00026E51" w:rsidRPr="002B60F6" w:rsidRDefault="00026E51" w:rsidP="00026E51">
            <w:pPr>
              <w:pStyle w:val="Default"/>
              <w:ind w:right="4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491B6197" w14:textId="77777777" w:rsidR="00026E51" w:rsidRPr="002B60F6" w:rsidRDefault="00026E51" w:rsidP="00026E51">
            <w:pPr>
              <w:pStyle w:val="Default"/>
              <w:ind w:right="4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4213D334" w14:textId="1360ACC2" w:rsidR="00026E51" w:rsidRPr="002B60F6" w:rsidRDefault="00026E51" w:rsidP="00026E51">
            <w:pPr>
              <w:pStyle w:val="Default"/>
              <w:ind w:right="4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822" w:type="dxa"/>
          </w:tcPr>
          <w:p w14:paraId="3B4428C9" w14:textId="0AB84233" w:rsidR="00026E51" w:rsidRDefault="00026E51" w:rsidP="00026E51">
            <w:pPr>
              <w:pStyle w:val="Default"/>
              <w:ind w:right="4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95934">
              <w:rPr>
                <w:rStyle w:val="9pt"/>
                <w:b w:val="0"/>
                <w:sz w:val="20"/>
                <w:szCs w:val="20"/>
                <w:lang w:val="ru-RU"/>
              </w:rPr>
              <w:t>В части п. 1):</w:t>
            </w:r>
            <w:r w:rsidRPr="00B9593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Во внутренних документах Общества прямо не зафиксированы права членов Совета директоров </w:t>
            </w:r>
            <w:r w:rsidRPr="00B95934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  <w:lang w:val="ru-RU"/>
              </w:rPr>
              <w:t>получать доступ к документам и делать запросы, касающиеся подконтрольных ему организаций</w:t>
            </w:r>
            <w:r w:rsidRPr="00B9593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Практика работы Совета директоров Общества свидетельствует о том, что при возникновении необходимости члены Совета директоров в равной степени имеют возможность делать запросы и получать доступ к документам и информации.</w:t>
            </w:r>
          </w:p>
          <w:p w14:paraId="63E9FA64" w14:textId="4F2E70D0" w:rsidR="00026E51" w:rsidRDefault="00026E51" w:rsidP="00026E51">
            <w:pPr>
              <w:pStyle w:val="Default"/>
              <w:ind w:right="41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</w:pPr>
            <w:r w:rsidRPr="00B95934">
              <w:rPr>
                <w:rStyle w:val="9pt"/>
                <w:b w:val="0"/>
                <w:sz w:val="20"/>
                <w:szCs w:val="20"/>
                <w:lang w:val="ru-RU"/>
              </w:rPr>
              <w:t xml:space="preserve">В части п. 2): 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Данная процедура в Положении о Совете директоров Общества не предусмотрена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>.</w:t>
            </w:r>
          </w:p>
          <w:p w14:paraId="1F4E83A8" w14:textId="39B18F5B" w:rsidR="00026E51" w:rsidRPr="002B60F6" w:rsidRDefault="00026E51" w:rsidP="00026E51">
            <w:pPr>
              <w:pStyle w:val="Default"/>
              <w:ind w:right="4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86DB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Все члены Совета директоров, включая вновь избранных членов Совета директоров, в равной степени имеют возможность доступа к документам и информации 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Общества</w:t>
            </w:r>
            <w:r w:rsidRPr="00686DB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Несмотря на отсутствие формализованной программы ознакомительных мероприятий, вновь избранным членам Совета директоров в максимально возможный короткий срок предоставляется достаточная информация о Компании и о работе Совета директоров.</w:t>
            </w:r>
          </w:p>
          <w:p w14:paraId="4C9D06E5" w14:textId="2423FA83" w:rsidR="00026E51" w:rsidRPr="007E7D76" w:rsidRDefault="00026E51" w:rsidP="00026E51">
            <w:pPr>
              <w:pStyle w:val="Default"/>
              <w:ind w:right="4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E7D7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 настоящее время Общество не планирует внесение дополнительных изменений во внутренние документы Общества. </w:t>
            </w:r>
          </w:p>
        </w:tc>
      </w:tr>
      <w:tr w:rsidR="00026E51" w:rsidRPr="002B60F6" w14:paraId="40311BA2" w14:textId="77777777" w:rsidTr="004A17FF">
        <w:trPr>
          <w:trHeight w:hRule="exact" w:val="853"/>
        </w:trPr>
        <w:tc>
          <w:tcPr>
            <w:tcW w:w="993" w:type="dxa"/>
          </w:tcPr>
          <w:p w14:paraId="0C38C356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14034" w:type="dxa"/>
            <w:gridSpan w:val="4"/>
          </w:tcPr>
          <w:p w14:paraId="78AA8159" w14:textId="77AE4B34" w:rsidR="00026E51" w:rsidRPr="00B95934" w:rsidRDefault="00026E51" w:rsidP="00026E51">
            <w:pPr>
              <w:spacing w:after="0" w:line="240" w:lineRule="auto"/>
              <w:ind w:left="102" w:right="38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2D98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З</w:t>
            </w:r>
            <w:r w:rsidRPr="00642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ас</w:t>
            </w:r>
            <w:r w:rsidRPr="00642D98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642D98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642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642D98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642D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ия</w:t>
            </w:r>
            <w:r w:rsidRPr="00642D98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15567C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с</w:t>
            </w:r>
            <w:r w:rsidRPr="001556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15567C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640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ета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р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к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торо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 п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дг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ка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 н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 участ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них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ов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ета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р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ектор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п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ечи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ю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э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фф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екти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ную 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я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420DF3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9203C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ь</w:t>
            </w:r>
            <w:r w:rsidRPr="00920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нос</w:t>
            </w:r>
            <w:r w:rsidRPr="009203C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920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9203C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920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9203C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9203C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920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ета </w:t>
            </w:r>
            <w:r w:rsidRPr="009203C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920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иректо</w:t>
            </w:r>
            <w:r w:rsidRPr="009203C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р</w:t>
            </w:r>
            <w:r w:rsidRPr="00920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9203C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920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026E51" w:rsidRPr="002B60F6" w14:paraId="76566C26" w14:textId="77777777" w:rsidTr="004A17FF">
        <w:trPr>
          <w:trHeight w:val="1321"/>
        </w:trPr>
        <w:tc>
          <w:tcPr>
            <w:tcW w:w="993" w:type="dxa"/>
          </w:tcPr>
          <w:p w14:paraId="36FDE9B2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2.7.1</w:t>
            </w:r>
          </w:p>
        </w:tc>
        <w:tc>
          <w:tcPr>
            <w:tcW w:w="3703" w:type="dxa"/>
          </w:tcPr>
          <w:p w14:paraId="1F6F21D7" w14:textId="367C9F9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Засе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ров</w:t>
            </w:r>
            <w:r w:rsidRPr="002B60F6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тся</w:t>
            </w:r>
            <w:r w:rsidRPr="002B60F6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еобх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 с</w:t>
            </w:r>
            <w:r w:rsidRPr="002B60F6">
              <w:rPr>
                <w:rFonts w:ascii="Times New Roman" w:eastAsia="Times New Roman" w:hAnsi="Times New Roman" w:cs="Times New Roman"/>
                <w:spacing w:val="5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етом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асш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абов 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тель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сти</w:t>
            </w:r>
            <w:r w:rsidRPr="002B60F6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Pr="002B60F6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еред</w:t>
            </w:r>
            <w:r w:rsidRPr="002B60F6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ом</w:t>
            </w:r>
            <w:r w:rsidRPr="002B60F6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 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реде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ый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од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ада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47" w:type="dxa"/>
          </w:tcPr>
          <w:p w14:paraId="0571E7B0" w14:textId="134E49AF" w:rsidR="00026E51" w:rsidRPr="002B60F6" w:rsidRDefault="00026E51" w:rsidP="00026E51">
            <w:pPr>
              <w:spacing w:after="0" w:line="240" w:lineRule="auto"/>
              <w:ind w:left="102" w:right="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1.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ов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ел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0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ее ш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асе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 от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ый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д.</w:t>
            </w:r>
          </w:p>
        </w:tc>
        <w:tc>
          <w:tcPr>
            <w:tcW w:w="1862" w:type="dxa"/>
          </w:tcPr>
          <w:p w14:paraId="7DD1EF59" w14:textId="37B49AF4" w:rsidR="00026E51" w:rsidRPr="002B60F6" w:rsidRDefault="00026E51" w:rsidP="00026E51">
            <w:pPr>
              <w:pStyle w:val="Default"/>
              <w:ind w:right="4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 с</w:t>
            </w:r>
            <w:r w:rsidRPr="002B60F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облюдается</w:t>
            </w:r>
          </w:p>
        </w:tc>
        <w:tc>
          <w:tcPr>
            <w:tcW w:w="3822" w:type="dxa"/>
            <w:shd w:val="clear" w:color="auto" w:fill="auto"/>
          </w:tcPr>
          <w:p w14:paraId="79D8342C" w14:textId="39E302B1" w:rsidR="00026E51" w:rsidRPr="002B60F6" w:rsidRDefault="00026E51" w:rsidP="00026E51">
            <w:pPr>
              <w:pStyle w:val="Default"/>
              <w:ind w:right="41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Заседания Совета директоров проводятся по мере необходимости с учетом масштабов деятельности и стоящих перед Обществом в определенный период времени задач.</w:t>
            </w:r>
          </w:p>
        </w:tc>
      </w:tr>
      <w:tr w:rsidR="00026E51" w:rsidRPr="002B60F6" w14:paraId="3F13E0B4" w14:textId="77777777" w:rsidTr="00D173DB">
        <w:trPr>
          <w:trHeight w:hRule="exact" w:val="2516"/>
        </w:trPr>
        <w:tc>
          <w:tcPr>
            <w:tcW w:w="993" w:type="dxa"/>
          </w:tcPr>
          <w:p w14:paraId="6C7FEADC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2.7.2</w:t>
            </w:r>
          </w:p>
        </w:tc>
        <w:tc>
          <w:tcPr>
            <w:tcW w:w="3703" w:type="dxa"/>
          </w:tcPr>
          <w:p w14:paraId="7EF166FA" w14:textId="37F5049C" w:rsidR="00026E51" w:rsidRPr="002B60F6" w:rsidRDefault="00026E51" w:rsidP="00026E51">
            <w:pPr>
              <w:spacing w:after="0" w:line="240" w:lineRule="auto"/>
              <w:ind w:left="102" w:right="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тре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х до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ах    </w:t>
            </w:r>
            <w:r w:rsidRPr="002B60F6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ен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од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ото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 обес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чив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ам 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торов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ость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адл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ащ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м 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ом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од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ото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ться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47" w:type="dxa"/>
          </w:tcPr>
          <w:p w14:paraId="0E0892E4" w14:textId="77777777" w:rsidR="00026E51" w:rsidRPr="002B60F6" w:rsidRDefault="00026E51" w:rsidP="00026E51">
            <w:pPr>
              <w:spacing w:after="0" w:line="240" w:lineRule="auto"/>
              <w:ind w:left="102" w:right="4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1.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общест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ден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т,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редел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й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ру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ото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еде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асе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ета 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отором 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том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сле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ста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о,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то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едо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еде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аседа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 бы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сде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о,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к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ло,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ем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5 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ей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даты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.</w:t>
            </w:r>
          </w:p>
        </w:tc>
        <w:tc>
          <w:tcPr>
            <w:tcW w:w="1862" w:type="dxa"/>
          </w:tcPr>
          <w:p w14:paraId="79F7E800" w14:textId="057A7045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Соблюдается</w:t>
            </w:r>
          </w:p>
        </w:tc>
        <w:tc>
          <w:tcPr>
            <w:tcW w:w="3822" w:type="dxa"/>
          </w:tcPr>
          <w:p w14:paraId="368C4A87" w14:textId="7A712A77" w:rsidR="00026E51" w:rsidRPr="008545A0" w:rsidRDefault="00026E51" w:rsidP="00026E51">
            <w:pPr>
              <w:spacing w:after="0" w:line="240" w:lineRule="auto"/>
              <w:ind w:right="46"/>
              <w:jc w:val="both"/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  <w:highlight w:val="yellow"/>
              </w:rPr>
            </w:pPr>
            <w:r w:rsidRPr="008545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026E51" w:rsidRPr="002B60F6" w14:paraId="0F46F1F3" w14:textId="77777777" w:rsidTr="001A3ADD">
        <w:trPr>
          <w:trHeight w:hRule="exact" w:val="5971"/>
        </w:trPr>
        <w:tc>
          <w:tcPr>
            <w:tcW w:w="993" w:type="dxa"/>
          </w:tcPr>
          <w:p w14:paraId="78A0340D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2.7.3</w:t>
            </w:r>
          </w:p>
        </w:tc>
        <w:tc>
          <w:tcPr>
            <w:tcW w:w="3703" w:type="dxa"/>
          </w:tcPr>
          <w:p w14:paraId="6E7AE211" w14:textId="44826477" w:rsidR="00026E51" w:rsidRPr="002B60F6" w:rsidRDefault="00026E51" w:rsidP="00026E51">
            <w:pPr>
              <w:spacing w:after="0" w:line="240" w:lineRule="auto"/>
              <w:ind w:left="102" w:right="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   </w:t>
            </w:r>
            <w:r w:rsidRPr="002B60F6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    </w:t>
            </w:r>
            <w:r w:rsidRPr="002B60F6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асе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    </w:t>
            </w:r>
            <w:r w:rsidRPr="002B60F6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ета 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ов 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тся с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етом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ости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сов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лее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сы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тся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аседа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х,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ых в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ой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е.</w:t>
            </w:r>
          </w:p>
        </w:tc>
        <w:tc>
          <w:tcPr>
            <w:tcW w:w="4647" w:type="dxa"/>
          </w:tcPr>
          <w:p w14:paraId="7B3FA5DA" w14:textId="77777777" w:rsidR="00026E51" w:rsidRPr="002B60F6" w:rsidRDefault="00026E51" w:rsidP="00026E51">
            <w:pPr>
              <w:spacing w:after="0" w:line="240" w:lineRule="auto"/>
              <w:ind w:left="102" w:right="4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1.   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Уста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ом   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ли   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м   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том   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общ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а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о,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более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ые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(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у 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168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)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 xml:space="preserve">ны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расс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атр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ься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 xml:space="preserve"> 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х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асе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х 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ета.</w:t>
            </w:r>
          </w:p>
        </w:tc>
        <w:tc>
          <w:tcPr>
            <w:tcW w:w="1862" w:type="dxa"/>
          </w:tcPr>
          <w:p w14:paraId="53CA89D1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соблюдается</w:t>
            </w:r>
          </w:p>
        </w:tc>
        <w:tc>
          <w:tcPr>
            <w:tcW w:w="3822" w:type="dxa"/>
          </w:tcPr>
          <w:p w14:paraId="1C15E6E0" w14:textId="63310A41" w:rsidR="00026E51" w:rsidRPr="002B60F6" w:rsidRDefault="00026E51" w:rsidP="00026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3ADD">
              <w:rPr>
                <w:rFonts w:ascii="Times New Roman" w:hAnsi="Times New Roman" w:cs="Times New Roman"/>
                <w:sz w:val="20"/>
                <w:szCs w:val="20"/>
              </w:rPr>
              <w:t xml:space="preserve">Заседания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Совета директоров проводятся по мере необходимости, с </w:t>
            </w:r>
            <w:r w:rsidRPr="001A3ADD">
              <w:rPr>
                <w:rFonts w:ascii="Times New Roman" w:hAnsi="Times New Roman" w:cs="Times New Roman"/>
                <w:sz w:val="20"/>
                <w:szCs w:val="20"/>
              </w:rPr>
              <w:t xml:space="preserve">учетом масштабов деятельности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Общества</w:t>
            </w:r>
            <w:r w:rsidRPr="001A3ADD">
              <w:rPr>
                <w:rFonts w:ascii="Times New Roman" w:hAnsi="Times New Roman" w:cs="Times New Roman"/>
                <w:sz w:val="20"/>
                <w:szCs w:val="20"/>
              </w:rPr>
              <w:t xml:space="preserve"> и задач, решаемых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Обществом </w:t>
            </w:r>
            <w:proofErr w:type="gramStart"/>
            <w:r w:rsidRPr="001A3ADD">
              <w:rPr>
                <w:rFonts w:ascii="Times New Roman" w:hAnsi="Times New Roman" w:cs="Times New Roman"/>
                <w:sz w:val="20"/>
                <w:szCs w:val="20"/>
              </w:rPr>
              <w:t>в  определенные</w:t>
            </w:r>
            <w:proofErr w:type="gramEnd"/>
            <w:r w:rsidRPr="001A3ADD">
              <w:rPr>
                <w:rFonts w:ascii="Times New Roman" w:hAnsi="Times New Roman" w:cs="Times New Roman"/>
                <w:sz w:val="20"/>
                <w:szCs w:val="20"/>
              </w:rPr>
              <w:t xml:space="preserve"> периоды ее  развития. В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Обществе</w:t>
            </w:r>
            <w:r w:rsidRPr="001A3ADD">
              <w:rPr>
                <w:rFonts w:ascii="Times New Roman" w:hAnsi="Times New Roman" w:cs="Times New Roman"/>
                <w:sz w:val="20"/>
                <w:szCs w:val="20"/>
              </w:rPr>
              <w:t xml:space="preserve"> реализована возможность проведения заседаний Совета директоров как в форме совместного присутствия, так и в форме заочного голосования. </w:t>
            </w:r>
          </w:p>
        </w:tc>
      </w:tr>
      <w:tr w:rsidR="00026E51" w:rsidRPr="002B60F6" w14:paraId="0480ACFF" w14:textId="77777777" w:rsidTr="00537737">
        <w:trPr>
          <w:trHeight w:hRule="exact" w:val="10790"/>
        </w:trPr>
        <w:tc>
          <w:tcPr>
            <w:tcW w:w="993" w:type="dxa"/>
          </w:tcPr>
          <w:p w14:paraId="2FBCB133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2.7.4</w:t>
            </w:r>
          </w:p>
        </w:tc>
        <w:tc>
          <w:tcPr>
            <w:tcW w:w="3703" w:type="dxa"/>
          </w:tcPr>
          <w:p w14:paraId="0EF94AE3" w14:textId="5AA18534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Решения по наиболее важным вопросам деятельности   общества   принимаются   на заседании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ab/>
              <w:t>совет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ом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директоров квалифицированным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большинством 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или большинством голосов всех избранных членов совета директоров.</w:t>
            </w:r>
          </w:p>
        </w:tc>
        <w:tc>
          <w:tcPr>
            <w:tcW w:w="4647" w:type="dxa"/>
          </w:tcPr>
          <w:p w14:paraId="0CBA96DF" w14:textId="0428703D" w:rsidR="00026E51" w:rsidRPr="002B60F6" w:rsidRDefault="00026E51" w:rsidP="00026E51">
            <w:pPr>
              <w:spacing w:after="0" w:line="240" w:lineRule="auto"/>
              <w:ind w:left="102" w:right="4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1. Уставом общества предусмотрено, что решения по наиболее важным вопросам, изложенным в рекомендации 170 Кодекса, должны приниматься на заседании совета директоров квалифицированным большинством, не менее чем в три четверти голосов, или же большинством голосов</w:t>
            </w:r>
            <w:r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всех избранных членов совета директоров.</w:t>
            </w:r>
          </w:p>
        </w:tc>
        <w:tc>
          <w:tcPr>
            <w:tcW w:w="1862" w:type="dxa"/>
          </w:tcPr>
          <w:p w14:paraId="6D3AA986" w14:textId="53D2CC5A" w:rsidR="00026E51" w:rsidRPr="002B60F6" w:rsidRDefault="00026E51" w:rsidP="00026E51">
            <w:pPr>
              <w:spacing w:after="0" w:line="240" w:lineRule="auto"/>
              <w:ind w:left="102" w:right="46"/>
              <w:jc w:val="both"/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Не </w:t>
            </w:r>
            <w:r w:rsidRPr="003259D1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>соблюдается</w:t>
            </w:r>
          </w:p>
        </w:tc>
        <w:tc>
          <w:tcPr>
            <w:tcW w:w="3822" w:type="dxa"/>
          </w:tcPr>
          <w:p w14:paraId="7E866293" w14:textId="6B870B4F" w:rsidR="00026E51" w:rsidRPr="00537737" w:rsidRDefault="00026E51" w:rsidP="00026E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77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Данное положение не включено во внутренние документы Общества. Согласно практике, принятой в Обществе, Совет директоров стремится разрабатывать проекты решений, учитывающие мнения всех членов Совета директоров.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959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Каждый член Совета директоров имеет возможность дать свои комментарии и предложения по формулировкам решений до постановки вопроса на голосование. </w:t>
            </w:r>
            <w:r w:rsidRPr="00B06F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Общество планирует рассмотреть возможность закреплении данного требования при вынесении на рассмотрение Совета директоров и Собрания акционеров очередных изменений в действующую редакцию </w:t>
            </w:r>
            <w:proofErr w:type="gramStart"/>
            <w:r w:rsidRPr="00B06F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Устава </w:t>
            </w:r>
            <w:r w:rsidRPr="00B9593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в</w:t>
            </w:r>
            <w:proofErr w:type="gramEnd"/>
            <w:r w:rsidRPr="00B9593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течение года. </w:t>
            </w:r>
          </w:p>
        </w:tc>
      </w:tr>
      <w:tr w:rsidR="00026E51" w:rsidRPr="002B60F6" w14:paraId="45488457" w14:textId="77777777" w:rsidTr="004A17FF">
        <w:trPr>
          <w:trHeight w:hRule="exact" w:val="295"/>
        </w:trPr>
        <w:tc>
          <w:tcPr>
            <w:tcW w:w="993" w:type="dxa"/>
          </w:tcPr>
          <w:p w14:paraId="57797566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2.8</w:t>
            </w:r>
          </w:p>
        </w:tc>
        <w:tc>
          <w:tcPr>
            <w:tcW w:w="14034" w:type="dxa"/>
            <w:gridSpan w:val="4"/>
          </w:tcPr>
          <w:p w14:paraId="69999DD3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ет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иректор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ет ко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еты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рите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ных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опросов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ль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сти 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бщ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а.</w:t>
            </w:r>
          </w:p>
        </w:tc>
      </w:tr>
      <w:tr w:rsidR="00026E51" w:rsidRPr="002B60F6" w14:paraId="2C13F3FA" w14:textId="77777777" w:rsidTr="004A17FF">
        <w:trPr>
          <w:trHeight w:val="4366"/>
        </w:trPr>
        <w:tc>
          <w:tcPr>
            <w:tcW w:w="993" w:type="dxa"/>
          </w:tcPr>
          <w:p w14:paraId="0A09CB89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2.8.1</w:t>
            </w:r>
          </w:p>
        </w:tc>
        <w:tc>
          <w:tcPr>
            <w:tcW w:w="3703" w:type="dxa"/>
          </w:tcPr>
          <w:p w14:paraId="75F01AC3" w14:textId="38D6A6D9" w:rsidR="00026E51" w:rsidRPr="002B60F6" w:rsidRDefault="00026E51" w:rsidP="00026E51">
            <w:pPr>
              <w:spacing w:after="0" w:line="240" w:lineRule="auto"/>
              <w:ind w:left="102" w:right="4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ля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ель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расс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вяз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ых с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тро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ем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-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хо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зяй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ой 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тель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стью общ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а,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дан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тет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 состо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й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х 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47" w:type="dxa"/>
          </w:tcPr>
          <w:p w14:paraId="173FB097" w14:textId="2A5E4C24" w:rsidR="00026E51" w:rsidRPr="002B60F6" w:rsidRDefault="00026E51" w:rsidP="00026E51">
            <w:pPr>
              <w:spacing w:after="0" w:line="240" w:lineRule="auto"/>
              <w:ind w:left="102" w:right="4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1. 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5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ет 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48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оров 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48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ал 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4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итет 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48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по 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дит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, состо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й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тель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 xml:space="preserve"> 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ых 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оро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.</w:t>
            </w:r>
          </w:p>
          <w:p w14:paraId="01664D2D" w14:textId="77777777" w:rsidR="00026E51" w:rsidRPr="002B60F6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AB734A" w14:textId="12A8CBF9" w:rsidR="00026E51" w:rsidRPr="002B60F6" w:rsidRDefault="00026E51" w:rsidP="00026E51">
            <w:pPr>
              <w:spacing w:after="0" w:line="240" w:lineRule="auto"/>
              <w:ind w:left="102"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2.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х до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ах об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 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ы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итета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 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в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том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сле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, соде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еся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и 172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са.</w:t>
            </w:r>
          </w:p>
          <w:p w14:paraId="6872C3B6" w14:textId="77777777" w:rsidR="00026E51" w:rsidRPr="002B60F6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CAFCA7" w14:textId="77777777" w:rsidR="00026E51" w:rsidRPr="002B60F6" w:rsidRDefault="00026E51" w:rsidP="00026E51">
            <w:pPr>
              <w:spacing w:after="0" w:line="240" w:lineRule="auto"/>
              <w:ind w:left="102"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3.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йн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ей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н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лен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 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яв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ий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ся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ым 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тор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, 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обла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ает о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ом и 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зн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ниям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в области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из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а,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а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бу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алтерс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ой 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(ф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.</w:t>
            </w:r>
          </w:p>
          <w:p w14:paraId="274B5CD9" w14:textId="77777777" w:rsidR="00026E51" w:rsidRPr="002B60F6" w:rsidRDefault="00026E51" w:rsidP="00026E51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  <w:p w14:paraId="1135C3EE" w14:textId="77777777" w:rsidR="00026E51" w:rsidRPr="002B60F6" w:rsidRDefault="00026E51" w:rsidP="00026E51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4.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За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еда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сь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 ра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арт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 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да.</w:t>
            </w:r>
          </w:p>
        </w:tc>
        <w:tc>
          <w:tcPr>
            <w:tcW w:w="1862" w:type="dxa"/>
          </w:tcPr>
          <w:p w14:paraId="79DF5D94" w14:textId="5F1ED59A" w:rsidR="00026E51" w:rsidRPr="002B60F6" w:rsidRDefault="00026E51" w:rsidP="00026E51">
            <w:pPr>
              <w:tabs>
                <w:tab w:val="left" w:pos="1753"/>
              </w:tabs>
              <w:spacing w:after="0" w:line="240" w:lineRule="auto"/>
              <w:ind w:right="6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1,2,3,4 -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соблюдаются</w:t>
            </w:r>
          </w:p>
          <w:p w14:paraId="0915EAD5" w14:textId="77777777" w:rsidR="00026E51" w:rsidRPr="002B60F6" w:rsidRDefault="00026E51" w:rsidP="00026E51">
            <w:pPr>
              <w:tabs>
                <w:tab w:val="left" w:pos="1753"/>
              </w:tabs>
              <w:spacing w:after="0" w:line="240" w:lineRule="auto"/>
              <w:ind w:right="6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8DEAECB" w14:textId="77777777" w:rsidR="00026E51" w:rsidRPr="002B60F6" w:rsidRDefault="00026E51" w:rsidP="00026E51">
            <w:pPr>
              <w:tabs>
                <w:tab w:val="left" w:pos="1753"/>
              </w:tabs>
              <w:spacing w:after="0" w:line="240" w:lineRule="auto"/>
              <w:ind w:right="6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B540BBB" w14:textId="2524B0FA" w:rsidR="00026E51" w:rsidRPr="002B60F6" w:rsidRDefault="00026E51" w:rsidP="00026E51">
            <w:pPr>
              <w:tabs>
                <w:tab w:val="left" w:pos="1753"/>
              </w:tabs>
              <w:spacing w:after="0" w:line="240" w:lineRule="auto"/>
              <w:ind w:right="6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</w:tcPr>
          <w:p w14:paraId="4F9F1BCA" w14:textId="77777777" w:rsidR="00026E51" w:rsidRDefault="00026E51" w:rsidP="00026E51">
            <w:pPr>
              <w:spacing w:after="0" w:line="240" w:lineRule="auto"/>
              <w:jc w:val="both"/>
              <w:rPr>
                <w:rStyle w:val="9pt"/>
                <w:b w:val="0"/>
                <w:sz w:val="20"/>
                <w:szCs w:val="20"/>
              </w:rPr>
            </w:pPr>
            <w:r>
              <w:rPr>
                <w:rStyle w:val="9pt"/>
                <w:b w:val="0"/>
                <w:sz w:val="20"/>
                <w:szCs w:val="20"/>
              </w:rPr>
              <w:t xml:space="preserve">В части </w:t>
            </w:r>
            <w:proofErr w:type="spellStart"/>
            <w:r>
              <w:rPr>
                <w:rStyle w:val="9pt"/>
                <w:b w:val="0"/>
                <w:sz w:val="20"/>
                <w:szCs w:val="20"/>
              </w:rPr>
              <w:t>пп</w:t>
            </w:r>
            <w:proofErr w:type="spellEnd"/>
            <w:r>
              <w:rPr>
                <w:rStyle w:val="9pt"/>
                <w:b w:val="0"/>
                <w:sz w:val="20"/>
                <w:szCs w:val="20"/>
              </w:rPr>
              <w:t>. 1,2,3,4):</w:t>
            </w:r>
          </w:p>
          <w:p w14:paraId="0BF9339E" w14:textId="1744B018" w:rsidR="00026E51" w:rsidRPr="002B60F6" w:rsidRDefault="00026E51" w:rsidP="00026E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соответствии с п. 3 ст. 64 </w:t>
            </w:r>
            <w:r w:rsidRPr="007D4F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Федерального закона от 26.12.1995 №208-ФЗ «Об акционерных обществах»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Общество планирует в 3 квартале 2021 года формирование комитета по аудиту Совета директоров и рассмотрение вопроса об утверждении положения о комитете по аудиту и о включении рекомендаций Кодекса в данное положение.</w:t>
            </w:r>
            <w:r>
              <w:rPr>
                <w:rFonts w:ascii="Times New Roman" w:hAnsi="Times New Roman"/>
                <w:color w:val="00B050"/>
                <w:sz w:val="20"/>
                <w:szCs w:val="20"/>
              </w:rPr>
              <w:t xml:space="preserve"> </w:t>
            </w:r>
          </w:p>
          <w:p w14:paraId="723DF12A" w14:textId="77777777" w:rsidR="00026E51" w:rsidRPr="002B60F6" w:rsidRDefault="00026E51" w:rsidP="00026E51">
            <w:pPr>
              <w:spacing w:after="0" w:line="240" w:lineRule="auto"/>
              <w:ind w:right="39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7A0EFD2F" w14:textId="369EED3F" w:rsidR="00026E51" w:rsidRPr="002B60F6" w:rsidRDefault="00026E51" w:rsidP="00026E51">
            <w:pPr>
              <w:spacing w:after="0" w:line="240" w:lineRule="auto"/>
              <w:ind w:left="102" w:right="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E51" w:rsidRPr="002B60F6" w14:paraId="51F20B6E" w14:textId="77777777" w:rsidTr="008D3F3A">
        <w:trPr>
          <w:trHeight w:hRule="exact" w:val="4275"/>
        </w:trPr>
        <w:tc>
          <w:tcPr>
            <w:tcW w:w="993" w:type="dxa"/>
          </w:tcPr>
          <w:p w14:paraId="14839A0F" w14:textId="25FA05FA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2.8.2</w:t>
            </w:r>
          </w:p>
        </w:tc>
        <w:tc>
          <w:tcPr>
            <w:tcW w:w="3703" w:type="dxa"/>
          </w:tcPr>
          <w:p w14:paraId="17B9FBEE" w14:textId="1C65768B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Для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ab/>
              <w:t>предварительного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рассмотрения вопросов, связанных с формированием эффективной и прозрачной практики вознаграждения, создан комитет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ab/>
              <w:t>по вознаграждениям, состоящий из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независимых директоров и  возглавляемый независимым  директором,  не  являющимся председателем совета директоров.</w:t>
            </w:r>
          </w:p>
        </w:tc>
        <w:tc>
          <w:tcPr>
            <w:tcW w:w="4647" w:type="dxa"/>
          </w:tcPr>
          <w:p w14:paraId="5502A211" w14:textId="5C3FE85E" w:rsidR="00026E51" w:rsidRPr="002B60F6" w:rsidRDefault="00026E51" w:rsidP="00026E51">
            <w:pPr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1.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етом 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5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дан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5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ко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итет по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5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 xml:space="preserve">ниям,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оторый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состо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 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ль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 xml:space="preserve"> 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ых 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тор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.</w:t>
            </w:r>
          </w:p>
          <w:p w14:paraId="628067B8" w14:textId="77777777" w:rsidR="00026E51" w:rsidRPr="002B60F6" w:rsidRDefault="00026E51" w:rsidP="00026E51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  <w:p w14:paraId="47830A7A" w14:textId="77777777" w:rsidR="00026E51" w:rsidRPr="002B60F6" w:rsidRDefault="00026E51" w:rsidP="00026E51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2.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ателем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тета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яв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ется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ый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тор,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оторый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яв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ется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едс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дате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ем 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торо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.</w:t>
            </w:r>
          </w:p>
          <w:p w14:paraId="7317DE80" w14:textId="77777777" w:rsidR="00026E51" w:rsidRPr="002B60F6" w:rsidRDefault="00026E51" w:rsidP="00026E51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  <w:p w14:paraId="714B2CB0" w14:textId="77777777" w:rsidR="00026E51" w:rsidRPr="002B60F6" w:rsidRDefault="00026E51" w:rsidP="00026E51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3.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х до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ах об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 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ы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тета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ниям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в том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сле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, соде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еся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и 180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са.</w:t>
            </w:r>
          </w:p>
        </w:tc>
        <w:tc>
          <w:tcPr>
            <w:tcW w:w="1862" w:type="dxa"/>
          </w:tcPr>
          <w:p w14:paraId="6CD22497" w14:textId="1AC2542A" w:rsidR="00026E51" w:rsidRPr="002B60F6" w:rsidRDefault="00026E51" w:rsidP="00026E51">
            <w:pPr>
              <w:tabs>
                <w:tab w:val="left" w:pos="1753"/>
              </w:tabs>
              <w:spacing w:after="0" w:line="240" w:lineRule="auto"/>
              <w:ind w:right="-9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пп.1,2,3 -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соблюдаются</w:t>
            </w:r>
          </w:p>
          <w:p w14:paraId="54C14DD2" w14:textId="75AF2DDF" w:rsidR="00026E51" w:rsidRPr="002B60F6" w:rsidRDefault="00026E51" w:rsidP="00026E51">
            <w:pPr>
              <w:tabs>
                <w:tab w:val="left" w:pos="1753"/>
              </w:tabs>
              <w:spacing w:after="0" w:line="240" w:lineRule="auto"/>
              <w:ind w:right="-9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</w:tcPr>
          <w:p w14:paraId="25A9012C" w14:textId="77777777" w:rsidR="00026E51" w:rsidRDefault="00026E51" w:rsidP="00026E51">
            <w:pPr>
              <w:spacing w:after="0" w:line="240" w:lineRule="auto"/>
              <w:ind w:right="143"/>
              <w:jc w:val="both"/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</w:pPr>
          </w:p>
          <w:p w14:paraId="7A87CC9D" w14:textId="09E5D7D9" w:rsidR="00026E51" w:rsidRDefault="00026E51" w:rsidP="00026E51">
            <w:pPr>
              <w:spacing w:after="0" w:line="240" w:lineRule="auto"/>
              <w:ind w:right="143"/>
              <w:jc w:val="both"/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 части пп.1,2,3):</w:t>
            </w:r>
          </w:p>
          <w:p w14:paraId="16D34549" w14:textId="489E4347" w:rsidR="00026E51" w:rsidRPr="002B60F6" w:rsidRDefault="00026E51" w:rsidP="00026E51">
            <w:pPr>
              <w:spacing w:after="0" w:line="240" w:lineRule="auto"/>
              <w:ind w:right="143"/>
              <w:jc w:val="both"/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 xml:space="preserve">В Обществе не создан комитет по вознаграждениям. </w:t>
            </w:r>
          </w:p>
          <w:p w14:paraId="634EE2DA" w14:textId="77777777" w:rsidR="00026E51" w:rsidRDefault="00026E51" w:rsidP="00026E51">
            <w:pPr>
              <w:pStyle w:val="6"/>
              <w:framePr w:w="9662"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  <w:rPr>
                <w:rStyle w:val="9pt"/>
                <w:bCs/>
                <w:sz w:val="20"/>
                <w:szCs w:val="20"/>
              </w:rPr>
            </w:pPr>
            <w:r w:rsidRPr="00FA3A69">
              <w:rPr>
                <w:rStyle w:val="9pt"/>
                <w:bCs/>
                <w:sz w:val="20"/>
                <w:szCs w:val="20"/>
              </w:rPr>
              <w:t>В Правилах листинга ПАО Московская Биржа отсутствует обязательное требование о наличии комитетов по вознаграждению в обществах, чьи ценные бумаги относятся к третьему уровню Списка ценных бумаг, допущенных к торгам ПАО Московская Биржа, куда входит, ПАО «</w:t>
            </w:r>
            <w:proofErr w:type="spellStart"/>
            <w:r w:rsidRPr="00FA3A69">
              <w:rPr>
                <w:rStyle w:val="9pt"/>
                <w:bCs/>
                <w:sz w:val="20"/>
                <w:szCs w:val="20"/>
              </w:rPr>
              <w:t>Лензолото</w:t>
            </w:r>
            <w:proofErr w:type="spellEnd"/>
            <w:r w:rsidRPr="00FA3A69">
              <w:rPr>
                <w:rStyle w:val="9pt"/>
                <w:bCs/>
                <w:sz w:val="20"/>
                <w:szCs w:val="20"/>
              </w:rPr>
              <w:t xml:space="preserve">». </w:t>
            </w:r>
          </w:p>
          <w:p w14:paraId="1D5AA902" w14:textId="7B816286" w:rsidR="00026E51" w:rsidRPr="00777A13" w:rsidRDefault="00026E51" w:rsidP="00026E51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Style w:val="9pt"/>
                <w:b w:val="0"/>
                <w:sz w:val="20"/>
                <w:szCs w:val="20"/>
              </w:rPr>
              <w:t>Общество планирует привести свою практику корпоративного управления в соответствии с рекомендованной.</w:t>
            </w:r>
          </w:p>
          <w:p w14:paraId="3A12826D" w14:textId="77777777" w:rsidR="00026E51" w:rsidRPr="002B60F6" w:rsidRDefault="00026E51" w:rsidP="00026E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5CA350" w14:textId="0F3629E7" w:rsidR="00026E51" w:rsidRPr="002B60F6" w:rsidRDefault="00026E51" w:rsidP="00026E51">
            <w:pPr>
              <w:pStyle w:val="6"/>
              <w:framePr w:w="9662"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E51" w:rsidRPr="002B60F6" w14:paraId="72525059" w14:textId="77777777" w:rsidTr="008D3F3A">
        <w:trPr>
          <w:trHeight w:hRule="exact" w:val="3689"/>
        </w:trPr>
        <w:tc>
          <w:tcPr>
            <w:tcW w:w="993" w:type="dxa"/>
          </w:tcPr>
          <w:p w14:paraId="4DAD4CDB" w14:textId="46C18A5C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2.8.3</w:t>
            </w:r>
          </w:p>
        </w:tc>
        <w:tc>
          <w:tcPr>
            <w:tcW w:w="3703" w:type="dxa"/>
          </w:tcPr>
          <w:p w14:paraId="682DD61C" w14:textId="66C43D0E" w:rsidR="00026E51" w:rsidRPr="002B60F6" w:rsidRDefault="00026E51" w:rsidP="00026E51">
            <w:pPr>
              <w:spacing w:after="0" w:line="240" w:lineRule="auto"/>
              <w:ind w:left="102" w:right="4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ля      </w:t>
            </w:r>
            <w:r w:rsidRPr="002B60F6">
              <w:rPr>
                <w:rFonts w:ascii="Times New Roman" w:eastAsia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ель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     </w:t>
            </w:r>
            <w:r w:rsidRPr="002B60F6">
              <w:rPr>
                <w:rFonts w:ascii="Times New Roman" w:eastAsia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расс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вяз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ых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 ос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ем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адро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  </w:t>
            </w:r>
            <w:r w:rsidRPr="002B60F6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(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ост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)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ым</w:t>
            </w:r>
          </w:p>
          <w:p w14:paraId="417BD7F3" w14:textId="1356F6A5" w:rsidR="00026E51" w:rsidRPr="002B60F6" w:rsidRDefault="00026E51" w:rsidP="00026E51">
            <w:pPr>
              <w:spacing w:after="0" w:line="240" w:lineRule="auto"/>
              <w:ind w:left="102" w:right="3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ом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э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фф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тью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боты 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ета 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дан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ми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мин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(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ниям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дра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)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ся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ми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47" w:type="dxa"/>
          </w:tcPr>
          <w:p w14:paraId="47184EB5" w14:textId="080EB810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1. Советом директоров создан комитет по номинациям (или его задачи, указанные в рекомендации 186 Кодекса, реализуются в рамках иного комитета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40), большинство членов которого являются независимыми директорами.</w:t>
            </w:r>
          </w:p>
          <w:p w14:paraId="0A904FE5" w14:textId="77777777" w:rsidR="00026E51" w:rsidRPr="002B60F6" w:rsidRDefault="00026E51" w:rsidP="00026E51">
            <w:pPr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</w:p>
          <w:p w14:paraId="5D55CB5F" w14:textId="77777777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2. Во внутренних документах общества, определены задачи комитета по номинациям (или соответствующего комитета с совмещенным функционалом), включая в том числе задачи, содержащиеся в рекомендации 186 Кодекса.</w:t>
            </w:r>
          </w:p>
        </w:tc>
        <w:tc>
          <w:tcPr>
            <w:tcW w:w="1862" w:type="dxa"/>
          </w:tcPr>
          <w:p w14:paraId="75BFBA79" w14:textId="77AF831C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пп.1 и 2 -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соблюдаются</w:t>
            </w:r>
          </w:p>
          <w:p w14:paraId="3F67EAC8" w14:textId="28BD6717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</w:tcPr>
          <w:p w14:paraId="10A6CA62" w14:textId="77777777" w:rsidR="00026E51" w:rsidRPr="002B60F6" w:rsidRDefault="00026E51" w:rsidP="00026E51">
            <w:pPr>
              <w:spacing w:after="0" w:line="240" w:lineRule="auto"/>
              <w:ind w:left="102" w:right="46"/>
              <w:jc w:val="both"/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 Обществе не создан комитет по номинациям.</w:t>
            </w:r>
          </w:p>
          <w:p w14:paraId="0A40C115" w14:textId="77777777" w:rsidR="00026E51" w:rsidRDefault="00026E51" w:rsidP="00026E51">
            <w:pPr>
              <w:spacing w:after="0" w:line="240" w:lineRule="auto"/>
              <w:ind w:left="102" w:right="46"/>
              <w:jc w:val="both"/>
              <w:rPr>
                <w:rStyle w:val="9pt"/>
                <w:b w:val="0"/>
                <w:bCs w:val="0"/>
                <w:sz w:val="20"/>
                <w:szCs w:val="20"/>
              </w:rPr>
            </w:pPr>
            <w:r w:rsidRPr="00FA3A69">
              <w:rPr>
                <w:rStyle w:val="9pt"/>
                <w:b w:val="0"/>
                <w:bCs w:val="0"/>
                <w:sz w:val="20"/>
                <w:szCs w:val="20"/>
              </w:rPr>
              <w:t xml:space="preserve">В Правилах листинга ПАО Московская Биржа отсутствует обязательное требование о наличии комитетов </w:t>
            </w:r>
            <w:r>
              <w:rPr>
                <w:rStyle w:val="9pt"/>
                <w:b w:val="0"/>
                <w:bCs w:val="0"/>
                <w:sz w:val="20"/>
                <w:szCs w:val="20"/>
              </w:rPr>
              <w:t>по номинациям</w:t>
            </w:r>
            <w:r w:rsidRPr="00FA3A69">
              <w:rPr>
                <w:rStyle w:val="9pt"/>
                <w:b w:val="0"/>
                <w:bCs w:val="0"/>
                <w:sz w:val="20"/>
                <w:szCs w:val="20"/>
              </w:rPr>
              <w:t xml:space="preserve"> в обществах, чьи ценные бумаги относятся к третьему уровню Списка ценных бумаг, допущенных к торгам ПАО Московская Биржа, куда входит, ПАО «</w:t>
            </w:r>
            <w:proofErr w:type="spellStart"/>
            <w:r w:rsidRPr="00FA3A69">
              <w:rPr>
                <w:rStyle w:val="9pt"/>
                <w:b w:val="0"/>
                <w:bCs w:val="0"/>
                <w:sz w:val="20"/>
                <w:szCs w:val="20"/>
              </w:rPr>
              <w:t>Лензолото</w:t>
            </w:r>
            <w:proofErr w:type="spellEnd"/>
            <w:r w:rsidRPr="00FA3A69">
              <w:rPr>
                <w:rStyle w:val="9pt"/>
                <w:b w:val="0"/>
                <w:bCs w:val="0"/>
                <w:sz w:val="20"/>
                <w:szCs w:val="20"/>
              </w:rPr>
              <w:t>».</w:t>
            </w:r>
          </w:p>
          <w:p w14:paraId="69AECF44" w14:textId="22FDC9CB" w:rsidR="00026E51" w:rsidRPr="00FA3A69" w:rsidRDefault="00026E51" w:rsidP="00026E51">
            <w:pPr>
              <w:spacing w:after="0" w:line="240" w:lineRule="auto"/>
              <w:ind w:left="102" w:right="46"/>
              <w:jc w:val="both"/>
              <w:rPr>
                <w:rFonts w:ascii="Times New Roman" w:eastAsia="Times New Roman" w:hAnsi="Times New Roman" w:cs="Times New Roman"/>
                <w:b/>
                <w:color w:val="1C1C1C"/>
                <w:spacing w:val="-1"/>
                <w:sz w:val="20"/>
                <w:szCs w:val="20"/>
              </w:rPr>
            </w:pPr>
          </w:p>
        </w:tc>
      </w:tr>
      <w:tr w:rsidR="00026E51" w:rsidRPr="00087206" w14:paraId="4D4852ED" w14:textId="77777777" w:rsidTr="008D3F3A">
        <w:trPr>
          <w:trHeight w:val="5365"/>
        </w:trPr>
        <w:tc>
          <w:tcPr>
            <w:tcW w:w="993" w:type="dxa"/>
          </w:tcPr>
          <w:p w14:paraId="5AE14EB5" w14:textId="5761BC66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2.8.4</w:t>
            </w:r>
          </w:p>
        </w:tc>
        <w:tc>
          <w:tcPr>
            <w:tcW w:w="3703" w:type="dxa"/>
          </w:tcPr>
          <w:p w14:paraId="37BAEC69" w14:textId="3C1531BB" w:rsidR="00026E51" w:rsidRPr="002B60F6" w:rsidRDefault="00026E51" w:rsidP="00026E51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етом</w:t>
            </w:r>
            <w:r w:rsidRPr="002B60F6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асшт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бов</w:t>
            </w:r>
            <w:r w:rsidRPr="002B60F6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тель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ости</w:t>
            </w:r>
            <w:r w:rsidRPr="002B60F6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я 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торов общест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дос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лся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 то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 состав 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итетов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полност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ает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цел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м 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тель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а.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тель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ые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теты</w:t>
            </w:r>
            <w:r w:rsidRPr="002B60F6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бо</w:t>
            </w:r>
            <w:r w:rsidRPr="002B60F6">
              <w:rPr>
                <w:rFonts w:ascii="Times New Roman" w:eastAsia="Times New Roman" w:hAnsi="Times New Roman" w:cs="Times New Roman"/>
                <w:spacing w:val="5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ыли</w:t>
            </w:r>
            <w:r w:rsidRPr="002B60F6"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ы,</w:t>
            </w:r>
            <w:r w:rsidRPr="002B60F6">
              <w:rPr>
                <w:rFonts w:ascii="Times New Roman" w:eastAsia="Times New Roman" w:hAnsi="Times New Roman" w:cs="Times New Roman"/>
                <w:spacing w:val="5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бо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ли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изн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х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(к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тет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ми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ет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тивн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мит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ет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э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е,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итет по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тет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тет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доро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 бе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ости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щей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др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.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)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47" w:type="dxa"/>
          </w:tcPr>
          <w:p w14:paraId="190C391C" w14:textId="77777777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1. В отчётном периоде совет директоров общества рассмотрел вопрос о соответствии состава его комитетов задачам совета директоров и целям деятельности общества. Дополнительные комитеты либо были сформированы, либо не были признаны необходимыми.</w:t>
            </w:r>
          </w:p>
        </w:tc>
        <w:tc>
          <w:tcPr>
            <w:tcW w:w="1862" w:type="dxa"/>
          </w:tcPr>
          <w:p w14:paraId="04F7AD29" w14:textId="77777777" w:rsidR="00026E51" w:rsidRPr="002B60F6" w:rsidRDefault="00026E51" w:rsidP="00026E51">
            <w:pPr>
              <w:spacing w:after="0" w:line="240" w:lineRule="auto"/>
              <w:ind w:left="102" w:right="46"/>
              <w:jc w:val="both"/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Не соблюдается</w:t>
            </w:r>
          </w:p>
        </w:tc>
        <w:tc>
          <w:tcPr>
            <w:tcW w:w="3822" w:type="dxa"/>
          </w:tcPr>
          <w:p w14:paraId="0F33B235" w14:textId="03E808E7" w:rsidR="00026E51" w:rsidRPr="00B95934" w:rsidRDefault="00026E51" w:rsidP="00026E51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B9593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 отчетном периоде Совет директоров Общества не рассматривал вопрос о соответствии состава его комитетов задачам Совета директоров и целям деятельности Общества, в связи с тем, что в отчетном периоде Комитеты при Совете директоров не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>были сформированы</w:t>
            </w:r>
            <w:r w:rsidRPr="00B9593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  <w:r w:rsidRPr="00B95934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 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соответствии с п. 3 ст. 64 </w:t>
            </w:r>
            <w:r w:rsidRPr="007D4F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Федерального закона от 26.12.1995 №208-ФЗ «Об акционерных обществах»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Общество планирует в 2021 году рассмотрение вопроса о формировании комитета по аудиту Совета директоров и об утверждении положения о комитете, с учетом рекомендаций Кодекса</w:t>
            </w:r>
          </w:p>
        </w:tc>
      </w:tr>
      <w:tr w:rsidR="00026E51" w:rsidRPr="002B60F6" w14:paraId="65527D2B" w14:textId="77777777" w:rsidTr="00651B4A">
        <w:trPr>
          <w:trHeight w:hRule="exact" w:val="3980"/>
        </w:trPr>
        <w:tc>
          <w:tcPr>
            <w:tcW w:w="993" w:type="dxa"/>
          </w:tcPr>
          <w:p w14:paraId="6AA2265C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2.8.5</w:t>
            </w:r>
          </w:p>
        </w:tc>
        <w:tc>
          <w:tcPr>
            <w:tcW w:w="3703" w:type="dxa"/>
          </w:tcPr>
          <w:p w14:paraId="69A69693" w14:textId="43EB9456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Состав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ab/>
              <w:t>комитетов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ab/>
              <w:t>определен таким образом, чтобы   он   позволял   проводить всестороннее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обсуждение предварительно рассматриваемых вопросов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ab/>
              <w:t>с учетом различных мнений.</w:t>
            </w:r>
          </w:p>
        </w:tc>
        <w:tc>
          <w:tcPr>
            <w:tcW w:w="4647" w:type="dxa"/>
          </w:tcPr>
          <w:p w14:paraId="36EB689C" w14:textId="3911F436" w:rsidR="00026E51" w:rsidRPr="002F2D10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1. </w:t>
            </w:r>
            <w:r w:rsidRPr="002F2D10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Комитеты совета директоров возглавляются независимыми директорами.</w:t>
            </w:r>
          </w:p>
          <w:p w14:paraId="0018EF09" w14:textId="77777777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</w:p>
          <w:p w14:paraId="5796CEE3" w14:textId="77777777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2. Во внутренних документах (политиках) общества предусмотрены положения, в соответствии с которыми лица, не входящие в состав комитета по аудиту, комитета по номинациям и комитета по вознаграждениям, могут посещать заседания комитетов только по приглашению председателя соответствующего комитета.</w:t>
            </w:r>
          </w:p>
        </w:tc>
        <w:tc>
          <w:tcPr>
            <w:tcW w:w="1862" w:type="dxa"/>
          </w:tcPr>
          <w:p w14:paraId="0C525ECD" w14:textId="1DC82B7B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. 1-2 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е соблюда</w:t>
            </w:r>
            <w:r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тся</w:t>
            </w:r>
          </w:p>
          <w:p w14:paraId="4F0B8309" w14:textId="77777777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</w:pPr>
          </w:p>
          <w:p w14:paraId="07AEE2B0" w14:textId="77777777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</w:pPr>
          </w:p>
          <w:p w14:paraId="5B3B3B6C" w14:textId="77777777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</w:pPr>
          </w:p>
          <w:p w14:paraId="4F8BB128" w14:textId="0D9FA07E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</w:tcPr>
          <w:p w14:paraId="1BAADB3A" w14:textId="77777777" w:rsidR="00026E51" w:rsidRDefault="00026E51" w:rsidP="00026E51">
            <w:pPr>
              <w:pStyle w:val="Default"/>
              <w:jc w:val="both"/>
              <w:rPr>
                <w:rStyle w:val="9pt"/>
                <w:b w:val="0"/>
                <w:sz w:val="20"/>
                <w:szCs w:val="20"/>
                <w:lang w:val="ru-RU"/>
              </w:rPr>
            </w:pPr>
            <w:r>
              <w:rPr>
                <w:rStyle w:val="9pt"/>
                <w:b w:val="0"/>
                <w:sz w:val="20"/>
                <w:szCs w:val="20"/>
                <w:lang w:val="ru-RU"/>
              </w:rPr>
              <w:t>В части пп.1 и 2):</w:t>
            </w:r>
          </w:p>
          <w:p w14:paraId="2D381608" w14:textId="13F1296D" w:rsidR="00026E51" w:rsidRPr="00B95934" w:rsidRDefault="00026E51" w:rsidP="00026E5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64DD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 отчетном периоде комитеты </w:t>
            </w:r>
            <w:r w:rsidRPr="00B9593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Совет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</w:t>
            </w:r>
            <w:r w:rsidRPr="0008720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директоров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</w:t>
            </w:r>
            <w:r w:rsidRPr="0008720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бщества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 сформированы.</w:t>
            </w:r>
            <w:r w:rsidRPr="0008720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соответствии с п. 3 ст. 64 </w:t>
            </w:r>
            <w:r w:rsidRPr="007D4F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Федерального закона от 26.12.1995 №208-ФЗ «Об акционерных обществах»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Общество планирует в 2021 году формирование комитета по аудиту Совета директоров и рассмотрение вопроса об утверждении положения о комитете по аудиту и о включении рекомендаций Кодекса в данное положение. </w:t>
            </w:r>
          </w:p>
          <w:p w14:paraId="55DCC4EF" w14:textId="77777777" w:rsidR="00026E51" w:rsidRDefault="00026E51" w:rsidP="00026E51">
            <w:pPr>
              <w:pStyle w:val="Default"/>
              <w:jc w:val="both"/>
              <w:rPr>
                <w:rStyle w:val="9pt"/>
                <w:b w:val="0"/>
                <w:sz w:val="20"/>
                <w:szCs w:val="20"/>
                <w:lang w:val="ru-RU"/>
              </w:rPr>
            </w:pPr>
          </w:p>
          <w:p w14:paraId="40903457" w14:textId="705ED06E" w:rsidR="00026E51" w:rsidRPr="000631F0" w:rsidRDefault="00026E51" w:rsidP="00026E51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14:paraId="7734CBCA" w14:textId="77777777" w:rsidR="00026E51" w:rsidRPr="000631F0" w:rsidRDefault="00026E51" w:rsidP="00026E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183914" w14:textId="46B24865" w:rsidR="00026E51" w:rsidRPr="000631F0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E51" w:rsidRPr="002B60F6" w14:paraId="40398200" w14:textId="77777777" w:rsidTr="00651B4A">
        <w:trPr>
          <w:trHeight w:hRule="exact" w:val="1562"/>
        </w:trPr>
        <w:tc>
          <w:tcPr>
            <w:tcW w:w="993" w:type="dxa"/>
          </w:tcPr>
          <w:p w14:paraId="2898D0B6" w14:textId="04A9127F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2.8.6</w:t>
            </w:r>
          </w:p>
        </w:tc>
        <w:tc>
          <w:tcPr>
            <w:tcW w:w="3703" w:type="dxa"/>
          </w:tcPr>
          <w:p w14:paraId="4AB14C4D" w14:textId="240788FC" w:rsidR="00026E51" w:rsidRPr="00B21789" w:rsidRDefault="00026E51" w:rsidP="00026E51">
            <w:pPr>
              <w:tabs>
                <w:tab w:val="left" w:pos="1860"/>
                <w:tab w:val="left" w:pos="3320"/>
              </w:tabs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78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B21789">
              <w:rPr>
                <w:rFonts w:ascii="Times New Roman" w:eastAsia="Times New Roman" w:hAnsi="Times New Roman" w:cs="Times New Roman"/>
                <w:sz w:val="20"/>
                <w:szCs w:val="20"/>
              </w:rPr>
              <w:t>редс</w:t>
            </w:r>
            <w:r w:rsidRPr="00B2178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B217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датели </w:t>
            </w:r>
            <w:r w:rsidRPr="00B2178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B2178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B2178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ми</w:t>
            </w:r>
            <w:r w:rsidRPr="00B21789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B2178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B21789">
              <w:rPr>
                <w:rFonts w:ascii="Times New Roman" w:eastAsia="Times New Roman" w:hAnsi="Times New Roman" w:cs="Times New Roman"/>
                <w:sz w:val="20"/>
                <w:szCs w:val="20"/>
              </w:rPr>
              <w:t>тов ре</w:t>
            </w:r>
            <w:r w:rsidRPr="00B2178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B2178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B21789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B2178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B21789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B2178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B217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  <w:r w:rsidRPr="00D66CD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D66CD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D66CD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D66CD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ми</w:t>
            </w:r>
            <w:r w:rsidRPr="00D66CD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D66CD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B2178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B21789">
              <w:rPr>
                <w:rFonts w:ascii="Times New Roman" w:eastAsia="Times New Roman" w:hAnsi="Times New Roman" w:cs="Times New Roman"/>
                <w:sz w:val="20"/>
                <w:szCs w:val="20"/>
              </w:rPr>
              <w:t>т со</w:t>
            </w:r>
            <w:r w:rsidRPr="00B2178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B217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ет </w:t>
            </w:r>
            <w:r w:rsidRPr="00B2178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B2178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B21789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B2178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B2178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B21789">
              <w:rPr>
                <w:rFonts w:ascii="Times New Roman" w:eastAsia="Times New Roman" w:hAnsi="Times New Roman" w:cs="Times New Roman"/>
                <w:sz w:val="20"/>
                <w:szCs w:val="20"/>
              </w:rPr>
              <w:t>оров и е</w:t>
            </w:r>
            <w:r w:rsidRPr="00B2178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B217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  <w:r w:rsidRPr="00B2178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B21789">
              <w:rPr>
                <w:rFonts w:ascii="Times New Roman" w:eastAsia="Times New Roman" w:hAnsi="Times New Roman" w:cs="Times New Roman"/>
                <w:sz w:val="20"/>
                <w:szCs w:val="20"/>
              </w:rPr>
              <w:t>редс</w:t>
            </w:r>
            <w:r w:rsidRPr="00B2178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B21789">
              <w:rPr>
                <w:rFonts w:ascii="Times New Roman" w:eastAsia="Times New Roman" w:hAnsi="Times New Roman" w:cs="Times New Roman"/>
                <w:sz w:val="20"/>
                <w:szCs w:val="20"/>
              </w:rPr>
              <w:t>дат</w:t>
            </w:r>
            <w:r w:rsidRPr="00B2178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B21789">
              <w:rPr>
                <w:rFonts w:ascii="Times New Roman" w:eastAsia="Times New Roman" w:hAnsi="Times New Roman" w:cs="Times New Roman"/>
                <w:sz w:val="20"/>
                <w:szCs w:val="20"/>
              </w:rPr>
              <w:t>ля</w:t>
            </w:r>
            <w:r w:rsidRPr="00B2178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  <w:r w:rsidRPr="00B21789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B21789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B21789">
              <w:rPr>
                <w:rFonts w:ascii="Times New Roman" w:eastAsia="Times New Roman" w:hAnsi="Times New Roman" w:cs="Times New Roman"/>
                <w:sz w:val="20"/>
                <w:szCs w:val="20"/>
              </w:rPr>
              <w:t>боте</w:t>
            </w:r>
            <w:r w:rsidRPr="00B2178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B21789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B21789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в</w:t>
            </w:r>
            <w:r w:rsidRPr="00B2178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B2178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B217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 </w:t>
            </w:r>
            <w:r w:rsidRPr="00B21789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B21789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B2178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ми</w:t>
            </w:r>
            <w:r w:rsidRPr="00B21789">
              <w:rPr>
                <w:rFonts w:ascii="Times New Roman" w:eastAsia="Times New Roman" w:hAnsi="Times New Roman" w:cs="Times New Roman"/>
                <w:sz w:val="20"/>
                <w:szCs w:val="20"/>
              </w:rPr>
              <w:t>тето</w:t>
            </w:r>
            <w:r w:rsidRPr="00B21789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B2178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47" w:type="dxa"/>
          </w:tcPr>
          <w:p w14:paraId="0EC90E5A" w14:textId="33B5E6C7" w:rsidR="00026E51" w:rsidRPr="00B21789" w:rsidRDefault="00026E51" w:rsidP="00026E51">
            <w:pPr>
              <w:spacing w:after="0" w:line="240" w:lineRule="auto"/>
              <w:ind w:left="102" w:right="-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1.  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8"/>
                <w:sz w:val="20"/>
                <w:szCs w:val="20"/>
              </w:rPr>
              <w:t xml:space="preserve"> 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В  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7"/>
                <w:sz w:val="20"/>
                <w:szCs w:val="20"/>
              </w:rPr>
              <w:t xml:space="preserve"> 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те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е  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6"/>
                <w:sz w:val="20"/>
                <w:szCs w:val="20"/>
              </w:rPr>
              <w:t xml:space="preserve"> 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от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ог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  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8"/>
                <w:sz w:val="20"/>
                <w:szCs w:val="20"/>
              </w:rPr>
              <w:t xml:space="preserve"> 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ер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д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а  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8"/>
                <w:sz w:val="20"/>
                <w:szCs w:val="20"/>
              </w:rPr>
              <w:t xml:space="preserve"> 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дс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дат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ел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и  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7"/>
                <w:sz w:val="20"/>
                <w:szCs w:val="20"/>
              </w:rPr>
              <w:t xml:space="preserve"> 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итетов ре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я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17"/>
                <w:sz w:val="20"/>
                <w:szCs w:val="20"/>
              </w:rPr>
              <w:t xml:space="preserve"> 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от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чи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ты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ал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и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сь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15"/>
                <w:sz w:val="20"/>
                <w:szCs w:val="20"/>
              </w:rPr>
              <w:t xml:space="preserve"> 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 р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а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боте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15"/>
                <w:sz w:val="20"/>
                <w:szCs w:val="20"/>
              </w:rPr>
              <w:t xml:space="preserve"> 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мит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етов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16"/>
                <w:sz w:val="20"/>
                <w:szCs w:val="20"/>
              </w:rPr>
              <w:t xml:space="preserve"> 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п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ред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18"/>
                <w:sz w:val="20"/>
                <w:szCs w:val="20"/>
              </w:rPr>
              <w:t xml:space="preserve"> 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с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етом д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B21789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.</w:t>
            </w:r>
          </w:p>
        </w:tc>
        <w:tc>
          <w:tcPr>
            <w:tcW w:w="1862" w:type="dxa"/>
          </w:tcPr>
          <w:p w14:paraId="52384725" w14:textId="77777777" w:rsidR="00026E51" w:rsidRPr="00B21789" w:rsidRDefault="00026E51" w:rsidP="00026E51">
            <w:pPr>
              <w:tabs>
                <w:tab w:val="left" w:pos="1753"/>
              </w:tabs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789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соблюдается</w:t>
            </w:r>
          </w:p>
        </w:tc>
        <w:tc>
          <w:tcPr>
            <w:tcW w:w="3822" w:type="dxa"/>
          </w:tcPr>
          <w:p w14:paraId="6F2E3AB3" w14:textId="77777777" w:rsidR="00026E51" w:rsidRPr="00B21789" w:rsidRDefault="00026E51" w:rsidP="00026E51">
            <w:pPr>
              <w:pStyle w:val="Defaul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B9593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В отчетном периоде комитеты Совета директоров Общества не сформированы.</w:t>
            </w:r>
          </w:p>
          <w:p w14:paraId="540E35F9" w14:textId="2BC544AF" w:rsidR="00026E51" w:rsidRPr="00B21789" w:rsidRDefault="00026E51" w:rsidP="00026E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E51" w:rsidRPr="002B60F6" w14:paraId="5A16A185" w14:textId="77777777" w:rsidTr="004A17FF">
        <w:trPr>
          <w:trHeight w:hRule="exact" w:val="262"/>
        </w:trPr>
        <w:tc>
          <w:tcPr>
            <w:tcW w:w="993" w:type="dxa"/>
          </w:tcPr>
          <w:p w14:paraId="793D0D18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2.9</w:t>
            </w:r>
          </w:p>
        </w:tc>
        <w:tc>
          <w:tcPr>
            <w:tcW w:w="14034" w:type="dxa"/>
            <w:gridSpan w:val="4"/>
          </w:tcPr>
          <w:p w14:paraId="362C3C6B" w14:textId="77777777" w:rsidR="00026E51" w:rsidRPr="00B21789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21789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С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ет </w:t>
            </w:r>
            <w:r w:rsidRPr="00D66CD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д</w:t>
            </w:r>
            <w:r w:rsidRPr="00D66C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иректор</w:t>
            </w:r>
            <w:r w:rsidRPr="00D66CD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D66C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D66CD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D66C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D66CD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б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п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ечи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ет пр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оц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нки ка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ч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ест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 работы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ета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иректо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р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г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 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ко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итет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и 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ч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ов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с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ета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ирек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оро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B217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026E51" w:rsidRPr="002B60F6" w14:paraId="56F7B81C" w14:textId="77777777" w:rsidTr="008D3F3A">
        <w:trPr>
          <w:trHeight w:hRule="exact" w:val="4681"/>
        </w:trPr>
        <w:tc>
          <w:tcPr>
            <w:tcW w:w="993" w:type="dxa"/>
          </w:tcPr>
          <w:p w14:paraId="313F648D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2.9.1</w:t>
            </w:r>
          </w:p>
        </w:tc>
        <w:tc>
          <w:tcPr>
            <w:tcW w:w="3703" w:type="dxa"/>
          </w:tcPr>
          <w:p w14:paraId="1447DCD7" w14:textId="5D2698A1" w:rsidR="00026E51" w:rsidRPr="002B60F6" w:rsidRDefault="00026E51" w:rsidP="00026E51">
            <w:pPr>
              <w:spacing w:after="0" w:line="240" w:lineRule="auto"/>
              <w:ind w:left="102" w:right="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рабо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ета 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ед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 сте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  </w:t>
            </w:r>
            <w:r w:rsidRPr="002B60F6"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эф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ости   </w:t>
            </w:r>
            <w:r w:rsidRPr="002B60F6"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рабо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   </w:t>
            </w:r>
            <w:r w:rsidRPr="002B60F6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 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тетов и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ета 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 соот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    </w:t>
            </w:r>
            <w:r w:rsidRPr="002B60F6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    </w:t>
            </w:r>
            <w:r w:rsidRPr="002B60F6">
              <w:rPr>
                <w:rFonts w:ascii="Times New Roman" w:eastAsia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рабо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отреб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м 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а, 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ивиз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або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ров 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 облас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 </w:t>
            </w:r>
            <w:r w:rsidRPr="002B60F6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оторых  </w:t>
            </w:r>
            <w:r w:rsidRPr="002B60F6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х 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тель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сть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ет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ыть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ше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14:paraId="23EFD842" w14:textId="4B5E1661" w:rsidR="00026E51" w:rsidRPr="002B60F6" w:rsidRDefault="00026E51" w:rsidP="00026E51">
            <w:pPr>
              <w:spacing w:after="0" w:line="240" w:lineRule="auto"/>
              <w:ind w:left="102" w:right="4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1.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еш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рабо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,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еде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ом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оде,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ала 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у работы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тето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, отде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ых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4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ета 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4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и 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ета 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 xml:space="preserve"> ц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ело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.</w:t>
            </w:r>
          </w:p>
          <w:p w14:paraId="43481FA3" w14:textId="77777777" w:rsidR="00026E51" w:rsidRPr="002B60F6" w:rsidRDefault="00026E51" w:rsidP="00026E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F28AE1" w14:textId="77777777" w:rsidR="00026E51" w:rsidRPr="002B60F6" w:rsidRDefault="00026E51" w:rsidP="00026E51">
            <w:pPr>
              <w:spacing w:after="0" w:line="240" w:lineRule="auto"/>
              <w:ind w:left="102" w:right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2. 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льтаты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ли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еш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ей 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и 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ета 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еде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ой 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ода,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ли расс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ом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седа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2175" w14:textId="52059657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пп.1 и 2 -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соблюдаются</w:t>
            </w:r>
            <w:r w:rsidRPr="002B60F6" w:rsidDel="00466AC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62AE07A5" w14:textId="274135CC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DAE6" w14:textId="4A6F09E5" w:rsidR="00026E51" w:rsidRDefault="00026E51" w:rsidP="00026E51">
            <w:pPr>
              <w:spacing w:after="0" w:line="240" w:lineRule="auto"/>
              <w:jc w:val="both"/>
              <w:rPr>
                <w:rStyle w:val="9pt"/>
              </w:rPr>
            </w:pPr>
            <w:r w:rsidRPr="000A3E4B">
              <w:rPr>
                <w:rFonts w:ascii="Times New Roman" w:hAnsi="Times New Roman" w:cs="Times New Roman"/>
                <w:sz w:val="20"/>
                <w:szCs w:val="20"/>
              </w:rPr>
              <w:t>В Обществе не утверждена процедура оценки. Функции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соответствующие рекомендациям </w:t>
            </w:r>
            <w:r w:rsidRPr="000A3E4B">
              <w:rPr>
                <w:rFonts w:ascii="Times New Roman" w:hAnsi="Times New Roman" w:cs="Times New Roman"/>
                <w:sz w:val="20"/>
                <w:szCs w:val="20"/>
              </w:rPr>
              <w:t xml:space="preserve">Кодекса корпоративного управления, исполняются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A3E4B">
              <w:rPr>
                <w:rFonts w:ascii="Times New Roman" w:hAnsi="Times New Roman" w:cs="Times New Roman"/>
                <w:sz w:val="20"/>
                <w:szCs w:val="20"/>
              </w:rPr>
              <w:t>оветом директоров без отдельного закрепления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381B941" w14:textId="20DB81DE" w:rsidR="00026E51" w:rsidRPr="00C10747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631F0">
              <w:rPr>
                <w:rStyle w:val="9pt"/>
                <w:b w:val="0"/>
                <w:sz w:val="20"/>
                <w:szCs w:val="20"/>
              </w:rPr>
              <w:t>В Правилах листинга ПАО Московская Биржа отсутствует обязательное требование о наличии комитетов Совета директоров в обществах, чьи ценные бумаги относятся к третьему уровню Списка ценных бумаг, допущенных к торгам ПАО Московская Биржа, куда входит, в том числе, ПАО «</w:t>
            </w:r>
            <w:proofErr w:type="spellStart"/>
            <w:r>
              <w:rPr>
                <w:rStyle w:val="9pt"/>
                <w:b w:val="0"/>
                <w:sz w:val="20"/>
                <w:szCs w:val="20"/>
              </w:rPr>
              <w:t>Лензолото</w:t>
            </w:r>
            <w:proofErr w:type="spellEnd"/>
            <w:r w:rsidRPr="000631F0">
              <w:rPr>
                <w:rStyle w:val="9pt"/>
                <w:b w:val="0"/>
                <w:sz w:val="20"/>
                <w:szCs w:val="20"/>
              </w:rPr>
              <w:t xml:space="preserve">». </w:t>
            </w:r>
            <w:r>
              <w:rPr>
                <w:rStyle w:val="9pt"/>
                <w:b w:val="0"/>
                <w:sz w:val="20"/>
                <w:szCs w:val="20"/>
              </w:rPr>
              <w:t xml:space="preserve">В то же время, Общество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планирует рассмотрение вопроса о проведении оценки работы Совета директоров в соответствии с рекомендациями Кодекса корпоративного управления в ближайшем корпоративном году</w:t>
            </w:r>
            <w:r w:rsidRPr="000631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26E51" w:rsidRPr="002B60F6" w14:paraId="40A664F9" w14:textId="77777777" w:rsidTr="008D3F3A">
        <w:trPr>
          <w:trHeight w:val="4373"/>
        </w:trPr>
        <w:tc>
          <w:tcPr>
            <w:tcW w:w="993" w:type="dxa"/>
          </w:tcPr>
          <w:p w14:paraId="785EEAD4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2.9.2</w:t>
            </w:r>
          </w:p>
        </w:tc>
        <w:tc>
          <w:tcPr>
            <w:tcW w:w="3703" w:type="dxa"/>
          </w:tcPr>
          <w:p w14:paraId="26DF827D" w14:textId="55E45F39" w:rsidR="00026E51" w:rsidRPr="002B60F6" w:rsidRDefault="00026E51" w:rsidP="00026E51">
            <w:pPr>
              <w:spacing w:after="0" w:line="240" w:lineRule="auto"/>
              <w:ind w:left="102" w:right="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Оц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    </w:t>
            </w:r>
            <w:r w:rsidRPr="002B60F6">
              <w:rPr>
                <w:rFonts w:ascii="Times New Roman" w:eastAsia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рабо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     </w:t>
            </w:r>
            <w:r w:rsidRPr="002B60F6">
              <w:rPr>
                <w:rFonts w:ascii="Times New Roman" w:eastAsia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ета     </w:t>
            </w:r>
            <w:r w:rsidRPr="002B60F6">
              <w:rPr>
                <w:rFonts w:ascii="Times New Roman" w:eastAsia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тетов 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ов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торов ос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ется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ой ос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 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2B60F6"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ля</w:t>
            </w:r>
            <w:r w:rsidRPr="002B60F6"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ой 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рабо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ета 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ри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ае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ся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еш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я ор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я.</w:t>
            </w:r>
          </w:p>
        </w:tc>
        <w:tc>
          <w:tcPr>
            <w:tcW w:w="4647" w:type="dxa"/>
            <w:tcBorders>
              <w:right w:val="single" w:sz="4" w:space="0" w:color="auto"/>
            </w:tcBorders>
          </w:tcPr>
          <w:p w14:paraId="679DC25C" w14:textId="77777777" w:rsidR="00026E51" w:rsidRPr="002B60F6" w:rsidRDefault="00026E51" w:rsidP="00026E51">
            <w:pPr>
              <w:spacing w:after="0" w:line="240" w:lineRule="auto"/>
              <w:ind w:left="102" w:right="4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1.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0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ой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8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аботы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8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ета 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трех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ослед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х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ых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одов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ьшей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ере од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общ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ась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ш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я ор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я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(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льта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)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322B" w14:textId="06B9FD24" w:rsidR="00026E51" w:rsidRPr="000A3E4B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соблюдается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60ED" w14:textId="2011D5CD" w:rsidR="00026E51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3E4B">
              <w:rPr>
                <w:rFonts w:ascii="Times New Roman" w:hAnsi="Times New Roman" w:cs="Times New Roman"/>
                <w:sz w:val="20"/>
                <w:szCs w:val="20"/>
              </w:rPr>
              <w:t>Процедура привлечения независимого консультанта не предусмотрена внутренними документами Общества.</w:t>
            </w:r>
          </w:p>
          <w:p w14:paraId="052E1020" w14:textId="77777777" w:rsidR="00026E51" w:rsidRDefault="00026E51" w:rsidP="00026E51">
            <w:pPr>
              <w:spacing w:after="0" w:line="240" w:lineRule="auto"/>
              <w:jc w:val="both"/>
              <w:rPr>
                <w:rStyle w:val="9pt"/>
                <w:b w:val="0"/>
                <w:sz w:val="20"/>
                <w:szCs w:val="20"/>
              </w:rPr>
            </w:pPr>
            <w:r w:rsidRPr="000631F0">
              <w:rPr>
                <w:rStyle w:val="9pt"/>
                <w:b w:val="0"/>
                <w:sz w:val="20"/>
                <w:szCs w:val="20"/>
              </w:rPr>
              <w:t>В Правилах листинга ПАО Московская Биржа отсутствует обязательное требование о наличии комитетов Совета директоров в обществах, чьи ценные бумаги относятся к третьему уровню Списка ценных бумаг, допущенных к торгам ПАО Московская Биржа, куда входит, в том числе, ПАО «</w:t>
            </w:r>
            <w:proofErr w:type="spellStart"/>
            <w:r>
              <w:rPr>
                <w:rStyle w:val="9pt"/>
                <w:b w:val="0"/>
                <w:sz w:val="20"/>
                <w:szCs w:val="20"/>
              </w:rPr>
              <w:t>Лензолото</w:t>
            </w:r>
            <w:proofErr w:type="spellEnd"/>
            <w:r w:rsidRPr="000631F0">
              <w:rPr>
                <w:rStyle w:val="9pt"/>
                <w:b w:val="0"/>
                <w:sz w:val="20"/>
                <w:szCs w:val="20"/>
              </w:rPr>
              <w:t>».</w:t>
            </w:r>
          </w:p>
          <w:p w14:paraId="62F5E26E" w14:textId="6743DD21" w:rsidR="00026E51" w:rsidRPr="000A3E4B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9pt"/>
                <w:b w:val="0"/>
                <w:sz w:val="20"/>
                <w:szCs w:val="20"/>
              </w:rPr>
              <w:t xml:space="preserve">Общество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планирует рассмотрение вопроса о проведении оценки работы Совета директоров в соответствии с рекомендациями Кодекса корпоративного управления в ближайшем корпоративном году</w:t>
            </w:r>
            <w:r w:rsidRPr="000631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26E51" w:rsidRPr="002B60F6" w14:paraId="7CEF2AED" w14:textId="77777777" w:rsidTr="004A17FF">
        <w:trPr>
          <w:trHeight w:hRule="exact" w:val="516"/>
        </w:trPr>
        <w:tc>
          <w:tcPr>
            <w:tcW w:w="993" w:type="dxa"/>
          </w:tcPr>
          <w:p w14:paraId="4A7C8E7B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14034" w:type="dxa"/>
            <w:gridSpan w:val="4"/>
          </w:tcPr>
          <w:p w14:paraId="2772DF59" w14:textId="77777777" w:rsidR="00026E51" w:rsidRPr="002B60F6" w:rsidRDefault="00026E51" w:rsidP="00026E51">
            <w:pPr>
              <w:spacing w:after="0" w:line="240" w:lineRule="auto"/>
              <w:ind w:left="102" w:right="1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орпорат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й 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крет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рь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 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ет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э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фф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екти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теку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ейс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акц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нера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и,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ию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ейст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й об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 по за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прав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 инте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акци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 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э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фф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екти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ной работы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ирек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026E51" w:rsidRPr="002B60F6" w14:paraId="32BD35B2" w14:textId="77777777" w:rsidTr="00D173DB">
        <w:trPr>
          <w:trHeight w:hRule="exact" w:val="3134"/>
        </w:trPr>
        <w:tc>
          <w:tcPr>
            <w:tcW w:w="993" w:type="dxa"/>
          </w:tcPr>
          <w:p w14:paraId="7E4EBEE1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3.1.1</w:t>
            </w:r>
          </w:p>
        </w:tc>
        <w:tc>
          <w:tcPr>
            <w:tcW w:w="3703" w:type="dxa"/>
          </w:tcPr>
          <w:p w14:paraId="794D253A" w14:textId="02D3D882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Корпоративный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ab/>
              <w:t>секретарь обладает знаниями, опытом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ab/>
              <w:t>и квалификацией, достаточными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ab/>
              <w:t>для исполнения возложенных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ab/>
              <w:t>на него обязанностей, безупречной репутацией используется доверием акционеров.</w:t>
            </w:r>
          </w:p>
        </w:tc>
        <w:tc>
          <w:tcPr>
            <w:tcW w:w="4647" w:type="dxa"/>
          </w:tcPr>
          <w:p w14:paraId="1F9A1EE7" w14:textId="545282AA" w:rsidR="00026E51" w:rsidRPr="002B60F6" w:rsidRDefault="00026E51" w:rsidP="00026E51">
            <w:pPr>
              <w:spacing w:after="0" w:line="240" w:lineRule="auto"/>
              <w:ind w:right="4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Pr="002B60F6">
              <w:rPr>
                <w:rFonts w:ascii="Times New Roman" w:eastAsia="Times New Roman" w:hAnsi="Times New Roman" w:cs="Times New Roman"/>
                <w:spacing w:val="4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 общест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4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рас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ыт</w:t>
            </w:r>
            <w:r w:rsidRPr="002B60F6">
              <w:rPr>
                <w:rFonts w:ascii="Times New Roman" w:eastAsia="Times New Roman" w:hAnsi="Times New Roman" w:cs="Times New Roman"/>
                <w:spacing w:val="4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тре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й до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 -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оло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орат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ом се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е.</w:t>
            </w:r>
          </w:p>
          <w:p w14:paraId="76A04F11" w14:textId="77777777" w:rsidR="00026E51" w:rsidRPr="002B60F6" w:rsidRDefault="00026E51" w:rsidP="00026E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A4B76A" w14:textId="77777777" w:rsidR="00026E51" w:rsidRPr="002B60F6" w:rsidRDefault="00026E51" w:rsidP="00026E51">
            <w:pPr>
              <w:spacing w:after="0" w:line="240" w:lineRule="auto"/>
              <w:ind w:right="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2.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в сети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тер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ете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редста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рпора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тивн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ом се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етаре,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м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детал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из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ции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для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ов 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оров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тель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5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одст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общ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а.</w:t>
            </w:r>
          </w:p>
        </w:tc>
        <w:tc>
          <w:tcPr>
            <w:tcW w:w="1862" w:type="dxa"/>
          </w:tcPr>
          <w:p w14:paraId="496D2EE2" w14:textId="4805B7E9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пп.1 и 2 не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соблюдаются</w:t>
            </w:r>
            <w:r w:rsidRPr="002B60F6" w:rsidDel="00466AC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1762EEBB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E0D8B00" w14:textId="209E78AB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</w:tcPr>
          <w:p w14:paraId="5DA8468F" w14:textId="73746BA5" w:rsidR="00026E51" w:rsidRDefault="00026E51" w:rsidP="00026E51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части пп.1 и 2):</w:t>
            </w:r>
          </w:p>
          <w:p w14:paraId="7D0FA14D" w14:textId="77777777" w:rsidR="00026E51" w:rsidRPr="00EE519E" w:rsidRDefault="00026E51" w:rsidP="00026E51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19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Уставом и внутренними документами общества не предусмотрено наличие корпоративного секретаря. </w:t>
            </w:r>
          </w:p>
          <w:p w14:paraId="5BAC05D3" w14:textId="31873C04" w:rsidR="00026E51" w:rsidRPr="00EE519E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519E">
              <w:rPr>
                <w:rFonts w:ascii="Times New Roman" w:hAnsi="Times New Roman" w:cs="Times New Roman"/>
                <w:sz w:val="20"/>
                <w:szCs w:val="20"/>
              </w:rPr>
              <w:t xml:space="preserve">Исчерпывающий порядок работы и состав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E519E">
              <w:rPr>
                <w:rFonts w:ascii="Times New Roman" w:hAnsi="Times New Roman" w:cs="Times New Roman"/>
                <w:sz w:val="20"/>
                <w:szCs w:val="20"/>
              </w:rPr>
              <w:t xml:space="preserve">овета директоров установлен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E519E">
              <w:rPr>
                <w:rFonts w:ascii="Times New Roman" w:hAnsi="Times New Roman" w:cs="Times New Roman"/>
                <w:sz w:val="20"/>
                <w:szCs w:val="20"/>
              </w:rPr>
              <w:t xml:space="preserve">ставом общества и Положением о Совете директоров, утвержденными общим собранием акционеров.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Лензолото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не рассматривает вопрос о внедрении положения о корпоративном секретаре. </w:t>
            </w:r>
          </w:p>
          <w:p w14:paraId="71685D6B" w14:textId="77777777" w:rsidR="00026E51" w:rsidRPr="00EE519E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84ABBD" w14:textId="77777777" w:rsidR="00026E51" w:rsidRPr="00EE519E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E51" w:rsidRPr="002B60F6" w14:paraId="7506C3D4" w14:textId="77777777" w:rsidTr="00855A3B">
        <w:trPr>
          <w:trHeight w:hRule="exact" w:val="2966"/>
        </w:trPr>
        <w:tc>
          <w:tcPr>
            <w:tcW w:w="993" w:type="dxa"/>
          </w:tcPr>
          <w:p w14:paraId="1FC1C4CF" w14:textId="1BA7B39E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3703" w:type="dxa"/>
          </w:tcPr>
          <w:p w14:paraId="5ECECCBB" w14:textId="012169AA" w:rsidR="00026E51" w:rsidRPr="002B60F6" w:rsidRDefault="00026E51" w:rsidP="00026E51">
            <w:pPr>
              <w:spacing w:after="0" w:line="240" w:lineRule="auto"/>
              <w:ind w:left="102" w:right="44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Корпоративный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ab/>
              <w:t>секретарь обладает достаточной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ab/>
              <w:t>независимостью от исполнительных органов общества и имеет необходимые полномочия и ресурсы для выполнения поставленных перед ним задач.</w:t>
            </w:r>
          </w:p>
        </w:tc>
        <w:tc>
          <w:tcPr>
            <w:tcW w:w="4647" w:type="dxa"/>
          </w:tcPr>
          <w:p w14:paraId="3E90FACD" w14:textId="79DF4797" w:rsidR="00026E51" w:rsidRPr="002B60F6" w:rsidRDefault="00026E51" w:rsidP="00026E51">
            <w:pPr>
              <w:spacing w:after="0" w:line="240" w:lineRule="auto"/>
              <w:ind w:left="102" w:right="44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1.  Совет директоров одобряет назначение и   отстранение от должности и дополнительное вознаграждение корпоративного секретаря.</w:t>
            </w:r>
          </w:p>
        </w:tc>
        <w:tc>
          <w:tcPr>
            <w:tcW w:w="1862" w:type="dxa"/>
          </w:tcPr>
          <w:p w14:paraId="5AF24E48" w14:textId="636DC9DB" w:rsidR="00026E51" w:rsidRPr="002B60F6" w:rsidRDefault="00026E51" w:rsidP="00026E51">
            <w:pPr>
              <w:spacing w:after="0" w:line="240" w:lineRule="auto"/>
              <w:ind w:left="102" w:right="44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Не соблюдается </w:t>
            </w:r>
          </w:p>
        </w:tc>
        <w:tc>
          <w:tcPr>
            <w:tcW w:w="3822" w:type="dxa"/>
          </w:tcPr>
          <w:p w14:paraId="1F8D6A41" w14:textId="77777777" w:rsidR="00026E51" w:rsidRPr="00EE519E" w:rsidRDefault="00026E51" w:rsidP="00026E51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E519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Уставом и внутренними документами общества не предусмотрено наличие корпоративного секретаря. </w:t>
            </w:r>
          </w:p>
          <w:p w14:paraId="065104E9" w14:textId="581599D6" w:rsidR="00026E51" w:rsidRPr="00EE519E" w:rsidRDefault="00026E51" w:rsidP="00026E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519E">
              <w:rPr>
                <w:rFonts w:ascii="Times New Roman" w:hAnsi="Times New Roman" w:cs="Times New Roman"/>
                <w:sz w:val="20"/>
                <w:szCs w:val="20"/>
              </w:rPr>
              <w:t xml:space="preserve">Исчерпывающий порядок работы и состав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E519E">
              <w:rPr>
                <w:rFonts w:ascii="Times New Roman" w:hAnsi="Times New Roman" w:cs="Times New Roman"/>
                <w:sz w:val="20"/>
                <w:szCs w:val="20"/>
              </w:rPr>
              <w:t xml:space="preserve">овета директоров установлен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E519E">
              <w:rPr>
                <w:rFonts w:ascii="Times New Roman" w:hAnsi="Times New Roman" w:cs="Times New Roman"/>
                <w:sz w:val="20"/>
                <w:szCs w:val="20"/>
              </w:rPr>
              <w:t xml:space="preserve">ставом общества и Положением о Совете директоров, утвержденными общим собранием акционеров. </w:t>
            </w:r>
          </w:p>
          <w:p w14:paraId="1CB208C2" w14:textId="53365E24" w:rsidR="00026E51" w:rsidRPr="00EE519E" w:rsidRDefault="00026E51" w:rsidP="00026E51">
            <w:pPr>
              <w:spacing w:after="0" w:line="240" w:lineRule="auto"/>
              <w:ind w:right="44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</w:p>
        </w:tc>
      </w:tr>
      <w:tr w:rsidR="00026E51" w:rsidRPr="002B60F6" w14:paraId="5F47FA94" w14:textId="77777777" w:rsidTr="004A17FF">
        <w:trPr>
          <w:trHeight w:hRule="exact" w:val="768"/>
        </w:trPr>
        <w:tc>
          <w:tcPr>
            <w:tcW w:w="993" w:type="dxa"/>
          </w:tcPr>
          <w:p w14:paraId="1F93958D" w14:textId="1BED6991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4034" w:type="dxa"/>
            <w:gridSpan w:val="4"/>
          </w:tcPr>
          <w:p w14:paraId="7BDD0DAC" w14:textId="77777777" w:rsidR="00026E51" w:rsidRPr="002B60F6" w:rsidRDefault="00026E51" w:rsidP="00026E51">
            <w:pPr>
              <w:spacing w:after="0" w:line="240" w:lineRule="auto"/>
              <w:ind w:left="102" w:right="3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ень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 об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оз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остато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ече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ации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 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ания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иц, 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необ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ой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 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цией и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икацией.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ата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оз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торо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 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нит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ль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 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ым</w:t>
            </w:r>
          </w:p>
          <w:p w14:paraId="6A627C50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рук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кам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ется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етст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той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бщ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кой по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026E51" w:rsidRPr="002B60F6" w14:paraId="73BA46CB" w14:textId="77777777" w:rsidTr="00D173DB">
        <w:trPr>
          <w:trHeight w:hRule="exact" w:val="3559"/>
        </w:trPr>
        <w:tc>
          <w:tcPr>
            <w:tcW w:w="993" w:type="dxa"/>
          </w:tcPr>
          <w:p w14:paraId="6764E0B9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4.1.1</w:t>
            </w:r>
          </w:p>
        </w:tc>
        <w:tc>
          <w:tcPr>
            <w:tcW w:w="3703" w:type="dxa"/>
          </w:tcPr>
          <w:p w14:paraId="240DF4B2" w14:textId="77777777" w:rsidR="00026E51" w:rsidRPr="002B60F6" w:rsidRDefault="00026E51" w:rsidP="00026E51">
            <w:pPr>
              <w:spacing w:after="0" w:line="240" w:lineRule="auto"/>
              <w:ind w:left="102" w:right="44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Уровень вознаграждения, предоставляемого</w:t>
            </w:r>
          </w:p>
          <w:p w14:paraId="46712230" w14:textId="4FBB7D35" w:rsidR="00026E51" w:rsidRPr="002B60F6" w:rsidRDefault="00026E51" w:rsidP="00026E51">
            <w:pPr>
              <w:spacing w:after="0" w:line="240" w:lineRule="auto"/>
              <w:ind w:left="102" w:right="39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обществом членам совета директоров, исполнительным органам и иным ключевым руководящим работникам, создаёт достаточную мотивацию для их эффективной работы, позволяя обществу привлекать и удерживать компетентных и квалифицированных специалистов. При этом общество избегает большего, чем это необходимо, уровня вознаграждения, а также неоправданно большого разрыва между уровнями вознаграждения указанных лиц и работников общества.</w:t>
            </w:r>
          </w:p>
        </w:tc>
        <w:tc>
          <w:tcPr>
            <w:tcW w:w="4647" w:type="dxa"/>
          </w:tcPr>
          <w:p w14:paraId="7D3956E3" w14:textId="66BF4B9E" w:rsidR="00026E51" w:rsidRPr="002B60F6" w:rsidRDefault="00026E51" w:rsidP="00026E51">
            <w:pPr>
              <w:spacing w:after="0" w:line="240" w:lineRule="auto"/>
              <w:ind w:left="102" w:right="47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1. В обществе принят внутренний документ (документы) – политика (политики) по вознаграждению членов совета директоров, исполнительных органов и иных ключевых руководящих работников, в котором четко определены подходы к вознаграждению указанных лиц.</w:t>
            </w:r>
          </w:p>
        </w:tc>
        <w:tc>
          <w:tcPr>
            <w:tcW w:w="1862" w:type="dxa"/>
          </w:tcPr>
          <w:p w14:paraId="1BC73F4C" w14:textId="28CB9E9B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соблюдается</w:t>
            </w:r>
          </w:p>
        </w:tc>
        <w:tc>
          <w:tcPr>
            <w:tcW w:w="3822" w:type="dxa"/>
          </w:tcPr>
          <w:p w14:paraId="061A2A91" w14:textId="53C4E5C8" w:rsidR="00026E51" w:rsidRPr="002B60F6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hAnsi="Times New Roman" w:cs="Times New Roman"/>
                <w:sz w:val="20"/>
                <w:szCs w:val="20"/>
              </w:rPr>
              <w:t>Данный пункт не применим к Обществу, поскольку член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 Совета директоров не получают </w:t>
            </w:r>
            <w:r w:rsidRPr="002B60F6">
              <w:rPr>
                <w:rFonts w:ascii="Times New Roman" w:hAnsi="Times New Roman" w:cs="Times New Roman"/>
                <w:sz w:val="20"/>
                <w:szCs w:val="20"/>
              </w:rPr>
              <w:t xml:space="preserve">вознаграждение за свою работу в органе управления. </w:t>
            </w:r>
          </w:p>
          <w:p w14:paraId="39A7DA84" w14:textId="20C7FC42" w:rsidR="00026E51" w:rsidRPr="002B60F6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2020</w:t>
            </w:r>
            <w:r w:rsidRPr="002B60F6">
              <w:rPr>
                <w:rFonts w:ascii="Times New Roman" w:hAnsi="Times New Roman" w:cs="Times New Roman"/>
                <w:sz w:val="20"/>
                <w:szCs w:val="20"/>
              </w:rPr>
              <w:t xml:space="preserve"> году работникам Общества, которые одновременно с этим являлись членами Совета Директоров, за свою работу в Обществе в течение отчетного года была выплачена заработная плата.</w:t>
            </w:r>
          </w:p>
          <w:p w14:paraId="7AA57C8B" w14:textId="77777777" w:rsidR="00026E51" w:rsidRPr="002B60F6" w:rsidRDefault="00026E51" w:rsidP="00026E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E51" w:rsidRPr="002B60F6" w14:paraId="33CE09DC" w14:textId="77777777" w:rsidTr="008D3F3A">
        <w:trPr>
          <w:trHeight w:hRule="exact" w:val="3966"/>
        </w:trPr>
        <w:tc>
          <w:tcPr>
            <w:tcW w:w="993" w:type="dxa"/>
          </w:tcPr>
          <w:p w14:paraId="4C3ADB99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4.1.2</w:t>
            </w:r>
          </w:p>
        </w:tc>
        <w:tc>
          <w:tcPr>
            <w:tcW w:w="3703" w:type="dxa"/>
          </w:tcPr>
          <w:p w14:paraId="784F0D21" w14:textId="36BE4F17" w:rsidR="00026E51" w:rsidRPr="002B60F6" w:rsidRDefault="00026E51" w:rsidP="00026E51">
            <w:pPr>
              <w:spacing w:after="0" w:line="240" w:lineRule="auto"/>
              <w:ind w:left="102" w:right="47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Политика общества по   вознаграждению разработана комитетом по вознаграждениям и утверждена советом директоров общества. Совет директоров при поддержке комитета по вознаграждениям обеспечивает контроль за внедрением и реализацией в обществе политики по вознаграждению, а при необходимости - пересматривает и вносит в нее коррективы.</w:t>
            </w:r>
          </w:p>
        </w:tc>
        <w:tc>
          <w:tcPr>
            <w:tcW w:w="4647" w:type="dxa"/>
          </w:tcPr>
          <w:p w14:paraId="0BB7A3B4" w14:textId="77777777" w:rsidR="00026E51" w:rsidRPr="002B60F6" w:rsidRDefault="00026E51" w:rsidP="00026E51">
            <w:pPr>
              <w:spacing w:after="0" w:line="240" w:lineRule="auto"/>
              <w:ind w:left="102" w:right="47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1. В течение отчетного периода комитет по вознаграждениям рассмотрел политику (политики) по вознаграждениям и практику ее (их) внедрения и при необходимости представил соответствующие рекомендации совету директоров.</w:t>
            </w:r>
          </w:p>
        </w:tc>
        <w:tc>
          <w:tcPr>
            <w:tcW w:w="1862" w:type="dxa"/>
          </w:tcPr>
          <w:p w14:paraId="231A2218" w14:textId="77777777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соблюдается</w:t>
            </w:r>
          </w:p>
        </w:tc>
        <w:tc>
          <w:tcPr>
            <w:tcW w:w="3822" w:type="dxa"/>
          </w:tcPr>
          <w:p w14:paraId="7BC7D7EB" w14:textId="61DA9BDF" w:rsidR="00026E51" w:rsidRPr="006C31F8" w:rsidRDefault="00026E51" w:rsidP="00026E51">
            <w:pPr>
              <w:pStyle w:val="6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 w:val="0"/>
                <w:color w:val="1C1C1C"/>
                <w:spacing w:val="-1"/>
                <w:sz w:val="20"/>
                <w:szCs w:val="20"/>
              </w:rPr>
            </w:pPr>
            <w:r>
              <w:rPr>
                <w:rStyle w:val="9pt"/>
                <w:bCs/>
                <w:sz w:val="20"/>
                <w:szCs w:val="20"/>
              </w:rPr>
              <w:t>В Обществе не создан Комитет по вознаграждениям</w:t>
            </w:r>
            <w:r w:rsidRPr="006C31F8">
              <w:rPr>
                <w:rStyle w:val="9pt"/>
                <w:b/>
                <w:bCs/>
                <w:sz w:val="20"/>
                <w:szCs w:val="20"/>
              </w:rPr>
              <w:t xml:space="preserve">. </w:t>
            </w:r>
            <w:r w:rsidRPr="006C31F8">
              <w:rPr>
                <w:rFonts w:ascii="Times New Roman" w:hAnsi="Times New Roman" w:cs="Times New Roman"/>
                <w:b w:val="0"/>
                <w:sz w:val="20"/>
                <w:szCs w:val="20"/>
              </w:rPr>
              <w:t>ПАО «</w:t>
            </w:r>
            <w:proofErr w:type="spellStart"/>
            <w:r w:rsidRPr="006C31F8">
              <w:rPr>
                <w:rFonts w:ascii="Times New Roman" w:hAnsi="Times New Roman" w:cs="Times New Roman"/>
                <w:b w:val="0"/>
                <w:sz w:val="20"/>
                <w:szCs w:val="20"/>
              </w:rPr>
              <w:t>Лензолото</w:t>
            </w:r>
            <w:proofErr w:type="spellEnd"/>
            <w:r w:rsidRPr="006C31F8">
              <w:rPr>
                <w:rFonts w:ascii="Times New Roman" w:hAnsi="Times New Roman" w:cs="Times New Roman"/>
                <w:b w:val="0"/>
                <w:sz w:val="20"/>
                <w:szCs w:val="20"/>
              </w:rPr>
              <w:t>» не рассматривает вопрос об утверждении соответствующего документа.</w:t>
            </w:r>
          </w:p>
          <w:p w14:paraId="7ECDAF61" w14:textId="13353274" w:rsidR="00026E51" w:rsidRPr="002B60F6" w:rsidRDefault="00026E51" w:rsidP="00026E51">
            <w:pPr>
              <w:pStyle w:val="6"/>
              <w:framePr w:w="9662" w:wrap="notBeside" w:vAnchor="text" w:hAnchor="text" w:xAlign="center" w:y="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E51" w:rsidRPr="002B60F6" w14:paraId="3E88CB26" w14:textId="77777777" w:rsidTr="00D173DB">
        <w:trPr>
          <w:trHeight w:hRule="exact" w:val="2708"/>
        </w:trPr>
        <w:tc>
          <w:tcPr>
            <w:tcW w:w="993" w:type="dxa"/>
          </w:tcPr>
          <w:p w14:paraId="025D0CE0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4.1.3</w:t>
            </w:r>
          </w:p>
        </w:tc>
        <w:tc>
          <w:tcPr>
            <w:tcW w:w="3703" w:type="dxa"/>
          </w:tcPr>
          <w:p w14:paraId="58E7C96A" w14:textId="72B3AB37" w:rsidR="00026E51" w:rsidRPr="002B60F6" w:rsidRDefault="00026E51" w:rsidP="00026E51">
            <w:pPr>
              <w:spacing w:after="0" w:line="240" w:lineRule="auto"/>
              <w:ind w:left="102" w:right="47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Политика общества по вознаграждению содержит прозрачные механизмы определения размера вознаграждения членов совета директоров, исполнительных органов и иных ключевых руководящих работников общества, а также регламентирует все виды выплат, льгот и привилегий, предоставляемых указанным лицам.</w:t>
            </w:r>
          </w:p>
        </w:tc>
        <w:tc>
          <w:tcPr>
            <w:tcW w:w="4647" w:type="dxa"/>
          </w:tcPr>
          <w:p w14:paraId="4F26C1A5" w14:textId="71BC4AAC" w:rsidR="00026E51" w:rsidRPr="002B60F6" w:rsidRDefault="00026E51" w:rsidP="00026E51">
            <w:pPr>
              <w:spacing w:after="0" w:line="240" w:lineRule="auto"/>
              <w:ind w:left="102" w:right="47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1. Политика (политики) общества по    вознаграждению содержит (содержат) прозрачные механизмы определения размера вознаграждения членов совета директоров, исполнительных органов и иных ключевых руководящих работников общества, а также регламентирует (регламентируют) все виды выплат, льгот и привилегий, предоставляемых указанным лицам.</w:t>
            </w:r>
          </w:p>
        </w:tc>
        <w:tc>
          <w:tcPr>
            <w:tcW w:w="1862" w:type="dxa"/>
          </w:tcPr>
          <w:p w14:paraId="1CDFC47D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соблюдается</w:t>
            </w:r>
          </w:p>
        </w:tc>
        <w:tc>
          <w:tcPr>
            <w:tcW w:w="3822" w:type="dxa"/>
          </w:tcPr>
          <w:p w14:paraId="76E8E420" w14:textId="5F89A5B0" w:rsidR="00026E51" w:rsidRPr="00AF20FB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14922">
              <w:rPr>
                <w:rFonts w:ascii="Times New Roman" w:hAnsi="Times New Roman" w:cs="Times New Roman"/>
                <w:sz w:val="20"/>
                <w:szCs w:val="20"/>
              </w:rPr>
              <w:t xml:space="preserve"> В Обществе отсутствует внутренний документ (документы) - политика (политики) по вознаграждению членов совета директоров, исполнительных органов и иных ключевых руководящих работников. Общество не выплачивает денежное вознаграж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дение членам Совета директоров. </w:t>
            </w:r>
            <w:r w:rsidRPr="00414922">
              <w:rPr>
                <w:rFonts w:ascii="Times New Roman" w:hAnsi="Times New Roman" w:cs="Times New Roman"/>
                <w:sz w:val="20"/>
                <w:szCs w:val="20"/>
              </w:rPr>
              <w:t xml:space="preserve">Решение об утверждении соответствующего документа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Обществом не планируется.</w:t>
            </w:r>
            <w:r w:rsidRPr="004149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F81B851" w14:textId="73FAC873" w:rsidR="00026E51" w:rsidRPr="002B60F6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E51" w:rsidRPr="002B60F6" w14:paraId="4D9202B3" w14:textId="77777777" w:rsidTr="004A17FF">
        <w:trPr>
          <w:trHeight w:hRule="exact" w:val="2539"/>
        </w:trPr>
        <w:tc>
          <w:tcPr>
            <w:tcW w:w="993" w:type="dxa"/>
          </w:tcPr>
          <w:p w14:paraId="20E654D6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4.1.4</w:t>
            </w:r>
          </w:p>
        </w:tc>
        <w:tc>
          <w:tcPr>
            <w:tcW w:w="3703" w:type="dxa"/>
          </w:tcPr>
          <w:p w14:paraId="3F515C06" w14:textId="77777777" w:rsidR="00026E51" w:rsidRPr="002B60F6" w:rsidRDefault="00026E51" w:rsidP="00026E51">
            <w:pPr>
              <w:spacing w:after="0" w:line="240" w:lineRule="auto"/>
              <w:ind w:left="102" w:right="47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Общество           определяет           политику</w:t>
            </w:r>
          </w:p>
          <w:p w14:paraId="2F443A8E" w14:textId="77777777" w:rsidR="00026E51" w:rsidRPr="002B60F6" w:rsidRDefault="00026E51" w:rsidP="00026E51">
            <w:pPr>
              <w:spacing w:after="0" w:line="240" w:lineRule="auto"/>
              <w:ind w:left="102" w:right="47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возмещения расходов (компенсаций), конкретизирующую перечень расходов, подлежащих возмещению, и уровень обслуживания, на который могут претендовать члены совета директоров, исполнительные органы и иные ключевые руководящие работники общества. Такая политика может быть составной частью политики общества по вознаграждению.</w:t>
            </w:r>
          </w:p>
        </w:tc>
        <w:tc>
          <w:tcPr>
            <w:tcW w:w="4647" w:type="dxa"/>
          </w:tcPr>
          <w:p w14:paraId="67873466" w14:textId="3C0356B3" w:rsidR="00026E51" w:rsidRPr="002B60F6" w:rsidRDefault="00026E51" w:rsidP="00026E51">
            <w:pPr>
              <w:spacing w:after="0" w:line="240" w:lineRule="auto"/>
              <w:ind w:left="102" w:right="47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1.  В политике (политиках) по вознаграждению или в иных внутренних документах общества установлены правила возмещения расходов членов совета директоров, исполнительных органов и иных ключевых руководящих работников общества.</w:t>
            </w:r>
          </w:p>
        </w:tc>
        <w:tc>
          <w:tcPr>
            <w:tcW w:w="1862" w:type="dxa"/>
          </w:tcPr>
          <w:p w14:paraId="48F20C97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соблюдается</w:t>
            </w:r>
          </w:p>
        </w:tc>
        <w:tc>
          <w:tcPr>
            <w:tcW w:w="3822" w:type="dxa"/>
          </w:tcPr>
          <w:p w14:paraId="7492D8AA" w14:textId="77777777" w:rsidR="00026E51" w:rsidRDefault="00026E51" w:rsidP="00026E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 xml:space="preserve">Данное положение не включено во внутренние документы Общества. </w:t>
            </w:r>
          </w:p>
          <w:p w14:paraId="408EF4BC" w14:textId="77777777" w:rsidR="00026E51" w:rsidRPr="002B60F6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hAnsi="Times New Roman" w:cs="Times New Roman"/>
                <w:sz w:val="20"/>
                <w:szCs w:val="20"/>
              </w:rPr>
              <w:t xml:space="preserve">Данный пункт не применим к Обществу, поскольку члены Совета директоров не получают вознаграждение за свою работу в органе управления. </w:t>
            </w:r>
          </w:p>
          <w:p w14:paraId="3DB1157C" w14:textId="3B4B02FD" w:rsidR="00026E51" w:rsidRPr="002B60F6" w:rsidRDefault="00026E51" w:rsidP="00026E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E51" w:rsidRPr="002B60F6" w14:paraId="60466AF3" w14:textId="77777777" w:rsidTr="004A17FF">
        <w:trPr>
          <w:trHeight w:hRule="exact" w:val="516"/>
        </w:trPr>
        <w:tc>
          <w:tcPr>
            <w:tcW w:w="993" w:type="dxa"/>
          </w:tcPr>
          <w:p w14:paraId="757E5FE5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4.2</w:t>
            </w:r>
          </w:p>
        </w:tc>
        <w:tc>
          <w:tcPr>
            <w:tcW w:w="14034" w:type="dxa"/>
            <w:gridSpan w:val="4"/>
          </w:tcPr>
          <w:p w14:paraId="0C31D05A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исте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оз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енов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ирек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ров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спе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ет 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ение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инансо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инте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есов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кторов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срочн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</w:p>
          <w:p w14:paraId="6E12BF6B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инансо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интер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 ак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ионер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026E51" w:rsidRPr="002B60F6" w14:paraId="30676E7D" w14:textId="77777777" w:rsidTr="004A17FF">
        <w:trPr>
          <w:trHeight w:val="2441"/>
        </w:trPr>
        <w:tc>
          <w:tcPr>
            <w:tcW w:w="993" w:type="dxa"/>
          </w:tcPr>
          <w:p w14:paraId="0881C885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4.2.1</w:t>
            </w:r>
          </w:p>
        </w:tc>
        <w:tc>
          <w:tcPr>
            <w:tcW w:w="3703" w:type="dxa"/>
          </w:tcPr>
          <w:p w14:paraId="022C7CEF" w14:textId="1B6DB189" w:rsidR="00026E51" w:rsidRPr="002B60F6" w:rsidRDefault="00026E51" w:rsidP="00026E51">
            <w:pPr>
              <w:spacing w:after="0" w:line="240" w:lineRule="auto"/>
              <w:ind w:left="102" w:right="47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Общество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ab/>
              <w:t xml:space="preserve">выплачивает фиксированное годовое вознаграждение членам совета директоров. Общество не выплачивает вознаграждение за участие в отдельных заседаниях совета или комитетов совета директоров. Общество не применяет формы краткосрочной мотивации и дополнительного материального стимулирования в отношении членов совета директоров. </w:t>
            </w:r>
          </w:p>
        </w:tc>
        <w:tc>
          <w:tcPr>
            <w:tcW w:w="4647" w:type="dxa"/>
          </w:tcPr>
          <w:p w14:paraId="7FC190BF" w14:textId="0AC6434F" w:rsidR="00026E51" w:rsidRPr="002B60F6" w:rsidRDefault="00026E51" w:rsidP="00026E51">
            <w:pPr>
              <w:spacing w:after="0" w:line="240" w:lineRule="auto"/>
              <w:ind w:right="47"/>
              <w:jc w:val="both"/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1. Фиксированное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годовое вознаграждение     являлось единственной денежной формой вознаграждения членов совета директоров за работу в совете директоров в течение отчетного периода.</w:t>
            </w:r>
          </w:p>
        </w:tc>
        <w:tc>
          <w:tcPr>
            <w:tcW w:w="1862" w:type="dxa"/>
          </w:tcPr>
          <w:p w14:paraId="3FDAEADF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соблюдается </w:t>
            </w:r>
          </w:p>
        </w:tc>
        <w:tc>
          <w:tcPr>
            <w:tcW w:w="3822" w:type="dxa"/>
          </w:tcPr>
          <w:p w14:paraId="4C7144C1" w14:textId="5DEB83C5" w:rsidR="00026E51" w:rsidRPr="002B60F6" w:rsidRDefault="00026E51" w:rsidP="00026E51">
            <w:pPr>
              <w:spacing w:after="0" w:line="240" w:lineRule="auto"/>
              <w:ind w:left="102" w:right="4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hAnsi="Times New Roman" w:cs="Times New Roman"/>
                <w:sz w:val="20"/>
                <w:szCs w:val="20"/>
              </w:rPr>
              <w:t xml:space="preserve">Вознаграждение членам Совета директоров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отчетном периоде </w:t>
            </w:r>
            <w:r w:rsidRPr="002B60F6">
              <w:rPr>
                <w:rFonts w:ascii="Times New Roman" w:hAnsi="Times New Roman" w:cs="Times New Roman"/>
                <w:sz w:val="20"/>
                <w:szCs w:val="20"/>
              </w:rPr>
              <w:t>не выплачива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лось, внедрение такого положения не планируется.</w:t>
            </w:r>
          </w:p>
        </w:tc>
      </w:tr>
      <w:tr w:rsidR="00026E51" w:rsidRPr="002B60F6" w14:paraId="72B1212F" w14:textId="77777777" w:rsidTr="004A17FF">
        <w:trPr>
          <w:trHeight w:hRule="exact" w:val="2730"/>
        </w:trPr>
        <w:tc>
          <w:tcPr>
            <w:tcW w:w="993" w:type="dxa"/>
          </w:tcPr>
          <w:p w14:paraId="0B068B1A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4.2.2</w:t>
            </w:r>
          </w:p>
        </w:tc>
        <w:tc>
          <w:tcPr>
            <w:tcW w:w="3703" w:type="dxa"/>
          </w:tcPr>
          <w:p w14:paraId="1AF94E58" w14:textId="5A408519" w:rsidR="00026E51" w:rsidRPr="002B60F6" w:rsidRDefault="00026E51" w:rsidP="00026E51">
            <w:pPr>
              <w:spacing w:after="0" w:line="240" w:lineRule="auto"/>
              <w:ind w:left="102" w:right="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ол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ое</w:t>
            </w:r>
            <w:r w:rsidRPr="002B60F6">
              <w:rPr>
                <w:rFonts w:ascii="Times New Roman" w:eastAsia="Times New Roman" w:hAnsi="Times New Roman" w:cs="Times New Roman"/>
                <w:spacing w:val="5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циям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50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в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боль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ш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ей сте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 сбл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ф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ых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тересов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ов 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 дол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тереса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э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том общест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сла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ает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 реал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й дост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иж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ем 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еде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ых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ателей 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тель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 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торов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аст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 в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ых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мм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х.</w:t>
            </w:r>
          </w:p>
        </w:tc>
        <w:tc>
          <w:tcPr>
            <w:tcW w:w="4647" w:type="dxa"/>
          </w:tcPr>
          <w:p w14:paraId="693F5371" w14:textId="0509925F" w:rsidR="00026E51" w:rsidRPr="002B60F6" w:rsidRDefault="00026E51" w:rsidP="00026E51">
            <w:pPr>
              <w:spacing w:after="0" w:line="240" w:lineRule="auto"/>
              <w:ind w:right="4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1. 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сли 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0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й 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0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3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0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(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ты) – 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0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(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)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зн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а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еду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атр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т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редоста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й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бщест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ам 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оро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, дол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быть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тре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и рас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рыты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ла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ладе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я 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циям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и со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ета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еле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 ст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дол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ср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чн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ла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я та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2"/>
                <w:sz w:val="20"/>
                <w:szCs w:val="20"/>
              </w:rPr>
              <w:t>ак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pacing w:val="-1"/>
                <w:sz w:val="20"/>
                <w:szCs w:val="20"/>
              </w:rPr>
              <w:t>циями</w:t>
            </w:r>
            <w:r w:rsidRPr="002B60F6">
              <w:rPr>
                <w:rFonts w:ascii="Times New Roman" w:eastAsia="Times New Roman" w:hAnsi="Times New Roman" w:cs="Times New Roman"/>
                <w:color w:val="1C1C1C"/>
                <w:sz w:val="20"/>
                <w:szCs w:val="20"/>
              </w:rPr>
              <w:t>.</w:t>
            </w:r>
          </w:p>
        </w:tc>
        <w:tc>
          <w:tcPr>
            <w:tcW w:w="1862" w:type="dxa"/>
          </w:tcPr>
          <w:p w14:paraId="3D710F36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соблюдается</w:t>
            </w:r>
          </w:p>
        </w:tc>
        <w:tc>
          <w:tcPr>
            <w:tcW w:w="3822" w:type="dxa"/>
          </w:tcPr>
          <w:p w14:paraId="433A33D0" w14:textId="2AE293BF" w:rsidR="00026E51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Обществе отсутствует положение, предусматривающее предоставление акций членам Совета директоров.</w:t>
            </w:r>
          </w:p>
          <w:p w14:paraId="35615971" w14:textId="24A01736" w:rsidR="00026E51" w:rsidRPr="002B60F6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Общество не планирует внедрять данное положение. </w:t>
            </w:r>
          </w:p>
        </w:tc>
      </w:tr>
      <w:tr w:rsidR="00026E51" w:rsidRPr="002B60F6" w14:paraId="582F3B8A" w14:textId="77777777" w:rsidTr="004A17FF">
        <w:trPr>
          <w:trHeight w:hRule="exact" w:val="1679"/>
        </w:trPr>
        <w:tc>
          <w:tcPr>
            <w:tcW w:w="993" w:type="dxa"/>
          </w:tcPr>
          <w:p w14:paraId="1052FFD0" w14:textId="77777777" w:rsidR="00026E51" w:rsidRPr="002B60F6" w:rsidRDefault="00026E51" w:rsidP="00026E51">
            <w:pPr>
              <w:spacing w:after="0" w:line="240" w:lineRule="auto"/>
              <w:ind w:left="102" w:right="44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4.2.3</w:t>
            </w:r>
          </w:p>
        </w:tc>
        <w:tc>
          <w:tcPr>
            <w:tcW w:w="3703" w:type="dxa"/>
          </w:tcPr>
          <w:p w14:paraId="5B2C8C3A" w14:textId="3025642F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 обществе не предусмотрены какие-либо дополнительные выплаты или компенсации в случае досрочного прекращения полномочий членов совета директоров в связи с переходом контроля над обществом или иными обстоятельствами.</w:t>
            </w:r>
          </w:p>
        </w:tc>
        <w:tc>
          <w:tcPr>
            <w:tcW w:w="4647" w:type="dxa"/>
          </w:tcPr>
          <w:p w14:paraId="14A649DC" w14:textId="5AC07F3A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1. В обществе не предусмотрены какие-либо дополнительные выплаты или компенсации в случае досрочного прекращения полномочий членов совета директоров в связ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 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переходом контроля над обществом или иными обстоятельствами.</w:t>
            </w:r>
          </w:p>
        </w:tc>
        <w:tc>
          <w:tcPr>
            <w:tcW w:w="1862" w:type="dxa"/>
          </w:tcPr>
          <w:p w14:paraId="4A6C315F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Соблюдается</w:t>
            </w:r>
          </w:p>
        </w:tc>
        <w:tc>
          <w:tcPr>
            <w:tcW w:w="3822" w:type="dxa"/>
          </w:tcPr>
          <w:p w14:paraId="33AEE90C" w14:textId="0D73B9FD" w:rsidR="00026E51" w:rsidRPr="002B60F6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E51" w:rsidRPr="002B60F6" w14:paraId="2F951138" w14:textId="77777777" w:rsidTr="004A17FF">
        <w:trPr>
          <w:trHeight w:hRule="exact" w:val="516"/>
        </w:trPr>
        <w:tc>
          <w:tcPr>
            <w:tcW w:w="993" w:type="dxa"/>
          </w:tcPr>
          <w:p w14:paraId="270BF03B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4.3</w:t>
            </w:r>
          </w:p>
        </w:tc>
        <w:tc>
          <w:tcPr>
            <w:tcW w:w="14034" w:type="dxa"/>
            <w:gridSpan w:val="4"/>
          </w:tcPr>
          <w:p w14:paraId="100BCBC5" w14:textId="77777777" w:rsidR="00026E51" w:rsidRPr="002B60F6" w:rsidRDefault="00026E51" w:rsidP="00026E51">
            <w:pPr>
              <w:spacing w:after="0" w:line="240" w:lineRule="auto"/>
              <w:ind w:left="102" w:right="127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исте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оз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енов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анов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иных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руко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работников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 пр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атр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ает за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сть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озн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 ре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тата ра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оты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 и их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ение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э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ль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а.</w:t>
            </w:r>
          </w:p>
        </w:tc>
      </w:tr>
      <w:tr w:rsidR="00026E51" w:rsidRPr="002B60F6" w14:paraId="344516B7" w14:textId="77777777" w:rsidTr="00D173DB">
        <w:trPr>
          <w:trHeight w:hRule="exact" w:val="5347"/>
        </w:trPr>
        <w:tc>
          <w:tcPr>
            <w:tcW w:w="993" w:type="dxa"/>
          </w:tcPr>
          <w:p w14:paraId="04C26438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4.3.1</w:t>
            </w:r>
          </w:p>
        </w:tc>
        <w:tc>
          <w:tcPr>
            <w:tcW w:w="3703" w:type="dxa"/>
          </w:tcPr>
          <w:p w14:paraId="391F7BD4" w14:textId="520E0F03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Вознаграждение   членов   исполнительных органов и иных ключевых руководящих работников общества определяется таким образом, чтобы обеспечивать разумное и обоснованное соотношение фиксированной части вознаграждения и переменной части вознаграждения, зависящей от результатов работы общества и личного (индивидуального) вклада работника в конечный результат.</w:t>
            </w:r>
          </w:p>
        </w:tc>
        <w:tc>
          <w:tcPr>
            <w:tcW w:w="4647" w:type="dxa"/>
          </w:tcPr>
          <w:p w14:paraId="07DE4517" w14:textId="1BB3DFDE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   В    течение    отчетного    периода    одобренные    советом директоров годовые показатели эффективности использовались </w:t>
            </w:r>
            <w:proofErr w:type="gramStart"/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при  определении</w:t>
            </w:r>
            <w:proofErr w:type="gramEnd"/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размера переменного вознаграждения членов   исполнительных органов и иных ключевых руководящих работников общества.</w:t>
            </w:r>
          </w:p>
          <w:p w14:paraId="750D4B5C" w14:textId="77777777" w:rsidR="00026E51" w:rsidRPr="002B60F6" w:rsidRDefault="00026E51" w:rsidP="00026E51">
            <w:pPr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A10F79E" w14:textId="63B36AF5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2. В ходе последней проведенной оценки системы вознаграждения членов исполнительных органов и иных ключевых руководящих работников общества, совет директоров (комитет по вознаграждениям) удостоверился в том, что в обществе применяется эффективное соотношение фиксированной части вознаграждения и переменной части вознаграждения.</w:t>
            </w:r>
          </w:p>
          <w:p w14:paraId="17F83128" w14:textId="77777777" w:rsidR="00026E51" w:rsidRPr="002B60F6" w:rsidRDefault="00026E51" w:rsidP="00026E51">
            <w:pPr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828D52" w14:textId="1B56C7A5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3. В обществе предусмотрена процедура, обеспечивающая возвращение обществу премиальных выплат, неправомерно полученных членами исполнительных органов и иных ключевых руководящих работников общества.</w:t>
            </w:r>
          </w:p>
        </w:tc>
        <w:tc>
          <w:tcPr>
            <w:tcW w:w="1862" w:type="dxa"/>
          </w:tcPr>
          <w:p w14:paraId="567448B2" w14:textId="3EAEAC22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1, 2, 3 - не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соблюдается</w:t>
            </w:r>
          </w:p>
          <w:p w14:paraId="4615C090" w14:textId="77777777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B891D5E" w14:textId="77777777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6387CCF" w14:textId="77777777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9DE6DD" w14:textId="77777777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FAE6DD8" w14:textId="77777777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B8F534" w14:textId="77777777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3EFD571" w14:textId="4C122452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</w:tcPr>
          <w:p w14:paraId="64C1B6BF" w14:textId="23D9E0C6" w:rsidR="00026E51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части п.1-3):</w:t>
            </w:r>
          </w:p>
          <w:p w14:paraId="62DC295D" w14:textId="278C28EE" w:rsidR="00026E51" w:rsidRPr="008873C7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73C7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Советом директоров Общества не были одобрены показатели эффективности деятельности Общества.</w:t>
            </w:r>
          </w:p>
          <w:p w14:paraId="09D46576" w14:textId="13E602F8" w:rsidR="00026E51" w:rsidRPr="008873C7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Общество не планирует внедрять данное положение. </w:t>
            </w:r>
          </w:p>
        </w:tc>
      </w:tr>
      <w:tr w:rsidR="00026E51" w:rsidRPr="002B60F6" w14:paraId="3E08879B" w14:textId="77777777" w:rsidTr="004A17FF">
        <w:trPr>
          <w:trHeight w:val="3657"/>
        </w:trPr>
        <w:tc>
          <w:tcPr>
            <w:tcW w:w="993" w:type="dxa"/>
          </w:tcPr>
          <w:p w14:paraId="598542D2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4.3.2</w:t>
            </w:r>
          </w:p>
        </w:tc>
        <w:tc>
          <w:tcPr>
            <w:tcW w:w="3703" w:type="dxa"/>
          </w:tcPr>
          <w:p w14:paraId="6861520C" w14:textId="3ED46D81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внедрило программу</w:t>
            </w:r>
          </w:p>
          <w:p w14:paraId="78957571" w14:textId="532A8AAA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долгосрочной </w:t>
            </w:r>
            <w:proofErr w:type="gramStart"/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мотивации  членов</w:t>
            </w:r>
            <w:proofErr w:type="gramEnd"/>
          </w:p>
          <w:p w14:paraId="18C75D26" w14:textId="77777777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исполнительных органов и иных ключевых руководящих работников общества с использованием акций общества (опционов или других производных финансовых инструментов, базисным активом по которым являются акции общества).</w:t>
            </w:r>
          </w:p>
        </w:tc>
        <w:tc>
          <w:tcPr>
            <w:tcW w:w="4647" w:type="dxa"/>
          </w:tcPr>
          <w:p w14:paraId="35A732CA" w14:textId="336231C8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Общество внедрило программу долгосрочной мотивации для </w:t>
            </w:r>
            <w:proofErr w:type="gramStart"/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членов  исполнительных</w:t>
            </w:r>
            <w:proofErr w:type="gramEnd"/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органов     и иных ключевых руководящих работников общества с использованием акций общества (финансовых инструментов,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основанных на акциях общества).</w:t>
            </w:r>
          </w:p>
          <w:p w14:paraId="6A545129" w14:textId="46596A63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2.  Программа долгосрочной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мотивации членов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исполнительных органов и иных ключевых руководящих работников общества предусматривает, что право реализации используемых в такой программе акций и иных финансовых инструментов наступает не ранее, чем через три года с момента их предоставления. При этом право их реализации обусловлено достижением определенных показателей деятельности общества.</w:t>
            </w:r>
          </w:p>
        </w:tc>
        <w:tc>
          <w:tcPr>
            <w:tcW w:w="1862" w:type="dxa"/>
          </w:tcPr>
          <w:p w14:paraId="6F9286A7" w14:textId="4E0E5D1B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1 и 2 -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соблюдаются</w:t>
            </w:r>
            <w:r w:rsidRPr="002B60F6" w:rsidDel="00466AC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50A1F075" w14:textId="77777777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69B6735" w14:textId="67C666DD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</w:tcPr>
          <w:p w14:paraId="350FE160" w14:textId="602A72BE" w:rsidR="00026E51" w:rsidRPr="006C31F8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31F8">
              <w:rPr>
                <w:rFonts w:ascii="Times New Roman" w:hAnsi="Times New Roman" w:cs="Times New Roman"/>
                <w:sz w:val="20"/>
                <w:szCs w:val="20"/>
              </w:rPr>
              <w:t>В части п.1 и 2):</w:t>
            </w:r>
          </w:p>
          <w:p w14:paraId="534DE2F7" w14:textId="591CA304" w:rsidR="00026E51" w:rsidRPr="006C31F8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31F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C31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рограмма долгосрочной мотивации членов исполнительных органов не применялась. Общество не планирует внедрение подобной практики. </w:t>
            </w:r>
          </w:p>
          <w:p w14:paraId="6E090069" w14:textId="77777777" w:rsidR="00026E51" w:rsidRPr="006C31F8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  <w:p w14:paraId="6A619E73" w14:textId="6D7A0C6A" w:rsidR="00026E51" w:rsidRPr="006C31F8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026E51" w:rsidRPr="002B60F6" w14:paraId="335C99C6" w14:textId="77777777" w:rsidTr="00B925CD">
        <w:trPr>
          <w:trHeight w:hRule="exact" w:val="2554"/>
        </w:trPr>
        <w:tc>
          <w:tcPr>
            <w:tcW w:w="993" w:type="dxa"/>
          </w:tcPr>
          <w:p w14:paraId="68471960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4.3.3</w:t>
            </w:r>
          </w:p>
        </w:tc>
        <w:tc>
          <w:tcPr>
            <w:tcW w:w="3703" w:type="dxa"/>
          </w:tcPr>
          <w:p w14:paraId="2D259364" w14:textId="28BCFB74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Сумма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компенсации (золотой   парашют),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выплачиваемая обществом в случае досрочного      прекращения      полномочий членам исполнительных органов или ключевых   руководящих   работников   по инициативе общества и при отсутствии с их стороны недобросовестных действий, не превышает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двукратного размера фиксированной части годового вознаграждения.</w:t>
            </w:r>
          </w:p>
        </w:tc>
        <w:tc>
          <w:tcPr>
            <w:tcW w:w="4647" w:type="dxa"/>
          </w:tcPr>
          <w:p w14:paraId="15942711" w14:textId="33C628BA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Сумма компенсации (золотой парашют), выплачиваемая обществом в случае досрочного прекращения полномочий членам исполнительных органов или ключевых руководящих работников по инициативе общества и при отсутствии с их стороны недобросовестных действий, в отчетном периоде не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превышала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двукратного размера фиксированной части годового вознаграждения.</w:t>
            </w:r>
          </w:p>
        </w:tc>
        <w:tc>
          <w:tcPr>
            <w:tcW w:w="1862" w:type="dxa"/>
          </w:tcPr>
          <w:p w14:paraId="6FAB7271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Соблюдается</w:t>
            </w:r>
          </w:p>
        </w:tc>
        <w:tc>
          <w:tcPr>
            <w:tcW w:w="3822" w:type="dxa"/>
          </w:tcPr>
          <w:p w14:paraId="1F524CE4" w14:textId="7F818181" w:rsidR="00026E51" w:rsidRPr="002B60F6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E51" w:rsidRPr="002B60F6" w14:paraId="76062449" w14:textId="77777777" w:rsidTr="004A17FF">
        <w:trPr>
          <w:trHeight w:hRule="exact" w:val="516"/>
        </w:trPr>
        <w:tc>
          <w:tcPr>
            <w:tcW w:w="993" w:type="dxa"/>
          </w:tcPr>
          <w:p w14:paraId="02841DB2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5.1</w:t>
            </w:r>
          </w:p>
        </w:tc>
        <w:tc>
          <w:tcPr>
            <w:tcW w:w="14034" w:type="dxa"/>
            <w:gridSpan w:val="4"/>
          </w:tcPr>
          <w:p w14:paraId="2173E432" w14:textId="77777777" w:rsidR="00026E51" w:rsidRPr="002B60F6" w:rsidRDefault="00026E51" w:rsidP="00026E51">
            <w:pPr>
              <w:spacing w:after="0" w:line="240" w:lineRule="auto"/>
              <w:ind w:left="102" w:right="65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ана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э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екти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но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ункциониру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сист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 уп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риск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 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нут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 контро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 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 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ечен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 разу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й 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еренн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ении пос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перед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й.</w:t>
            </w:r>
          </w:p>
        </w:tc>
      </w:tr>
      <w:tr w:rsidR="00026E51" w:rsidRPr="002B60F6" w14:paraId="74FBB393" w14:textId="77777777" w:rsidTr="00B925CD">
        <w:trPr>
          <w:trHeight w:hRule="exact" w:val="1477"/>
        </w:trPr>
        <w:tc>
          <w:tcPr>
            <w:tcW w:w="993" w:type="dxa"/>
          </w:tcPr>
          <w:p w14:paraId="64AAF85B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5.1.1</w:t>
            </w:r>
          </w:p>
        </w:tc>
        <w:tc>
          <w:tcPr>
            <w:tcW w:w="3703" w:type="dxa"/>
          </w:tcPr>
          <w:p w14:paraId="324256E9" w14:textId="7DF2DAFD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Советом директоров общества определены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принципы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подходы к организации системы управления рисками и внутреннего контроля в обществе.</w:t>
            </w:r>
          </w:p>
        </w:tc>
        <w:tc>
          <w:tcPr>
            <w:tcW w:w="4647" w:type="dxa"/>
          </w:tcPr>
          <w:p w14:paraId="360CFD8A" w14:textId="77D56D1C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1. Функции различных органов управления и подразделений общества в системе управления   рисками и внутреннем контроле чётко определены во внутренних документах соответствующей   политике общества, одобренной советом директоров.</w:t>
            </w:r>
          </w:p>
        </w:tc>
        <w:tc>
          <w:tcPr>
            <w:tcW w:w="1862" w:type="dxa"/>
          </w:tcPr>
          <w:p w14:paraId="2B676941" w14:textId="7BA2FB7F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1E1E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Соблюдается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822" w:type="dxa"/>
          </w:tcPr>
          <w:p w14:paraId="10E67AA5" w14:textId="36973F95" w:rsidR="00026E51" w:rsidRPr="002B60F6" w:rsidRDefault="00026E51" w:rsidP="00026E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E51" w:rsidRPr="002B60F6" w14:paraId="186A4776" w14:textId="77777777" w:rsidTr="00855A3B">
        <w:trPr>
          <w:trHeight w:hRule="exact" w:val="1413"/>
        </w:trPr>
        <w:tc>
          <w:tcPr>
            <w:tcW w:w="993" w:type="dxa"/>
          </w:tcPr>
          <w:p w14:paraId="772511F9" w14:textId="77777777" w:rsidR="00026E51" w:rsidRPr="002B60F6" w:rsidRDefault="00026E51" w:rsidP="00026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5.1.2</w:t>
            </w:r>
          </w:p>
        </w:tc>
        <w:tc>
          <w:tcPr>
            <w:tcW w:w="3703" w:type="dxa"/>
          </w:tcPr>
          <w:p w14:paraId="642F7C29" w14:textId="2A1B569C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Исполнительные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органы общества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обеспечивают создание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поддержание функционирования эффективной системы управления рисками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внутреннего контроля в обществе.</w:t>
            </w:r>
          </w:p>
        </w:tc>
        <w:tc>
          <w:tcPr>
            <w:tcW w:w="4647" w:type="dxa"/>
          </w:tcPr>
          <w:p w14:paraId="7F7D959E" w14:textId="7BA519C9" w:rsidR="00026E51" w:rsidRPr="002B60F6" w:rsidRDefault="00026E51" w:rsidP="00026E51">
            <w:pPr>
              <w:tabs>
                <w:tab w:val="left" w:pos="660"/>
                <w:tab w:val="left" w:pos="2680"/>
                <w:tab w:val="left" w:pos="3740"/>
                <w:tab w:val="left" w:pos="5020"/>
              </w:tabs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1.Исполнительные органы общества обеспечили распределение функций и полномочий в отношении управления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рисками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внутреннего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между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подотчётными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руководителями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(начальниками) подразделений и отделов.</w:t>
            </w:r>
          </w:p>
        </w:tc>
        <w:tc>
          <w:tcPr>
            <w:tcW w:w="1862" w:type="dxa"/>
          </w:tcPr>
          <w:p w14:paraId="0FE1DDBD" w14:textId="48F29380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облюдается</w:t>
            </w:r>
          </w:p>
        </w:tc>
        <w:tc>
          <w:tcPr>
            <w:tcW w:w="3822" w:type="dxa"/>
          </w:tcPr>
          <w:p w14:paraId="2E1FE393" w14:textId="0EAA3E6D" w:rsidR="00026E51" w:rsidRPr="002B60F6" w:rsidRDefault="00026E51" w:rsidP="00026E51">
            <w:pPr>
              <w:tabs>
                <w:tab w:val="left" w:pos="660"/>
                <w:tab w:val="left" w:pos="2660"/>
                <w:tab w:val="left" w:pos="3740"/>
                <w:tab w:val="left" w:pos="5020"/>
              </w:tabs>
              <w:spacing w:after="0" w:line="240" w:lineRule="auto"/>
              <w:ind w:left="102" w:righ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E51" w:rsidRPr="002B60F6" w14:paraId="5BA20A8E" w14:textId="77777777" w:rsidTr="008A3DB0">
        <w:trPr>
          <w:trHeight w:hRule="exact" w:val="4255"/>
        </w:trPr>
        <w:tc>
          <w:tcPr>
            <w:tcW w:w="993" w:type="dxa"/>
          </w:tcPr>
          <w:p w14:paraId="4044312A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5.1.3</w:t>
            </w:r>
          </w:p>
        </w:tc>
        <w:tc>
          <w:tcPr>
            <w:tcW w:w="3703" w:type="dxa"/>
          </w:tcPr>
          <w:p w14:paraId="2911C5E5" w14:textId="77777777" w:rsidR="00026E51" w:rsidRDefault="00026E51" w:rsidP="00026E51">
            <w:pPr>
              <w:spacing w:after="0" w:line="240" w:lineRule="auto"/>
              <w:ind w:left="102" w:right="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тре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троля в 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обес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чив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ает об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ъ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ое,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ед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ое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редста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щем 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а,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елост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ость от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ости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а, 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ость 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ь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иним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ых общ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ом 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62E6A05" w14:textId="77777777" w:rsidR="00026E51" w:rsidRDefault="00026E51" w:rsidP="00026E51">
            <w:pPr>
              <w:spacing w:after="0" w:line="240" w:lineRule="auto"/>
              <w:ind w:left="102" w:right="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3F0C236" w14:textId="77777777" w:rsidR="00026E51" w:rsidRDefault="00026E51" w:rsidP="00026E51">
            <w:pPr>
              <w:spacing w:after="0" w:line="240" w:lineRule="auto"/>
              <w:ind w:left="102" w:right="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D91B8C5" w14:textId="77777777" w:rsidR="00026E51" w:rsidRDefault="00026E51" w:rsidP="00026E51">
            <w:pPr>
              <w:spacing w:after="0" w:line="240" w:lineRule="auto"/>
              <w:ind w:left="102" w:right="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A6A3E27" w14:textId="77777777" w:rsidR="00026E51" w:rsidRDefault="00026E51" w:rsidP="00026E51">
            <w:pPr>
              <w:spacing w:after="0" w:line="240" w:lineRule="auto"/>
              <w:ind w:left="102" w:right="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9E1BC68" w14:textId="77777777" w:rsidR="00026E51" w:rsidRDefault="00026E51" w:rsidP="00026E51">
            <w:pPr>
              <w:spacing w:after="0" w:line="240" w:lineRule="auto"/>
              <w:ind w:left="102" w:right="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405AFEE" w14:textId="77777777" w:rsidR="00026E51" w:rsidRDefault="00026E51" w:rsidP="00026E51">
            <w:pPr>
              <w:spacing w:after="0" w:line="240" w:lineRule="auto"/>
              <w:ind w:left="102" w:right="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5853765" w14:textId="34299285" w:rsidR="00026E51" w:rsidRPr="002B60F6" w:rsidRDefault="00026E51" w:rsidP="00026E51">
            <w:pPr>
              <w:spacing w:after="0" w:line="240" w:lineRule="auto"/>
              <w:ind w:left="102" w:right="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7" w:type="dxa"/>
          </w:tcPr>
          <w:p w14:paraId="02AAD8AA" w14:textId="351C5CF7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 обществе утверждена политика по п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ротиводействию коррупции.</w:t>
            </w:r>
          </w:p>
          <w:p w14:paraId="03F5E3B5" w14:textId="77777777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2. В обществе организован доступный способ информирования совета директоров или комитета совета директоров по аудиту о фактах нарушения законодательства, внутренних процедур, кодекса этики общества.</w:t>
            </w:r>
          </w:p>
        </w:tc>
        <w:tc>
          <w:tcPr>
            <w:tcW w:w="1862" w:type="dxa"/>
          </w:tcPr>
          <w:p w14:paraId="5722F9B5" w14:textId="292E10A1" w:rsidR="00026E51" w:rsidRPr="002B60F6" w:rsidRDefault="00026E51" w:rsidP="00026E51">
            <w:pPr>
              <w:tabs>
                <w:tab w:val="left" w:pos="660"/>
                <w:tab w:val="left" w:pos="2660"/>
                <w:tab w:val="left" w:pos="3740"/>
                <w:tab w:val="left" w:pos="5020"/>
              </w:tabs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1 и 2 - 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 соблюдаются</w:t>
            </w:r>
          </w:p>
          <w:p w14:paraId="73D27662" w14:textId="77777777" w:rsidR="00026E51" w:rsidRPr="002B60F6" w:rsidRDefault="00026E51" w:rsidP="00026E51">
            <w:pPr>
              <w:tabs>
                <w:tab w:val="left" w:pos="660"/>
                <w:tab w:val="left" w:pos="2660"/>
                <w:tab w:val="left" w:pos="3740"/>
                <w:tab w:val="left" w:pos="5020"/>
              </w:tabs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06AA324" w14:textId="5E97098B" w:rsidR="00026E51" w:rsidRPr="002B60F6" w:rsidRDefault="00026E51" w:rsidP="00026E51">
            <w:pPr>
              <w:tabs>
                <w:tab w:val="left" w:pos="660"/>
                <w:tab w:val="left" w:pos="2660"/>
                <w:tab w:val="left" w:pos="3740"/>
                <w:tab w:val="left" w:pos="5020"/>
              </w:tabs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  <w:shd w:val="clear" w:color="auto" w:fill="auto"/>
          </w:tcPr>
          <w:p w14:paraId="5AB2D902" w14:textId="77777777" w:rsidR="00026E51" w:rsidRPr="00F40B91" w:rsidRDefault="00026E51" w:rsidP="00026E51">
            <w:pPr>
              <w:tabs>
                <w:tab w:val="left" w:pos="660"/>
                <w:tab w:val="left" w:pos="2660"/>
                <w:tab w:val="left" w:pos="3740"/>
                <w:tab w:val="left" w:pos="5020"/>
              </w:tabs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0B91">
              <w:rPr>
                <w:rFonts w:ascii="Times New Roman" w:eastAsia="Times New Roman" w:hAnsi="Times New Roman" w:cs="Times New Roman"/>
                <w:sz w:val="20"/>
                <w:szCs w:val="20"/>
              </w:rPr>
              <w:t>В части п. 1):</w:t>
            </w:r>
          </w:p>
          <w:p w14:paraId="0BAA2A48" w14:textId="650346FE" w:rsidR="00026E51" w:rsidRPr="00F40B91" w:rsidRDefault="00026E51" w:rsidP="00026E51">
            <w:pPr>
              <w:tabs>
                <w:tab w:val="left" w:pos="660"/>
                <w:tab w:val="left" w:pos="2660"/>
                <w:tab w:val="left" w:pos="3740"/>
                <w:tab w:val="left" w:pos="5020"/>
              </w:tabs>
              <w:spacing w:after="0" w:line="240" w:lineRule="auto"/>
              <w:ind w:righ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B91">
              <w:rPr>
                <w:rFonts w:ascii="Times New Roman" w:eastAsia="Times New Roman" w:hAnsi="Times New Roman" w:cs="Times New Roman"/>
                <w:sz w:val="20"/>
                <w:szCs w:val="20"/>
              </w:rPr>
              <w:t>Политика по п</w:t>
            </w:r>
            <w:r w:rsidRPr="00F40B9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ротиводействию коррупции</w:t>
            </w:r>
            <w:r w:rsidRPr="00F40B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Обществе не утверждена. </w:t>
            </w:r>
          </w:p>
          <w:p w14:paraId="0DBEC833" w14:textId="0788E10B" w:rsidR="00026E51" w:rsidRPr="00F40B91" w:rsidRDefault="00026E51" w:rsidP="00026E51">
            <w:pPr>
              <w:tabs>
                <w:tab w:val="left" w:pos="660"/>
                <w:tab w:val="left" w:pos="2660"/>
                <w:tab w:val="left" w:pos="3740"/>
                <w:tab w:val="left" w:pos="5020"/>
              </w:tabs>
              <w:spacing w:after="0" w:line="240" w:lineRule="auto"/>
              <w:ind w:righ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B91">
              <w:rPr>
                <w:rFonts w:ascii="Times New Roman" w:hAnsi="Times New Roman" w:cs="Times New Roman"/>
                <w:sz w:val="20"/>
                <w:szCs w:val="20"/>
              </w:rPr>
              <w:t>В части п.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F40B9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20A38A3" w14:textId="77777777" w:rsidR="00026E51" w:rsidRPr="00777A13" w:rsidRDefault="00026E51" w:rsidP="00026E51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760DC">
              <w:rPr>
                <w:rStyle w:val="9pt"/>
                <w:b w:val="0"/>
                <w:sz w:val="20"/>
                <w:szCs w:val="20"/>
              </w:rPr>
              <w:t>В Правилах листинга ПАО Московская Биржа отсутствует обязательное требование о</w:t>
            </w:r>
            <w:r>
              <w:rPr>
                <w:rStyle w:val="9pt"/>
                <w:b w:val="0"/>
                <w:sz w:val="20"/>
                <w:szCs w:val="20"/>
              </w:rPr>
              <w:t xml:space="preserve"> формировании комитета по аудиту</w:t>
            </w:r>
            <w:r w:rsidRPr="004760DC">
              <w:rPr>
                <w:rStyle w:val="9pt"/>
                <w:b w:val="0"/>
                <w:sz w:val="20"/>
                <w:szCs w:val="20"/>
              </w:rPr>
              <w:t xml:space="preserve"> в обществах, чьи ценные бумаги относятся к третьему уровню Списка ценных бумаг, допущенных к торгам ПАО</w:t>
            </w:r>
            <w:r>
              <w:rPr>
                <w:rStyle w:val="9pt"/>
                <w:b w:val="0"/>
                <w:sz w:val="20"/>
                <w:szCs w:val="20"/>
              </w:rPr>
              <w:t> </w:t>
            </w:r>
            <w:r w:rsidRPr="004760DC">
              <w:rPr>
                <w:rStyle w:val="9pt"/>
                <w:b w:val="0"/>
                <w:sz w:val="20"/>
                <w:szCs w:val="20"/>
              </w:rPr>
              <w:t xml:space="preserve">Московская Биржа, куда входит, в том числе, ПАО </w:t>
            </w:r>
            <w:r>
              <w:rPr>
                <w:rStyle w:val="9pt"/>
                <w:b w:val="0"/>
                <w:sz w:val="20"/>
                <w:szCs w:val="20"/>
              </w:rPr>
              <w:t>«</w:t>
            </w:r>
            <w:proofErr w:type="spellStart"/>
            <w:r>
              <w:rPr>
                <w:rStyle w:val="9pt"/>
                <w:b w:val="0"/>
                <w:sz w:val="20"/>
                <w:szCs w:val="20"/>
              </w:rPr>
              <w:t>Лензолото</w:t>
            </w:r>
            <w:proofErr w:type="spellEnd"/>
            <w:r>
              <w:rPr>
                <w:rStyle w:val="9pt"/>
                <w:b w:val="0"/>
                <w:sz w:val="20"/>
                <w:szCs w:val="20"/>
              </w:rPr>
              <w:t>».</w:t>
            </w:r>
          </w:p>
          <w:p w14:paraId="7D2B8E44" w14:textId="21A8F41D" w:rsidR="00026E51" w:rsidRPr="002B60F6" w:rsidRDefault="00026E51" w:rsidP="00026E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Style w:val="9pt"/>
                <w:b w:val="0"/>
                <w:bCs w:val="0"/>
                <w:sz w:val="20"/>
                <w:szCs w:val="20"/>
              </w:rPr>
              <w:t>Общество  планирует</w:t>
            </w:r>
            <w:proofErr w:type="gramEnd"/>
            <w:r>
              <w:rPr>
                <w:rStyle w:val="9pt"/>
                <w:b w:val="0"/>
                <w:bCs w:val="0"/>
                <w:sz w:val="20"/>
                <w:szCs w:val="20"/>
              </w:rPr>
              <w:t xml:space="preserve"> создание комитета по аудиту в 3 квартале 2021 года</w:t>
            </w:r>
          </w:p>
          <w:p w14:paraId="738F4DA1" w14:textId="771A277B" w:rsidR="00026E51" w:rsidRPr="002B60F6" w:rsidRDefault="00026E51" w:rsidP="00026E51">
            <w:pPr>
              <w:tabs>
                <w:tab w:val="left" w:pos="1020"/>
              </w:tabs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6E51" w:rsidRPr="002B60F6" w14:paraId="40CE85DE" w14:textId="77777777" w:rsidTr="00B95934">
        <w:trPr>
          <w:trHeight w:hRule="exact" w:val="3278"/>
        </w:trPr>
        <w:tc>
          <w:tcPr>
            <w:tcW w:w="993" w:type="dxa"/>
          </w:tcPr>
          <w:p w14:paraId="727BC72B" w14:textId="6B1313C8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5.1.4</w:t>
            </w:r>
          </w:p>
        </w:tc>
        <w:tc>
          <w:tcPr>
            <w:tcW w:w="3703" w:type="dxa"/>
          </w:tcPr>
          <w:p w14:paraId="0A89C624" w14:textId="50A01B3F" w:rsidR="00026E51" w:rsidRPr="002B60F6" w:rsidRDefault="00026E51" w:rsidP="00026E51">
            <w:pPr>
              <w:spacing w:after="0" w:line="240" w:lineRule="auto"/>
              <w:ind w:left="102" w:right="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 директоров общества предпринимает необходимые меры для того, чтобы убедиться, что действующая в обществе система управления рисками и внутреннего контроля соответствует определенным советом директоров принципам и подходам к ее организации и эффективно функционирует.</w:t>
            </w:r>
          </w:p>
        </w:tc>
        <w:tc>
          <w:tcPr>
            <w:tcW w:w="4647" w:type="dxa"/>
          </w:tcPr>
          <w:p w14:paraId="6282FE3C" w14:textId="0B33D7F1" w:rsidR="00026E51" w:rsidRPr="002B60F6" w:rsidRDefault="00026E51" w:rsidP="00026E51">
            <w:pPr>
              <w:spacing w:after="0" w:line="240" w:lineRule="auto"/>
              <w:ind w:right="16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1. В течение отчетного периода, совет директоров или комитет по аудиту совета директоров провел оценку эффективности системы управления рисками и внутреннего контроля общества. Сведения об основных результатах такой оценки включены в состав годового отчета общества.</w:t>
            </w:r>
          </w:p>
        </w:tc>
        <w:tc>
          <w:tcPr>
            <w:tcW w:w="1862" w:type="dxa"/>
          </w:tcPr>
          <w:p w14:paraId="5660359D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соблюдается</w:t>
            </w:r>
          </w:p>
        </w:tc>
        <w:tc>
          <w:tcPr>
            <w:tcW w:w="3822" w:type="dxa"/>
          </w:tcPr>
          <w:p w14:paraId="5AF0CF8B" w14:textId="0A081963" w:rsidR="00026E51" w:rsidRPr="00855A3B" w:rsidRDefault="00026E51" w:rsidP="00026E51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отчетном периоде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эффективности системы управления рисками и внутреннего контроля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бщества</w:t>
            </w:r>
            <w:r w:rsidRPr="002B60F6">
              <w:rPr>
                <w:rFonts w:ascii="Times New Roman" w:hAnsi="Times New Roman" w:cs="Times New Roman"/>
                <w:sz w:val="20"/>
                <w:szCs w:val="20"/>
              </w:rPr>
              <w:t xml:space="preserve"> не проводил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ась</w:t>
            </w:r>
            <w:r w:rsidRPr="002B60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760DC">
              <w:rPr>
                <w:rStyle w:val="9pt"/>
                <w:b w:val="0"/>
                <w:sz w:val="20"/>
                <w:szCs w:val="20"/>
              </w:rPr>
              <w:t xml:space="preserve"> В Правилах листинга ПАО Московская Биржа отсутствует обязательное требование о</w:t>
            </w:r>
            <w:r>
              <w:rPr>
                <w:rStyle w:val="9pt"/>
                <w:b w:val="0"/>
                <w:sz w:val="20"/>
                <w:szCs w:val="20"/>
              </w:rPr>
              <w:t xml:space="preserve"> формировании комитета по аудиту</w:t>
            </w:r>
            <w:r w:rsidRPr="004760DC">
              <w:rPr>
                <w:rStyle w:val="9pt"/>
                <w:b w:val="0"/>
                <w:sz w:val="20"/>
                <w:szCs w:val="20"/>
              </w:rPr>
              <w:t xml:space="preserve"> в обществах, чьи ценные бумаги относятся к третьему уровню Списка ценных бумаг, допущенных к торгам ПАО</w:t>
            </w:r>
            <w:r>
              <w:rPr>
                <w:rStyle w:val="9pt"/>
                <w:b w:val="0"/>
                <w:sz w:val="20"/>
                <w:szCs w:val="20"/>
              </w:rPr>
              <w:t> </w:t>
            </w:r>
            <w:r w:rsidRPr="004760DC">
              <w:rPr>
                <w:rStyle w:val="9pt"/>
                <w:b w:val="0"/>
                <w:sz w:val="20"/>
                <w:szCs w:val="20"/>
              </w:rPr>
              <w:t xml:space="preserve">Московская Биржа, куда входит, в том числе, ПАО </w:t>
            </w:r>
            <w:r>
              <w:rPr>
                <w:rStyle w:val="9pt"/>
                <w:b w:val="0"/>
                <w:sz w:val="20"/>
                <w:szCs w:val="20"/>
              </w:rPr>
              <w:t>«</w:t>
            </w:r>
            <w:proofErr w:type="spellStart"/>
            <w:r>
              <w:rPr>
                <w:rStyle w:val="9pt"/>
                <w:b w:val="0"/>
                <w:sz w:val="20"/>
                <w:szCs w:val="20"/>
              </w:rPr>
              <w:t>Лензолото</w:t>
            </w:r>
            <w:proofErr w:type="spellEnd"/>
            <w:r>
              <w:rPr>
                <w:rStyle w:val="9pt"/>
                <w:b w:val="0"/>
                <w:sz w:val="20"/>
                <w:szCs w:val="20"/>
              </w:rPr>
              <w:t>».</w:t>
            </w:r>
          </w:p>
          <w:p w14:paraId="43F59E81" w14:textId="5C75F4BE" w:rsidR="00026E51" w:rsidRPr="002B60F6" w:rsidRDefault="00026E51" w:rsidP="00026E51">
            <w:pPr>
              <w:spacing w:after="0" w:line="240" w:lineRule="auto"/>
              <w:ind w:right="3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E51" w:rsidRPr="002B60F6" w14:paraId="56E98E97" w14:textId="77777777" w:rsidTr="004A17FF">
        <w:trPr>
          <w:trHeight w:hRule="exact" w:val="516"/>
        </w:trPr>
        <w:tc>
          <w:tcPr>
            <w:tcW w:w="993" w:type="dxa"/>
          </w:tcPr>
          <w:p w14:paraId="4DF268AB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14034" w:type="dxa"/>
            <w:gridSpan w:val="4"/>
          </w:tcPr>
          <w:p w14:paraId="67A64BD9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ати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еской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ой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оцен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 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ности и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э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екти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ности сист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иска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и и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нутрен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онтро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 и прак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ки</w:t>
            </w:r>
          </w:p>
          <w:p w14:paraId="71B8BAF7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корпорат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ения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ает пр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ренне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 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ита.</w:t>
            </w:r>
          </w:p>
        </w:tc>
      </w:tr>
      <w:tr w:rsidR="00026E51" w:rsidRPr="002B60F6" w14:paraId="5634A031" w14:textId="77777777" w:rsidTr="00B95934">
        <w:trPr>
          <w:trHeight w:hRule="exact" w:val="5713"/>
        </w:trPr>
        <w:tc>
          <w:tcPr>
            <w:tcW w:w="993" w:type="dxa"/>
          </w:tcPr>
          <w:p w14:paraId="5910103E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5.2.1</w:t>
            </w:r>
          </w:p>
        </w:tc>
        <w:tc>
          <w:tcPr>
            <w:tcW w:w="3703" w:type="dxa"/>
          </w:tcPr>
          <w:p w14:paraId="44A481F4" w14:textId="10CE3227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Для проведения внутреннего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аудита 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обществе создано отдельное структурное подразделение или привлечена независимая внешняя организация. Функциональная и административная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подотчетность подразделения внутреннего аудита разграничены. Функционально подразделение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внутреннего аудита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подчиняется совету директоров.</w:t>
            </w:r>
          </w:p>
        </w:tc>
        <w:tc>
          <w:tcPr>
            <w:tcW w:w="4647" w:type="dxa"/>
          </w:tcPr>
          <w:p w14:paraId="761A5018" w14:textId="4C9A028D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1.  Для проведения внутреннего аудита в обществе создано отдельное структурное подразделение внутреннего аудита, функционально подотчетное совету директоров или комитету по аудиту, или привлечена независимая внешняя организация с тем же принципом подотчетности.</w:t>
            </w:r>
          </w:p>
        </w:tc>
        <w:tc>
          <w:tcPr>
            <w:tcW w:w="1862" w:type="dxa"/>
          </w:tcPr>
          <w:p w14:paraId="6A7F9C7B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соблюдается</w:t>
            </w:r>
          </w:p>
        </w:tc>
        <w:tc>
          <w:tcPr>
            <w:tcW w:w="3822" w:type="dxa"/>
          </w:tcPr>
          <w:p w14:paraId="05DE12B0" w14:textId="4C056377" w:rsidR="00026E51" w:rsidRPr="00B95934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934">
              <w:rPr>
                <w:rFonts w:ascii="Times New Roman" w:hAnsi="Times New Roman"/>
                <w:sz w:val="20"/>
                <w:szCs w:val="20"/>
              </w:rPr>
              <w:t>В целях соблюдения требований ст. 87.1 Федерального закона от 26.12.1995  №208-ФЗ  «Об акционерных обществах» Общество в течение</w:t>
            </w:r>
            <w:r>
              <w:rPr>
                <w:rFonts w:ascii="Times New Roman" w:hAnsi="Times New Roman"/>
                <w:sz w:val="20"/>
                <w:szCs w:val="20"/>
              </w:rPr>
              <w:t>3 квартала</w:t>
            </w:r>
            <w:r w:rsidRPr="00B95934"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B95934">
              <w:rPr>
                <w:rFonts w:ascii="Times New Roman" w:hAnsi="Times New Roman"/>
                <w:sz w:val="20"/>
                <w:szCs w:val="20"/>
              </w:rPr>
              <w:t xml:space="preserve"> года планирует определить формат и порядок осуществления функции внутреннего аудита для оценки надежности и эффективности системы управления рисками и внутреннего контроля.</w:t>
            </w:r>
          </w:p>
        </w:tc>
      </w:tr>
      <w:tr w:rsidR="00026E51" w:rsidRPr="002B60F6" w14:paraId="772983E6" w14:textId="77777777" w:rsidTr="008A3DB0">
        <w:trPr>
          <w:trHeight w:val="1117"/>
        </w:trPr>
        <w:tc>
          <w:tcPr>
            <w:tcW w:w="993" w:type="dxa"/>
          </w:tcPr>
          <w:p w14:paraId="3BF25071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5.2.2</w:t>
            </w:r>
          </w:p>
        </w:tc>
        <w:tc>
          <w:tcPr>
            <w:tcW w:w="3703" w:type="dxa"/>
          </w:tcPr>
          <w:p w14:paraId="1717F090" w14:textId="394C035D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Подразделение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внутреннего аудита проводит оценку эффективности системы внутреннего контроля, оценку эффективности системы управления рисками, а также системы корпоративного управления. Общество применяет общепринятые стандарты деятельности в области внутреннего аудита. </w:t>
            </w:r>
          </w:p>
        </w:tc>
        <w:tc>
          <w:tcPr>
            <w:tcW w:w="4647" w:type="dxa"/>
          </w:tcPr>
          <w:p w14:paraId="0C747BB0" w14:textId="541C3259" w:rsidR="00026E51" w:rsidRPr="002B60F6" w:rsidRDefault="00026E51" w:rsidP="00026E51">
            <w:pPr>
              <w:tabs>
                <w:tab w:val="left" w:pos="460"/>
                <w:tab w:val="left" w:pos="820"/>
                <w:tab w:val="left" w:pos="1760"/>
                <w:tab w:val="left" w:pos="2900"/>
                <w:tab w:val="left" w:pos="3860"/>
                <w:tab w:val="left" w:pos="4160"/>
                <w:tab w:val="left" w:pos="5020"/>
              </w:tabs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1.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ab/>
            </w:r>
            <w:proofErr w:type="gramStart"/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течение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отчетного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периода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 рамках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проведения внутреннего   аудита   дана   оценка   эффективности системы внутреннего контроля и управления рисками.</w:t>
            </w:r>
          </w:p>
          <w:p w14:paraId="6BB9CB54" w14:textId="77777777" w:rsidR="00026E51" w:rsidRPr="002B60F6" w:rsidRDefault="00026E51" w:rsidP="00026E51">
            <w:pPr>
              <w:tabs>
                <w:tab w:val="left" w:pos="1980"/>
              </w:tabs>
              <w:spacing w:after="0" w:line="240" w:lineRule="auto"/>
              <w:ind w:left="102" w:right="38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  <w:p w14:paraId="1CA98A59" w14:textId="5D8BE02C" w:rsidR="00026E51" w:rsidRPr="007F4E86" w:rsidRDefault="00026E51" w:rsidP="00026E51">
            <w:pPr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2.  </w:t>
            </w:r>
            <w:r w:rsidRPr="00B91B3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 обществе используются общепринятые подходы к внутреннему контролю и управлению рисками</w:t>
            </w:r>
            <w:r w:rsidRPr="007F4E8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.</w:t>
            </w:r>
          </w:p>
          <w:p w14:paraId="7107AD29" w14:textId="77777777" w:rsidR="00026E51" w:rsidRPr="002B60F6" w:rsidRDefault="00026E51" w:rsidP="00026E51">
            <w:pPr>
              <w:pStyle w:val="a5"/>
              <w:tabs>
                <w:tab w:val="left" w:pos="1980"/>
              </w:tabs>
              <w:spacing w:after="0" w:line="240" w:lineRule="auto"/>
              <w:ind w:left="462" w:right="38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862" w:type="dxa"/>
          </w:tcPr>
          <w:p w14:paraId="2957D0A8" w14:textId="60775D04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1-2 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 соблюда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тся</w:t>
            </w:r>
          </w:p>
          <w:p w14:paraId="28EC8497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4A75A3E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33DB7A4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BAF47C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C41EDB9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5454E58" w14:textId="620D3468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</w:tcPr>
          <w:p w14:paraId="2B4BF4F9" w14:textId="429CF00B" w:rsidR="00026E51" w:rsidRPr="00B95934" w:rsidRDefault="00026E51" w:rsidP="00026E5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В течение отчетного </w:t>
            </w:r>
            <w:r w:rsidRPr="00B959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периода </w:t>
            </w:r>
            <w:r w:rsidRPr="00B95934">
              <w:rPr>
                <w:rFonts w:ascii="Times New Roman" w:hAnsi="Times New Roman"/>
                <w:spacing w:val="-1"/>
                <w:sz w:val="20"/>
                <w:szCs w:val="20"/>
              </w:rPr>
              <w:t>независимая оценка эффективности системы внутреннего контроля и управления рисками не проводилась.</w:t>
            </w:r>
            <w:r w:rsidRPr="00B959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B95934">
              <w:rPr>
                <w:rFonts w:ascii="Times New Roman" w:hAnsi="Times New Roman"/>
                <w:sz w:val="20"/>
                <w:szCs w:val="20"/>
              </w:rPr>
              <w:t xml:space="preserve"> В целях соблюдения требований ст. 87.1 Фед</w:t>
            </w:r>
            <w:r>
              <w:rPr>
                <w:rFonts w:ascii="Times New Roman" w:hAnsi="Times New Roman"/>
                <w:sz w:val="20"/>
                <w:szCs w:val="20"/>
              </w:rPr>
              <w:t>ерального закона от 26.12.1995 </w:t>
            </w:r>
            <w:r w:rsidRPr="00B95934">
              <w:rPr>
                <w:rFonts w:ascii="Times New Roman" w:hAnsi="Times New Roman"/>
                <w:sz w:val="20"/>
                <w:szCs w:val="20"/>
              </w:rPr>
              <w:t>№208-</w:t>
            </w:r>
            <w:proofErr w:type="gramStart"/>
            <w:r w:rsidRPr="00B95934">
              <w:rPr>
                <w:rFonts w:ascii="Times New Roman" w:hAnsi="Times New Roman"/>
                <w:sz w:val="20"/>
                <w:szCs w:val="20"/>
              </w:rPr>
              <w:t>ФЗ  «</w:t>
            </w:r>
            <w:proofErr w:type="gramEnd"/>
            <w:r w:rsidRPr="00B95934">
              <w:rPr>
                <w:rFonts w:ascii="Times New Roman" w:hAnsi="Times New Roman"/>
                <w:sz w:val="20"/>
                <w:szCs w:val="20"/>
              </w:rPr>
              <w:t>Об акционерных обществах» Общество в течение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B95934">
              <w:rPr>
                <w:rFonts w:ascii="Times New Roman" w:hAnsi="Times New Roman"/>
                <w:sz w:val="20"/>
                <w:szCs w:val="20"/>
              </w:rPr>
              <w:t xml:space="preserve"> года планирует определить формат и порядок осуществления функции внутреннего аудита для оценки надежности и эффективности системы управления рисками и внутреннего контроля.</w:t>
            </w:r>
          </w:p>
          <w:p w14:paraId="1C01B80B" w14:textId="77777777" w:rsidR="00026E51" w:rsidRPr="002B60F6" w:rsidRDefault="00026E51" w:rsidP="00026E51">
            <w:pPr>
              <w:spacing w:after="0" w:line="240" w:lineRule="auto"/>
              <w:ind w:right="39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  <w:p w14:paraId="6589EBD7" w14:textId="77777777" w:rsidR="00026E51" w:rsidRPr="002B60F6" w:rsidRDefault="00026E51" w:rsidP="00026E51">
            <w:pPr>
              <w:tabs>
                <w:tab w:val="left" w:pos="460"/>
                <w:tab w:val="left" w:pos="820"/>
                <w:tab w:val="left" w:pos="1760"/>
                <w:tab w:val="left" w:pos="2900"/>
                <w:tab w:val="left" w:pos="3860"/>
                <w:tab w:val="left" w:pos="4160"/>
                <w:tab w:val="left" w:pos="5020"/>
              </w:tabs>
              <w:spacing w:after="0" w:line="240" w:lineRule="auto"/>
              <w:ind w:righ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E51" w:rsidRPr="002B60F6" w14:paraId="3C1DA37F" w14:textId="77777777" w:rsidTr="004A17FF">
        <w:trPr>
          <w:trHeight w:hRule="exact" w:val="264"/>
        </w:trPr>
        <w:tc>
          <w:tcPr>
            <w:tcW w:w="993" w:type="dxa"/>
          </w:tcPr>
          <w:p w14:paraId="0EB604DF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6.1</w:t>
            </w:r>
          </w:p>
        </w:tc>
        <w:tc>
          <w:tcPr>
            <w:tcW w:w="14034" w:type="dxa"/>
            <w:gridSpan w:val="4"/>
          </w:tcPr>
          <w:p w14:paraId="77E58B4B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 и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ность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проз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ны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ционе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есто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иных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заин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ерес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иц.</w:t>
            </w:r>
          </w:p>
        </w:tc>
      </w:tr>
      <w:tr w:rsidR="00026E51" w:rsidRPr="002B60F6" w14:paraId="7C765A73" w14:textId="77777777" w:rsidTr="0023010A">
        <w:trPr>
          <w:trHeight w:hRule="exact" w:val="3561"/>
        </w:trPr>
        <w:tc>
          <w:tcPr>
            <w:tcW w:w="993" w:type="dxa"/>
          </w:tcPr>
          <w:p w14:paraId="581624AA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6.1.1</w:t>
            </w:r>
          </w:p>
        </w:tc>
        <w:tc>
          <w:tcPr>
            <w:tcW w:w="3703" w:type="dxa"/>
          </w:tcPr>
          <w:p w14:paraId="070D421C" w14:textId="37B5C29C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обществе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разработана и внедрена информационная политика, обеспечивающая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эффективное информационное взаимодействие общества, акционеров, инвесторов и иных заинтересованных лиц.</w:t>
            </w:r>
          </w:p>
        </w:tc>
        <w:tc>
          <w:tcPr>
            <w:tcW w:w="4647" w:type="dxa"/>
          </w:tcPr>
          <w:p w14:paraId="22ADE81E" w14:textId="2FA0575E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1. Советом директоров общества утверждена информационная политика общества, разработанная с учетом рекомендаций Кодекса.</w:t>
            </w:r>
          </w:p>
          <w:p w14:paraId="04AE865E" w14:textId="77777777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  <w:p w14:paraId="366571DB" w14:textId="77777777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2. Совет директоров (или один из его комитетов) рассмотрел вопросы, связанные с соблюдением обществом его информационной политики как минимум один раз за отчётный период.</w:t>
            </w:r>
          </w:p>
          <w:p w14:paraId="6CCDB0C1" w14:textId="77777777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  <w:p w14:paraId="2A02BFEB" w14:textId="77777777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862" w:type="dxa"/>
          </w:tcPr>
          <w:p w14:paraId="2922DBC8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1-2 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 соблюда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тся</w:t>
            </w:r>
          </w:p>
          <w:p w14:paraId="039DEB7A" w14:textId="52F7B8B5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968C6C3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689721D" w14:textId="6355F176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</w:tcPr>
          <w:p w14:paraId="0DCFEAFB" w14:textId="34355223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10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Информационная политика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Общества </w:t>
            </w:r>
            <w:r w:rsidRPr="0023010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как отдельный документ Советом дире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кторов не утверждалась. Тем не</w:t>
            </w:r>
            <w:r w:rsidRPr="0023010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менее деятельность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Общества в</w:t>
            </w:r>
            <w:r w:rsidRPr="0023010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сфере раскрытия </w:t>
            </w: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  предоставления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информации об Обществе </w:t>
            </w:r>
            <w:r w:rsidRPr="0023010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направлена на соблюдение законных прав и интересов заинтересованных лиц, полностью соответствует требованиям действующего законодательства Российской Федерации и основным рекомендациям Кодекса корпоративного управления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.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 ближайшее время Общество не планирует рассмотрение данного вопроса.</w:t>
            </w:r>
          </w:p>
        </w:tc>
      </w:tr>
      <w:tr w:rsidR="00026E51" w:rsidRPr="002B60F6" w14:paraId="4DE7365E" w14:textId="77777777" w:rsidTr="004D325C">
        <w:trPr>
          <w:trHeight w:val="3936"/>
        </w:trPr>
        <w:tc>
          <w:tcPr>
            <w:tcW w:w="993" w:type="dxa"/>
          </w:tcPr>
          <w:p w14:paraId="6378E19D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6.1.2</w:t>
            </w:r>
          </w:p>
        </w:tc>
        <w:tc>
          <w:tcPr>
            <w:tcW w:w="3703" w:type="dxa"/>
          </w:tcPr>
          <w:p w14:paraId="196235BC" w14:textId="36BA289B" w:rsidR="00026E51" w:rsidRPr="002B60F6" w:rsidRDefault="00026E51" w:rsidP="00026E51">
            <w:pPr>
              <w:spacing w:after="0" w:line="240" w:lineRule="auto"/>
              <w:ind w:left="102" w:right="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5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ает</w:t>
            </w:r>
            <w:r w:rsidRPr="002B60F6">
              <w:rPr>
                <w:rFonts w:ascii="Times New Roman" w:eastAsia="Times New Roman" w:hAnsi="Times New Roman" w:cs="Times New Roman"/>
                <w:spacing w:val="5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ю   </w:t>
            </w:r>
            <w:r w:rsidRPr="002B60F6">
              <w:rPr>
                <w:rFonts w:ascii="Times New Roman" w:eastAsia="Times New Roman" w:hAnsi="Times New Roman" w:cs="Times New Roman"/>
                <w:spacing w:val="5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 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орат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одроб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ю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ю о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инцип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й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</w:p>
        </w:tc>
        <w:tc>
          <w:tcPr>
            <w:tcW w:w="4647" w:type="dxa"/>
          </w:tcPr>
          <w:p w14:paraId="67B41BD3" w14:textId="214721B1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Pr="002B60F6"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ас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ает</w:t>
            </w:r>
            <w:r w:rsidRPr="002B60F6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     с</w:t>
            </w:r>
            <w:r w:rsidRPr="002B60F6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корпоративного управления в обществе и общих принципах корпоративного управления, применяемых в обществе, в том числе на сайте общества в сети Интернет.</w:t>
            </w:r>
          </w:p>
          <w:p w14:paraId="3B7B7C0B" w14:textId="77777777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  <w:p w14:paraId="2207298E" w14:textId="77777777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2. Общество раскрывает информацию о составе исполнительных органов и совета директоров, независимости членов совета и их членстве в комитетах совета директоров (в соответствии с определением Кодекса).</w:t>
            </w:r>
          </w:p>
          <w:p w14:paraId="0B5292E2" w14:textId="77777777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  <w:p w14:paraId="19DB33FF" w14:textId="7FC58990" w:rsidR="00026E51" w:rsidRPr="002B60F6" w:rsidRDefault="00026E51" w:rsidP="00026E51">
            <w:pPr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3. В случае наличия лица, контролирующего общество, общество публикует меморандум контролирующего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иц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 от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тель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ов та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оше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орат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е.</w:t>
            </w:r>
          </w:p>
        </w:tc>
        <w:tc>
          <w:tcPr>
            <w:tcW w:w="1862" w:type="dxa"/>
          </w:tcPr>
          <w:p w14:paraId="5085CBF2" w14:textId="508270F4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1 и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соблюдаются частично</w:t>
            </w:r>
          </w:p>
          <w:p w14:paraId="2C1479A9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C7D68A5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6FBAB8A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F354E8B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4E578E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39764E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9D8727D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F717720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F544030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80CD54" w14:textId="51AF5B74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соблюдается</w:t>
            </w:r>
          </w:p>
        </w:tc>
        <w:tc>
          <w:tcPr>
            <w:tcW w:w="3822" w:type="dxa"/>
          </w:tcPr>
          <w:p w14:paraId="257F4F0D" w14:textId="71BCE2DF" w:rsidR="00026E51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части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95934"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  <w:p w14:paraId="0CEEB93C" w14:textId="369065B4" w:rsidR="00026E51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Обще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ство раскрывает информацию о </w:t>
            </w:r>
            <w:r w:rsidRPr="007D101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составе органов управления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в с</w:t>
            </w:r>
            <w:r w:rsidRPr="0023010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д</w:t>
            </w:r>
            <w:r w:rsidRPr="0023010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ействующего законодательства Российской Федерации </w:t>
            </w:r>
            <w:r w:rsidRPr="007D101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на сайте </w:t>
            </w:r>
            <w:hyperlink r:id="rId16" w:history="1">
              <w:r w:rsidRPr="00817B86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http://www.len-zoloto.ru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101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составе</w:t>
            </w:r>
            <w:r w:rsidRPr="007D101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ежекв</w:t>
            </w:r>
            <w:r w:rsidRPr="007D101E">
              <w:rPr>
                <w:rFonts w:ascii="Times New Roman" w:eastAsia="Times New Roman" w:hAnsi="Times New Roman" w:cs="Times New Roman"/>
                <w:sz w:val="20"/>
                <w:szCs w:val="20"/>
              </w:rPr>
              <w:t>арта</w:t>
            </w:r>
            <w:r w:rsidRPr="007D101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льных отче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тов эмитента </w:t>
            </w:r>
          </w:p>
          <w:p w14:paraId="3D44DC02" w14:textId="77777777" w:rsidR="00026E51" w:rsidRPr="007D101E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94A944" w14:textId="77777777" w:rsidR="00026E51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1EFA27" w14:textId="77777777" w:rsidR="00026E51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E500B7" w14:textId="77777777" w:rsidR="00026E51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543383" w14:textId="4B463827" w:rsidR="00026E51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части п. 3):</w:t>
            </w:r>
          </w:p>
          <w:p w14:paraId="2C477F31" w14:textId="0C374B66" w:rsidR="00026E51" w:rsidRPr="002B60F6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101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7D101E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еморандум контролирующего лица отсутствует.</w:t>
            </w:r>
          </w:p>
        </w:tc>
      </w:tr>
      <w:tr w:rsidR="00026E51" w:rsidRPr="002B60F6" w14:paraId="1DEA8384" w14:textId="77777777" w:rsidTr="004A17FF">
        <w:trPr>
          <w:trHeight w:hRule="exact" w:val="516"/>
        </w:trPr>
        <w:tc>
          <w:tcPr>
            <w:tcW w:w="993" w:type="dxa"/>
          </w:tcPr>
          <w:p w14:paraId="3A1D9D80" w14:textId="5F09F913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6.2</w:t>
            </w:r>
          </w:p>
        </w:tc>
        <w:tc>
          <w:tcPr>
            <w:tcW w:w="14034" w:type="dxa"/>
            <w:gridSpan w:val="4"/>
          </w:tcPr>
          <w:p w14:paraId="1D2FF9D0" w14:textId="77777777" w:rsidR="00026E51" w:rsidRPr="002B60F6" w:rsidRDefault="00026E51" w:rsidP="00026E51">
            <w:pPr>
              <w:spacing w:after="0" w:line="240" w:lineRule="auto"/>
              <w:ind w:left="102" w:right="1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2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енно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2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раскр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ает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2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2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ктуа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ную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2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2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ую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2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ацию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2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2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бщ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2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2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чен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2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ности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2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</w:t>
            </w:r>
          </w:p>
          <w:p w14:paraId="548F70E2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обосн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ш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ений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акционе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 ин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стор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и.</w:t>
            </w:r>
          </w:p>
        </w:tc>
      </w:tr>
      <w:tr w:rsidR="00026E51" w:rsidRPr="002B60F6" w14:paraId="3E6215EE" w14:textId="77777777" w:rsidTr="004D325C">
        <w:trPr>
          <w:trHeight w:val="4161"/>
        </w:trPr>
        <w:tc>
          <w:tcPr>
            <w:tcW w:w="993" w:type="dxa"/>
          </w:tcPr>
          <w:p w14:paraId="48C42AA1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6.2.1</w:t>
            </w:r>
          </w:p>
        </w:tc>
        <w:tc>
          <w:tcPr>
            <w:tcW w:w="3703" w:type="dxa"/>
          </w:tcPr>
          <w:p w14:paraId="424BD5ED" w14:textId="1987D2DC" w:rsidR="00026E51" w:rsidRPr="002B60F6" w:rsidRDefault="00026E51" w:rsidP="00026E51">
            <w:pPr>
              <w:spacing w:after="0" w:line="240" w:lineRule="auto"/>
              <w:ind w:left="102" w:right="4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  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ает   </w:t>
            </w:r>
            <w:r w:rsidRPr="002B60F6">
              <w:rPr>
                <w:rFonts w:ascii="Times New Roman" w:eastAsia="Times New Roman" w:hAnsi="Times New Roman" w:cs="Times New Roman"/>
                <w:spacing w:val="5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ю    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 соот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с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инцип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оследо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атель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сти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ерат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 та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ост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 досто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оты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сра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вним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ти рас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ры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ых да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ых.</w:t>
            </w:r>
          </w:p>
        </w:tc>
        <w:tc>
          <w:tcPr>
            <w:tcW w:w="4647" w:type="dxa"/>
          </w:tcPr>
          <w:p w14:paraId="725AB93D" w14:textId="52F4EF29" w:rsidR="00026E51" w:rsidRPr="002B60F6" w:rsidRDefault="00026E51" w:rsidP="00026E51">
            <w:pPr>
              <w:spacing w:after="0" w:line="240" w:lineRule="auto"/>
              <w:ind w:right="39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1. В информационной политике общества определены подходы и критерии определения информации, способной оказать существенное влияние на оценку общества и стоимость его ценных бумаг и процедуры, обеспечивающие своевременное раскрытие такой информации.</w:t>
            </w:r>
          </w:p>
          <w:p w14:paraId="3BD88DD7" w14:textId="77777777" w:rsidR="00026E51" w:rsidRDefault="00026E51" w:rsidP="00026E51">
            <w:pPr>
              <w:spacing w:after="0"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63437C6" w14:textId="39568434" w:rsidR="00026E51" w:rsidRPr="002B60F6" w:rsidRDefault="00026E51" w:rsidP="00026E51">
            <w:pPr>
              <w:spacing w:after="0" w:line="240" w:lineRule="auto"/>
              <w:ind w:right="39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случае если ценные бумаги общества обращаются на иностранных организованных рынках раскрытие существенной информации в Российской Федерации и на таких рынках осуществляется синхронно и эквивалентно в течение отчетного года.</w:t>
            </w:r>
          </w:p>
          <w:p w14:paraId="7DC6361C" w14:textId="77777777" w:rsidR="00026E51" w:rsidRDefault="00026E51" w:rsidP="00026E51">
            <w:pPr>
              <w:spacing w:after="0" w:line="240" w:lineRule="auto"/>
              <w:ind w:right="39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  <w:p w14:paraId="3A09A460" w14:textId="77777777" w:rsidR="00026E51" w:rsidRPr="002B60F6" w:rsidRDefault="00026E51" w:rsidP="00026E51">
            <w:pPr>
              <w:spacing w:after="0"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3. Если иностранные акционеры владеют существенным количеством акций общества, то в течение отчетного года раскрытие информации осуществлялось не только на русском, но также и на одном из наиболее распространённых иностранн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ых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яз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62" w:type="dxa"/>
          </w:tcPr>
          <w:p w14:paraId="4AA07C42" w14:textId="4F5223F6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 1 – не соблюдается</w:t>
            </w:r>
          </w:p>
          <w:p w14:paraId="3E94E431" w14:textId="77777777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7B4592" w14:textId="77777777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70B7F6D" w14:textId="77777777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6DA4C3E" w14:textId="77777777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542C210" w14:textId="77777777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EF3BCB6" w14:textId="0902B5EB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2,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 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облюда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тся</w:t>
            </w:r>
            <w:proofErr w:type="gramEnd"/>
          </w:p>
          <w:p w14:paraId="3068670E" w14:textId="77777777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15CE601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3F08669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D614003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6E19313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6D40D87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0EB0DFB" w14:textId="77777777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17D4C8" w14:textId="158A19E6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</w:tcPr>
          <w:p w14:paraId="4F7ECE96" w14:textId="77777777" w:rsidR="00026E51" w:rsidRDefault="00026E51" w:rsidP="00026E51">
            <w:pPr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 части п. 1):</w:t>
            </w:r>
          </w:p>
          <w:p w14:paraId="5E2227EE" w14:textId="77777777" w:rsidR="00026E51" w:rsidRDefault="00026E51" w:rsidP="00026E51">
            <w:pPr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434CA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Информационная политика в Обществе не утверждена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.</w:t>
            </w:r>
            <w:r w:rsidRPr="00434CA3" w:rsidDel="00A47051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</w:p>
          <w:p w14:paraId="31728A4D" w14:textId="77777777" w:rsidR="00026E51" w:rsidRDefault="00026E51" w:rsidP="00026E51">
            <w:pPr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  <w:p w14:paraId="653BAC89" w14:textId="77777777" w:rsidR="00026E51" w:rsidRDefault="00026E51" w:rsidP="00026E51">
            <w:pPr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  <w:p w14:paraId="751270E0" w14:textId="77777777" w:rsidR="00026E51" w:rsidRDefault="00026E51" w:rsidP="00026E51">
            <w:pPr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  <w:p w14:paraId="24CFCA1B" w14:textId="77777777" w:rsidR="00026E51" w:rsidRDefault="00026E51" w:rsidP="00026E51">
            <w:pPr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  <w:p w14:paraId="653F7FDB" w14:textId="7DB85CDF" w:rsidR="00026E51" w:rsidRDefault="00026E51" w:rsidP="00026E51">
            <w:pPr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В части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. 2-3):</w:t>
            </w:r>
            <w:r>
              <w:t xml:space="preserve"> </w:t>
            </w:r>
            <w:r w:rsidRPr="00EB030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ценные бумаги общества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не </w:t>
            </w:r>
            <w:r w:rsidRPr="00EB030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обращаются на иностранных организованных рынках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.</w:t>
            </w:r>
          </w:p>
          <w:p w14:paraId="07681108" w14:textId="10EB6446" w:rsidR="00026E51" w:rsidRPr="002B60F6" w:rsidRDefault="00026E51" w:rsidP="00026E51">
            <w:pPr>
              <w:spacing w:after="0" w:line="240" w:lineRule="auto"/>
              <w:ind w:right="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E51" w:rsidRPr="002B60F6" w14:paraId="0E490E3B" w14:textId="77777777" w:rsidTr="00B95934">
        <w:trPr>
          <w:trHeight w:hRule="exact" w:val="3561"/>
        </w:trPr>
        <w:tc>
          <w:tcPr>
            <w:tcW w:w="993" w:type="dxa"/>
          </w:tcPr>
          <w:p w14:paraId="53F023E0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6.2.2</w:t>
            </w:r>
          </w:p>
        </w:tc>
        <w:tc>
          <w:tcPr>
            <w:tcW w:w="3703" w:type="dxa"/>
          </w:tcPr>
          <w:p w14:paraId="2F24D369" w14:textId="70C09C35" w:rsidR="00026E51" w:rsidRPr="002B60F6" w:rsidRDefault="00026E51" w:rsidP="00026E51">
            <w:pPr>
              <w:spacing w:after="0" w:line="240" w:lineRule="auto"/>
              <w:ind w:left="102" w:right="39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Общество избегает формального подхода при раскрытии информации и раскрывает существенную информацию о своей деятельности, даже если раскрытие такой информации не предусмотрено законодательством.</w:t>
            </w:r>
          </w:p>
        </w:tc>
        <w:tc>
          <w:tcPr>
            <w:tcW w:w="4647" w:type="dxa"/>
          </w:tcPr>
          <w:p w14:paraId="32CF2A41" w14:textId="283601B3" w:rsidR="00026E51" w:rsidRPr="002B60F6" w:rsidRDefault="00026E51" w:rsidP="00026E51">
            <w:pPr>
              <w:spacing w:after="0" w:line="240" w:lineRule="auto"/>
              <w:ind w:left="102" w:right="39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1. В течение отчетного периода общество раскрывало годовую и полугодовую финансовую отчетность, составленную по стандартам МСФО. В годовой отчет общества за отчетный период включена годовая финансовая отчетность, составленная по стандартам МСФО, вместе с аудиторским заключением.</w:t>
            </w:r>
          </w:p>
          <w:p w14:paraId="5094C18D" w14:textId="77777777" w:rsidR="00026E51" w:rsidRPr="002B60F6" w:rsidRDefault="00026E51" w:rsidP="00026E51">
            <w:pPr>
              <w:spacing w:after="0" w:line="240" w:lineRule="auto"/>
              <w:ind w:left="102" w:right="39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  <w:p w14:paraId="75D21211" w14:textId="77777777" w:rsidR="00026E51" w:rsidRPr="002B60F6" w:rsidRDefault="00026E51" w:rsidP="00026E51">
            <w:pPr>
              <w:spacing w:after="0" w:line="240" w:lineRule="auto"/>
              <w:ind w:left="102" w:right="39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2. Общество раскрывает полную информацию о структуре капитала общества в соответствии Рекомендацией 290 Кодекса в годовом отчёте и на сайте общества в сети Интернет.</w:t>
            </w:r>
          </w:p>
        </w:tc>
        <w:tc>
          <w:tcPr>
            <w:tcW w:w="1862" w:type="dxa"/>
          </w:tcPr>
          <w:p w14:paraId="7A1D084C" w14:textId="24A48B8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п. 1 – соблюдается </w:t>
            </w:r>
          </w:p>
          <w:p w14:paraId="3C061F86" w14:textId="77777777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9815A5E" w14:textId="77777777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7DA0DDB" w14:textId="77777777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B735B37" w14:textId="77777777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C211CC1" w14:textId="77777777" w:rsidR="00026E51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6D45481" w14:textId="6B2310E4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п. 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 -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соблюдаются </w:t>
            </w:r>
          </w:p>
        </w:tc>
        <w:tc>
          <w:tcPr>
            <w:tcW w:w="3822" w:type="dxa"/>
          </w:tcPr>
          <w:p w14:paraId="59246E18" w14:textId="77777777" w:rsidR="00026E51" w:rsidRDefault="00026E51" w:rsidP="00026E51">
            <w:pPr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  <w:p w14:paraId="468740D8" w14:textId="77777777" w:rsidR="00026E51" w:rsidRDefault="00026E51" w:rsidP="00026E51">
            <w:pPr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  <w:p w14:paraId="25162636" w14:textId="77777777" w:rsidR="00026E51" w:rsidRDefault="00026E51" w:rsidP="00026E51">
            <w:pPr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  <w:p w14:paraId="46ED4591" w14:textId="77777777" w:rsidR="00026E51" w:rsidRDefault="00026E51" w:rsidP="00026E51">
            <w:pPr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  <w:p w14:paraId="09A58C89" w14:textId="77777777" w:rsidR="00026E51" w:rsidRDefault="00026E51" w:rsidP="00026E51">
            <w:pPr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  <w:p w14:paraId="3E118B4D" w14:textId="77777777" w:rsidR="00026E51" w:rsidRDefault="00026E51" w:rsidP="00026E51">
            <w:pPr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  <w:p w14:paraId="7173B50F" w14:textId="77777777" w:rsidR="00026E51" w:rsidRDefault="00026E51" w:rsidP="00026E51">
            <w:pPr>
              <w:spacing w:after="0" w:line="240" w:lineRule="auto"/>
              <w:ind w:right="63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  <w:p w14:paraId="25AD522F" w14:textId="77777777" w:rsidR="00026E51" w:rsidRPr="002B60F6" w:rsidRDefault="00026E51" w:rsidP="00026E51">
            <w:pPr>
              <w:spacing w:after="0" w:line="240" w:lineRule="auto"/>
              <w:ind w:right="39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  <w:p w14:paraId="0536A999" w14:textId="77777777" w:rsidR="00026E51" w:rsidRPr="002B60F6" w:rsidRDefault="00026E51" w:rsidP="00026E51">
            <w:pPr>
              <w:spacing w:after="0" w:line="240" w:lineRule="auto"/>
              <w:ind w:right="39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  <w:p w14:paraId="1D1501DD" w14:textId="77777777" w:rsidR="00026E51" w:rsidRPr="002B60F6" w:rsidRDefault="00026E51" w:rsidP="00026E51">
            <w:pPr>
              <w:spacing w:after="0" w:line="240" w:lineRule="auto"/>
              <w:ind w:right="39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  <w:p w14:paraId="619937C6" w14:textId="77777777" w:rsidR="00026E51" w:rsidRPr="002B60F6" w:rsidRDefault="00026E51" w:rsidP="00026E51">
            <w:pPr>
              <w:spacing w:after="0" w:line="240" w:lineRule="auto"/>
              <w:ind w:right="39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  <w:p w14:paraId="62EEB0B3" w14:textId="77777777" w:rsidR="00026E51" w:rsidRPr="002B60F6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FDBFB4" w14:textId="02AAB472" w:rsidR="00026E51" w:rsidRPr="002B60F6" w:rsidRDefault="00876FC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w:history="1"/>
          </w:p>
          <w:p w14:paraId="16B06630" w14:textId="77777777" w:rsidR="00026E51" w:rsidRPr="002B60F6" w:rsidRDefault="00026E51" w:rsidP="00026E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4CF46A" w14:textId="77777777" w:rsidR="00026E51" w:rsidRPr="002B60F6" w:rsidRDefault="00026E51" w:rsidP="00026E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494A19" w14:textId="77777777" w:rsidR="00026E51" w:rsidRPr="002B60F6" w:rsidRDefault="00026E51" w:rsidP="00026E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AC4E6B" w14:textId="77777777" w:rsidR="00026E51" w:rsidRPr="002B60F6" w:rsidRDefault="00026E51" w:rsidP="00026E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E51" w:rsidRPr="002B60F6" w14:paraId="1B1C96E5" w14:textId="77777777" w:rsidTr="00B95934">
        <w:trPr>
          <w:trHeight w:hRule="exact" w:val="2832"/>
        </w:trPr>
        <w:tc>
          <w:tcPr>
            <w:tcW w:w="993" w:type="dxa"/>
          </w:tcPr>
          <w:p w14:paraId="23B3991E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6.2.3</w:t>
            </w:r>
          </w:p>
        </w:tc>
        <w:tc>
          <w:tcPr>
            <w:tcW w:w="3703" w:type="dxa"/>
          </w:tcPr>
          <w:p w14:paraId="136FD311" w14:textId="1FC021E2" w:rsidR="00026E51" w:rsidRPr="002B60F6" w:rsidRDefault="00026E51" w:rsidP="00026E51">
            <w:pPr>
              <w:spacing w:after="0" w:line="240" w:lineRule="auto"/>
              <w:ind w:left="102" w:right="39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Годовой отчет, являясь одним из наиболее важных инструментов информационного взаимодействия с акционерами и другими заинтересованными   сторонами, содержит информацию, позволяющую оценить итоги деятельности общества за год.</w:t>
            </w:r>
          </w:p>
        </w:tc>
        <w:tc>
          <w:tcPr>
            <w:tcW w:w="4647" w:type="dxa"/>
          </w:tcPr>
          <w:p w14:paraId="4400ED8C" w14:textId="77777777" w:rsidR="00026E51" w:rsidRPr="002B60F6" w:rsidRDefault="00026E51" w:rsidP="00026E51">
            <w:pPr>
              <w:spacing w:after="0" w:line="240" w:lineRule="auto"/>
              <w:ind w:right="39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1. Годовой отчет общества содержит информацию о ключевых аспектах операционной деятельности общества и его финансовых результатах</w:t>
            </w:r>
          </w:p>
          <w:p w14:paraId="72A5DA70" w14:textId="77777777" w:rsidR="00026E51" w:rsidRPr="002B60F6" w:rsidRDefault="00026E51" w:rsidP="00026E51">
            <w:pPr>
              <w:spacing w:after="0" w:line="240" w:lineRule="auto"/>
              <w:ind w:left="102" w:right="39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  <w:p w14:paraId="5FB9FEEF" w14:textId="652FC5B3" w:rsidR="00026E51" w:rsidRPr="002B60F6" w:rsidRDefault="00026E51" w:rsidP="00026E51">
            <w:pPr>
              <w:tabs>
                <w:tab w:val="left" w:pos="480"/>
                <w:tab w:val="left" w:pos="1500"/>
                <w:tab w:val="left" w:pos="2220"/>
                <w:tab w:val="left" w:pos="3320"/>
                <w:tab w:val="left" w:pos="4440"/>
                <w:tab w:val="left" w:pos="5900"/>
              </w:tabs>
              <w:spacing w:after="0" w:line="240" w:lineRule="auto"/>
              <w:ind w:right="39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2. Годовой отчет общества содержит информацию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об экологических и социальных аспектах деятельности общества.</w:t>
            </w:r>
          </w:p>
        </w:tc>
        <w:tc>
          <w:tcPr>
            <w:tcW w:w="1862" w:type="dxa"/>
          </w:tcPr>
          <w:p w14:paraId="058B7382" w14:textId="0C11FCE3" w:rsidR="00026E51" w:rsidRDefault="00026E51" w:rsidP="00026E51">
            <w:pPr>
              <w:spacing w:after="0" w:line="240" w:lineRule="auto"/>
              <w:ind w:left="102" w:right="39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 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– соблюдается</w:t>
            </w:r>
          </w:p>
          <w:p w14:paraId="323A0C8A" w14:textId="77777777" w:rsidR="00026E51" w:rsidRDefault="00026E51" w:rsidP="00026E51">
            <w:pPr>
              <w:spacing w:after="0" w:line="240" w:lineRule="auto"/>
              <w:ind w:left="102" w:right="39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  <w:p w14:paraId="1EBB4A03" w14:textId="77777777" w:rsidR="00026E51" w:rsidRDefault="00026E51" w:rsidP="00026E51">
            <w:pPr>
              <w:spacing w:after="0" w:line="240" w:lineRule="auto"/>
              <w:ind w:left="102" w:right="39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</w:p>
          <w:p w14:paraId="7D760796" w14:textId="406A5CAB" w:rsidR="00026E51" w:rsidRPr="002B60F6" w:rsidRDefault="00026E51" w:rsidP="00026E51">
            <w:pPr>
              <w:spacing w:after="0" w:line="240" w:lineRule="auto"/>
              <w:ind w:left="102" w:right="39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п. 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 – не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соблюда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ется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3822" w:type="dxa"/>
          </w:tcPr>
          <w:p w14:paraId="340E13DB" w14:textId="2EAE8F18" w:rsidR="00026E51" w:rsidRPr="002B60F6" w:rsidRDefault="00026E51" w:rsidP="00026E51">
            <w:pPr>
              <w:spacing w:after="0" w:line="240" w:lineRule="auto"/>
              <w:ind w:right="39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B959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Годовой отчет Общества содержит отчет Совета директоров о результатах развития компании за отчетный период по приоритетным направлениям. В связи с тем, что Общество не ведет производственной деятельности, в годовом отчете отсутствует информация об экологических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и со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циальных аспектах деятельности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</w:p>
        </w:tc>
      </w:tr>
      <w:tr w:rsidR="00026E51" w:rsidRPr="002B60F6" w14:paraId="681093C2" w14:textId="77777777" w:rsidTr="004A17FF">
        <w:trPr>
          <w:trHeight w:hRule="exact" w:val="516"/>
        </w:trPr>
        <w:tc>
          <w:tcPr>
            <w:tcW w:w="993" w:type="dxa"/>
          </w:tcPr>
          <w:p w14:paraId="32D59CF8" w14:textId="51DAEB83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6.3</w:t>
            </w:r>
          </w:p>
        </w:tc>
        <w:tc>
          <w:tcPr>
            <w:tcW w:w="14034" w:type="dxa"/>
            <w:gridSpan w:val="4"/>
          </w:tcPr>
          <w:p w14:paraId="47F39E66" w14:textId="77777777" w:rsidR="00026E51" w:rsidRPr="002B60F6" w:rsidRDefault="00026E51" w:rsidP="00026E51">
            <w:pPr>
              <w:spacing w:after="0" w:line="240" w:lineRule="auto"/>
              <w:ind w:left="102" w:right="16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 пр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 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ацию и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ме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нты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 з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ров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етс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ринцип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 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ности и необр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и.</w:t>
            </w:r>
          </w:p>
        </w:tc>
      </w:tr>
      <w:tr w:rsidR="00026E51" w:rsidRPr="002B60F6" w14:paraId="732D3D20" w14:textId="77777777" w:rsidTr="00855A3B">
        <w:trPr>
          <w:trHeight w:hRule="exact" w:val="2046"/>
        </w:trPr>
        <w:tc>
          <w:tcPr>
            <w:tcW w:w="993" w:type="dxa"/>
          </w:tcPr>
          <w:p w14:paraId="5F01581C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6.3.1</w:t>
            </w:r>
          </w:p>
        </w:tc>
        <w:tc>
          <w:tcPr>
            <w:tcW w:w="3703" w:type="dxa"/>
          </w:tcPr>
          <w:p w14:paraId="386B3D7A" w14:textId="1AC8ADCC" w:rsidR="00026E51" w:rsidRPr="002B60F6" w:rsidRDefault="00026E51" w:rsidP="00026E51">
            <w:pPr>
              <w:spacing w:after="0" w:line="240" w:lineRule="auto"/>
              <w:ind w:left="102" w:right="4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редоста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ом</w:t>
            </w:r>
            <w:r w:rsidRPr="002B60F6"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до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тов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росам 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еров ос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ется в соо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инцип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одост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ости 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еобре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тель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47" w:type="dxa"/>
          </w:tcPr>
          <w:p w14:paraId="0522312A" w14:textId="6B5F822E" w:rsidR="00026E51" w:rsidRPr="002B60F6" w:rsidRDefault="00026E51" w:rsidP="00026E51">
            <w:pPr>
              <w:spacing w:after="0" w:line="240" w:lineRule="auto"/>
              <w:ind w:left="144" w:right="39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1.      Информационная      политика      общества      определяет необременительный порядок предоставления акционерам доступа к информации, в том числе информации 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подконтрольных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обществу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юридических лицах, по запросу акционеров.</w:t>
            </w:r>
          </w:p>
        </w:tc>
        <w:tc>
          <w:tcPr>
            <w:tcW w:w="1862" w:type="dxa"/>
          </w:tcPr>
          <w:p w14:paraId="0BC4C272" w14:textId="1ACFFC79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Соблюдается частично </w:t>
            </w:r>
          </w:p>
        </w:tc>
        <w:tc>
          <w:tcPr>
            <w:tcW w:w="3822" w:type="dxa"/>
          </w:tcPr>
          <w:p w14:paraId="725A76E5" w14:textId="536538EE" w:rsidR="00026E51" w:rsidRDefault="00026E51" w:rsidP="00026E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Информационная политика в Обществе не утверждена, но на практике акционерам по их запросам предоставляется доступ к информации, в том числе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к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информации </w:t>
            </w:r>
            <w:proofErr w:type="gramStart"/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подконтрольных обществу</w:t>
            </w:r>
            <w:proofErr w:type="gramEnd"/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юридических лицах.</w:t>
            </w:r>
          </w:p>
          <w:p w14:paraId="20EB050B" w14:textId="5651E659" w:rsidR="00026E51" w:rsidRPr="002B60F6" w:rsidRDefault="00026E51" w:rsidP="00026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E51" w:rsidRPr="002B60F6" w14:paraId="03CDFBEF" w14:textId="77777777" w:rsidTr="00074683">
        <w:trPr>
          <w:trHeight w:hRule="exact" w:val="3916"/>
        </w:trPr>
        <w:tc>
          <w:tcPr>
            <w:tcW w:w="993" w:type="dxa"/>
          </w:tcPr>
          <w:p w14:paraId="298EF56E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6.3.2</w:t>
            </w:r>
          </w:p>
        </w:tc>
        <w:tc>
          <w:tcPr>
            <w:tcW w:w="3703" w:type="dxa"/>
          </w:tcPr>
          <w:p w14:paraId="34F80FAC" w14:textId="130F0386" w:rsidR="00026E51" w:rsidRPr="002B60F6" w:rsidRDefault="00026E51" w:rsidP="00026E51">
            <w:pPr>
              <w:spacing w:after="0" w:line="240" w:lineRule="auto"/>
              <w:ind w:left="102" w:right="4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редоста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общ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ом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ин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м обес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чив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ется 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ый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бала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   </w:t>
            </w:r>
            <w:r w:rsidRPr="002B60F6"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ду</w:t>
            </w:r>
            <w:r w:rsidRPr="002B60F6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рет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ых 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тереса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са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  </w:t>
            </w:r>
            <w:r w:rsidRPr="002B60F6">
              <w:rPr>
                <w:rFonts w:ascii="Times New Roman" w:eastAsia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а,</w:t>
            </w:r>
            <w:r w:rsidRPr="002B60F6">
              <w:rPr>
                <w:rFonts w:ascii="Times New Roman" w:eastAsia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тересо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сохра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нц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аль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ости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ой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ой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орая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 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ать  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ое  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ияни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 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ость.</w:t>
            </w:r>
          </w:p>
        </w:tc>
        <w:tc>
          <w:tcPr>
            <w:tcW w:w="4647" w:type="dxa"/>
          </w:tcPr>
          <w:p w14:paraId="2B7E157F" w14:textId="3EBB73FE" w:rsidR="00026E51" w:rsidRPr="002B60F6" w:rsidRDefault="00026E51" w:rsidP="00026E51">
            <w:pPr>
              <w:spacing w:after="0" w:line="240" w:lineRule="auto"/>
              <w:ind w:left="102" w:right="4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Pr="002B60F6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ода, об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ало в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ов 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еров 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едоста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и, л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бо т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были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бос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F0B8513" w14:textId="77777777" w:rsidR="00026E51" w:rsidRPr="002B60F6" w:rsidRDefault="00026E51" w:rsidP="00026E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FCFEE0" w14:textId="570EDDB2" w:rsidR="00026E51" w:rsidRPr="002B60F6" w:rsidRDefault="00026E51" w:rsidP="00026E51">
            <w:pPr>
              <w:spacing w:after="0" w:line="240" w:lineRule="auto"/>
              <w:ind w:left="102"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сл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х,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реде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ых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ой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ой общ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а,</w:t>
            </w:r>
            <w:r w:rsidRPr="002B60F6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ед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тся 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аль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ом хара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иним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себя об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 сохра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аль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62" w:type="dxa"/>
          </w:tcPr>
          <w:p w14:paraId="5FCA8A1A" w14:textId="63584F6F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 1 - 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облюдается</w:t>
            </w:r>
          </w:p>
          <w:p w14:paraId="4BC17E81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9D0D19A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661EEF6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FB959CD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3045F0" w14:textId="53D00E17" w:rsidR="00026E51" w:rsidRPr="002B60F6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 2 - частично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соблюдается</w:t>
            </w:r>
          </w:p>
        </w:tc>
        <w:tc>
          <w:tcPr>
            <w:tcW w:w="3822" w:type="dxa"/>
          </w:tcPr>
          <w:p w14:paraId="04784647" w14:textId="77777777" w:rsidR="00026E51" w:rsidRDefault="00026E51" w:rsidP="00026E51">
            <w:pPr>
              <w:spacing w:after="0" w:line="240" w:lineRule="auto"/>
              <w:ind w:right="3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части п. 2):</w:t>
            </w:r>
          </w:p>
          <w:p w14:paraId="7D140342" w14:textId="228D76E4" w:rsidR="00026E51" w:rsidRPr="00074683" w:rsidRDefault="00026E51" w:rsidP="00026E51">
            <w:pPr>
              <w:spacing w:after="0"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Информационная политика в обществе не утверждена.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746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целях обеспечения разумного баланса между интересами акционеров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Общества и интересами самого</w:t>
            </w:r>
            <w:r w:rsidRPr="000746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Общества</w:t>
            </w:r>
            <w:r w:rsidRPr="000746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 предоставлении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Обществом</w:t>
            </w:r>
            <w:r w:rsidRPr="000746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акционерам информации, которая может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оказать существенное влияние на</w:t>
            </w:r>
            <w:r w:rsidRPr="000746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конкурентоспособность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Общества</w:t>
            </w:r>
            <w:r w:rsidRPr="00074683">
              <w:rPr>
                <w:rFonts w:ascii="Times New Roman" w:eastAsia="Times New Roman" w:hAnsi="Times New Roman" w:cs="Times New Roman"/>
                <w:sz w:val="20"/>
                <w:szCs w:val="20"/>
              </w:rPr>
              <w:t>, акционеры пред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упреждаются о </w:t>
            </w:r>
            <w:r w:rsidRPr="00074683">
              <w:rPr>
                <w:rFonts w:ascii="Times New Roman" w:eastAsia="Times New Roman" w:hAnsi="Times New Roman" w:cs="Times New Roman"/>
                <w:sz w:val="20"/>
                <w:szCs w:val="20"/>
              </w:rPr>
              <w:t>конфиденциальном характере информации и  принимают на  себя обязанность по сохранению ее конфиденциальности в соответствии с требованиями действующего законодательства Российской Федерации.</w:t>
            </w:r>
          </w:p>
        </w:tc>
      </w:tr>
      <w:tr w:rsidR="00026E51" w:rsidRPr="002B60F6" w14:paraId="139A9F6C" w14:textId="77777777" w:rsidTr="004A17FF">
        <w:trPr>
          <w:trHeight w:hRule="exact" w:val="770"/>
        </w:trPr>
        <w:tc>
          <w:tcPr>
            <w:tcW w:w="993" w:type="dxa"/>
          </w:tcPr>
          <w:p w14:paraId="1046A42B" w14:textId="152CCE1D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7.1</w:t>
            </w:r>
          </w:p>
        </w:tc>
        <w:tc>
          <w:tcPr>
            <w:tcW w:w="14034" w:type="dxa"/>
            <w:gridSpan w:val="4"/>
          </w:tcPr>
          <w:p w14:paraId="0114BCC6" w14:textId="77777777" w:rsidR="00026E51" w:rsidRPr="002B60F6" w:rsidRDefault="00026E51" w:rsidP="00026E51">
            <w:pPr>
              <w:spacing w:after="0" w:line="240" w:lineRule="auto"/>
              <w:ind w:left="102" w:right="14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ейст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 кото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ачите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й сте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 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ут 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 стр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ктуру 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цион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рно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 ка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 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инансо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 об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 соо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етс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нно, на 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ение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акц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онеров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(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нные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орпорати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ные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)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 осу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сп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х,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 ин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ерес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акционе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, а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иных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заинтерес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сторон.</w:t>
            </w:r>
          </w:p>
        </w:tc>
      </w:tr>
      <w:tr w:rsidR="00026E51" w:rsidRPr="002B60F6" w14:paraId="37CC91D6" w14:textId="77777777" w:rsidTr="00434CA3">
        <w:trPr>
          <w:trHeight w:hRule="exact" w:val="7942"/>
        </w:trPr>
        <w:tc>
          <w:tcPr>
            <w:tcW w:w="993" w:type="dxa"/>
          </w:tcPr>
          <w:p w14:paraId="2DE29B26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7.1.1</w:t>
            </w:r>
          </w:p>
        </w:tc>
        <w:tc>
          <w:tcPr>
            <w:tcW w:w="3703" w:type="dxa"/>
          </w:tcPr>
          <w:p w14:paraId="7C73DA71" w14:textId="14A3DEEC" w:rsidR="00026E51" w:rsidRPr="002B60F6" w:rsidRDefault="00026E51" w:rsidP="00026E51">
            <w:pPr>
              <w:spacing w:after="0" w:line="240" w:lineRule="auto"/>
              <w:ind w:left="102" w:right="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         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орат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виям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изн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я реор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 </w:t>
            </w:r>
            <w:proofErr w:type="gramStart"/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а, 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рете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gramEnd"/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2B60F6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   </w:t>
            </w:r>
            <w:r w:rsidRPr="002B60F6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  </w:t>
            </w:r>
            <w:r w:rsidRPr="002B60F6">
              <w:rPr>
                <w:rFonts w:ascii="Times New Roman" w:eastAsia="Times New Roman" w:hAnsi="Times New Roman" w:cs="Times New Roman"/>
                <w:spacing w:val="4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тов  </w:t>
            </w:r>
            <w:r w:rsidRPr="002B60F6">
              <w:rPr>
                <w:rFonts w:ascii="Times New Roman" w:eastAsia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  </w:t>
            </w:r>
            <w:r w:rsidRPr="002B60F6"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й  </w:t>
            </w:r>
            <w:r w:rsidRPr="002B60F6"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(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)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 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рш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 общ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ом 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ых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ел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ьше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тала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а, ос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  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й общ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а,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та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отор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к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изм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ю </w:t>
            </w:r>
            <w:r w:rsidRPr="002B60F6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рав 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еров 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ше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ю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 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.  Ус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ом общ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елен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ь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(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) сдел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вий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хся 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тивн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виями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 и та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я от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есе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торов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</w:p>
        </w:tc>
        <w:tc>
          <w:tcPr>
            <w:tcW w:w="4647" w:type="dxa"/>
          </w:tcPr>
          <w:p w14:paraId="03901AE3" w14:textId="7EA8092D" w:rsidR="00026E51" w:rsidRPr="002B60F6" w:rsidRDefault="00026E51" w:rsidP="00026E51">
            <w:pPr>
              <w:spacing w:after="0" w:line="240" w:lineRule="auto"/>
              <w:ind w:left="17" w:right="4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r w:rsidRPr="002B60F6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Уста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ом</w:t>
            </w:r>
            <w:r w:rsidRPr="002B60F6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реде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ен</w:t>
            </w:r>
            <w:r w:rsidRPr="002B60F6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дел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ли</w:t>
            </w:r>
            <w:r w:rsidRPr="002B60F6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ых 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вий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хся 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орат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ми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виям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и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ля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х 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реде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реше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й в</w:t>
            </w:r>
            <w:r w:rsidRPr="002B60F6"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оше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ых</w:t>
            </w:r>
            <w:r w:rsidRPr="002B60F6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ых</w:t>
            </w:r>
            <w:r w:rsidRPr="002B60F6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есе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 к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ета 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тех сл</w:t>
            </w:r>
            <w:r w:rsidRPr="002B60F6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х,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да ос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ых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орат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ых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ямо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есе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ател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ом к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об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 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я 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торов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оста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 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ерам соо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0517046" w14:textId="77777777" w:rsidR="00026E51" w:rsidRDefault="00026E51" w:rsidP="00026E51">
            <w:pPr>
              <w:spacing w:after="0" w:line="240" w:lineRule="auto"/>
              <w:ind w:left="17"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E703D96" w14:textId="2024AB62" w:rsidR="00026E51" w:rsidRPr="002B60F6" w:rsidRDefault="00026E51" w:rsidP="00026E51">
            <w:pPr>
              <w:spacing w:after="0" w:line="240" w:lineRule="auto"/>
              <w:ind w:left="17"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Уста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ом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ым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орат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ым 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ы,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миним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реор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а,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обрете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3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лее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тов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й общ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(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)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 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ерше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ом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ых сдел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ьше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тала общ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а,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proofErr w:type="spellStart"/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дел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й общ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</w:p>
          <w:p w14:paraId="62F7A471" w14:textId="77777777" w:rsidR="00026E51" w:rsidRPr="002B60F6" w:rsidRDefault="00026E51" w:rsidP="00026E51">
            <w:pPr>
              <w:spacing w:after="0" w:line="240" w:lineRule="auto"/>
              <w:ind w:left="17"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  <w:p w14:paraId="516C741E" w14:textId="77777777" w:rsidR="00026E51" w:rsidRPr="002B60F6" w:rsidRDefault="00026E51" w:rsidP="00026E51">
            <w:pPr>
              <w:spacing w:after="0" w:line="240" w:lineRule="auto"/>
              <w:ind w:left="17"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  <w:p w14:paraId="3AC1DC6B" w14:textId="77777777" w:rsidR="00026E51" w:rsidRPr="002B60F6" w:rsidRDefault="00026E51" w:rsidP="00026E51">
            <w:pPr>
              <w:spacing w:after="0" w:line="240" w:lineRule="auto"/>
              <w:ind w:right="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62" w:type="dxa"/>
          </w:tcPr>
          <w:p w14:paraId="2B96CE56" w14:textId="1B292DB4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B9593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1 и 2 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облюда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частично</w:t>
            </w:r>
          </w:p>
          <w:p w14:paraId="53768D76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61DC801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F8E8390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95A03CD" w14:textId="77777777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22C6D0" w14:textId="7C0CD78F" w:rsidR="00026E51" w:rsidRDefault="00026E51" w:rsidP="00026E51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D8E6B49" w14:textId="77777777" w:rsidR="00026E51" w:rsidRPr="00074683" w:rsidRDefault="00026E51" w:rsidP="00026E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3B68FF9" w14:textId="3BB6B798" w:rsidR="00026E51" w:rsidRDefault="00026E51" w:rsidP="00026E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BAE2785" w14:textId="2C86DAF7" w:rsidR="00026E51" w:rsidRPr="00074683" w:rsidRDefault="00026E51" w:rsidP="00026E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</w:tcPr>
          <w:p w14:paraId="62DB554F" w14:textId="77777777" w:rsidR="00026E51" w:rsidRPr="00B95934" w:rsidRDefault="00026E51" w:rsidP="00026E5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  <w:r w:rsidRPr="00B9593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В части </w:t>
            </w:r>
            <w:proofErr w:type="spellStart"/>
            <w:r w:rsidRPr="00B9593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пп</w:t>
            </w:r>
            <w:proofErr w:type="spellEnd"/>
            <w:r w:rsidRPr="00B9593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 1) и 2):</w:t>
            </w:r>
          </w:p>
          <w:p w14:paraId="1364A087" w14:textId="77777777" w:rsidR="00026E51" w:rsidRPr="00B95934" w:rsidRDefault="00026E51" w:rsidP="00026E5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  <w:r w:rsidRPr="00B9593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Общество внутренними документами формально не относит определённый Кодексом перечень к существенным корпоративным действиям. Согласно принятой в Обществе практике, сделки или иные действия, являющиеся в терминах Кодекса существенными корпоративными действиями, выносятся на рассмотрение Совета директоров или (в тех случаях, когда формальное принятие решения не предусмотрено), предварительно обсуждаются с членами Совета директоров вне рамок заседаний.</w:t>
            </w:r>
          </w:p>
          <w:p w14:paraId="78CEFCFE" w14:textId="08F33E7D" w:rsidR="00026E51" w:rsidRPr="00931B06" w:rsidRDefault="00026E51" w:rsidP="00026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5934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Тем не менее, в целях снижения возникающих дополнительных рисков, Общество обеспечивает наличие соответствующих процедур для соблюдения условий и порядка совершения таких действий, предусмотренных законом. Совет директоров по результатам анализа внутренних документов Общества в случае необходимости в течение года сформирует предложения по внесению некоторых дополнительных требований для принятия решений по наиболее важным вопросам деятельности Общества.</w:t>
            </w:r>
          </w:p>
        </w:tc>
      </w:tr>
      <w:tr w:rsidR="00026E51" w:rsidRPr="002B60F6" w14:paraId="31657E7D" w14:textId="77777777" w:rsidTr="00434CA3">
        <w:trPr>
          <w:trHeight w:hRule="exact" w:val="5255"/>
        </w:trPr>
        <w:tc>
          <w:tcPr>
            <w:tcW w:w="993" w:type="dxa"/>
          </w:tcPr>
          <w:p w14:paraId="3E03986F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7.1.2</w:t>
            </w:r>
          </w:p>
        </w:tc>
        <w:tc>
          <w:tcPr>
            <w:tcW w:w="3703" w:type="dxa"/>
          </w:tcPr>
          <w:p w14:paraId="11EB8715" w14:textId="75922800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 директоров играет 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лючевую роль в принятии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решений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или выработке рекомендаций в отношении существенных корпоративных действий, совет директоров опирается на позицию независимых директоров общества.</w:t>
            </w:r>
          </w:p>
        </w:tc>
        <w:tc>
          <w:tcPr>
            <w:tcW w:w="4647" w:type="dxa"/>
          </w:tcPr>
          <w:p w14:paraId="13A9FE1C" w14:textId="674CCC68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1.  В обществ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предусмотрена процедура, в соответствии с которой независимые директора заявляют о своей позиции по существенным корпоративным действиям до их одобрения.</w:t>
            </w:r>
          </w:p>
        </w:tc>
        <w:tc>
          <w:tcPr>
            <w:tcW w:w="1862" w:type="dxa"/>
          </w:tcPr>
          <w:p w14:paraId="7B86249A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соблюдается</w:t>
            </w:r>
          </w:p>
        </w:tc>
        <w:tc>
          <w:tcPr>
            <w:tcW w:w="3822" w:type="dxa"/>
          </w:tcPr>
          <w:p w14:paraId="64371D22" w14:textId="280AE996" w:rsidR="00026E51" w:rsidRPr="002B60F6" w:rsidRDefault="00026E51" w:rsidP="00026E51">
            <w:pPr>
              <w:tabs>
                <w:tab w:val="left" w:pos="1360"/>
                <w:tab w:val="left" w:pos="2560"/>
                <w:tab w:val="left" w:pos="3300"/>
              </w:tabs>
              <w:spacing w:after="0" w:line="240" w:lineRule="auto"/>
              <w:ind w:left="102" w:righ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 правилах листинга ПАО Московская Биржа отсутствуют требования об обязательном наличии независимых директоров в составе Советов директоров в Обществах, чьи ценные бумаги относятся к третьему уровню Списка ценных бумаг, допущенных к торгам ПАО Московская биржа, куда входит, в том числе, ПАО 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Лензолото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». Учитывая данное обстоятельство, структуру акционерного капитала Общества и исходя из анализа потребностей Совета директоров в области профессиональной квалификации, опыта и деловых навыков директоров Общества, независимые директора не выдвигались акционерами в состав Совета директоров Общества.</w:t>
            </w:r>
            <w:r w:rsidRPr="002B60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26E51" w:rsidRPr="002B60F6" w14:paraId="61F2E963" w14:textId="77777777" w:rsidTr="008D3F3A">
        <w:trPr>
          <w:trHeight w:hRule="exact" w:val="7814"/>
        </w:trPr>
        <w:tc>
          <w:tcPr>
            <w:tcW w:w="993" w:type="dxa"/>
          </w:tcPr>
          <w:p w14:paraId="1DB252C9" w14:textId="1C598B8D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7.1.3</w:t>
            </w:r>
          </w:p>
        </w:tc>
        <w:tc>
          <w:tcPr>
            <w:tcW w:w="3703" w:type="dxa"/>
          </w:tcPr>
          <w:p w14:paraId="26DCC6B4" w14:textId="6A14CFDF" w:rsidR="00026E51" w:rsidRPr="002B60F6" w:rsidRDefault="00026E51" w:rsidP="00026E51">
            <w:pPr>
              <w:spacing w:after="0" w:line="240" w:lineRule="auto"/>
              <w:ind w:left="102" w:right="4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ри 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ерше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ых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орат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ых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атра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ресы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 обес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чив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тся </w:t>
            </w:r>
            <w:r w:rsidRPr="002B60F6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</w:rPr>
              <w:t>равные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3"/>
                <w:sz w:val="20"/>
                <w:szCs w:val="20"/>
              </w:rPr>
              <w:t>условия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</w:rPr>
              <w:t>для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</w:rPr>
              <w:t>всех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еров общества,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при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едостато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ред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отре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ых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ельст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ом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еха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низм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ых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ащ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ту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рав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- до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тель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ые</w:t>
            </w:r>
            <w:r w:rsidRPr="002B60F6">
              <w:rPr>
                <w:rFonts w:ascii="Times New Roman" w:eastAsia="Times New Roman" w:hAnsi="Times New Roman" w:cs="Times New Roman"/>
                <w:spacing w:val="2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ры,</w:t>
            </w:r>
            <w:r w:rsidRPr="002B60F6">
              <w:rPr>
                <w:rFonts w:ascii="Times New Roman" w:eastAsia="Times New Roman" w:hAnsi="Times New Roman" w:cs="Times New Roman"/>
                <w:spacing w:val="2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ащ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2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 и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ые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сы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еров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а.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э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том общест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ру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одст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ся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 толь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соб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ем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ль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ых требо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й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ельст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а,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инцип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орат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в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К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се.</w:t>
            </w:r>
          </w:p>
        </w:tc>
        <w:tc>
          <w:tcPr>
            <w:tcW w:w="4647" w:type="dxa"/>
          </w:tcPr>
          <w:p w14:paraId="7EBFA0EF" w14:textId="26DACF69" w:rsidR="00026E51" w:rsidRPr="002B60F6" w:rsidRDefault="00026E51" w:rsidP="00026E51">
            <w:pPr>
              <w:spacing w:after="0" w:line="240" w:lineRule="auto"/>
              <w:ind w:left="102" w:right="4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Pr="002B60F6">
              <w:rPr>
                <w:rFonts w:ascii="Times New Roman" w:eastAsia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Уста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ом</w:t>
            </w:r>
            <w:r w:rsidRPr="002B60F6"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етом</w:t>
            </w:r>
            <w:r w:rsidRPr="002B60F6"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стей</w:t>
            </w:r>
            <w:r w:rsidRPr="002B60F6"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ят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ьн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сти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     </w:t>
            </w:r>
            <w:r w:rsidRPr="002B60F6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бол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низ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е,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ем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ые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ельст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ом</w:t>
            </w:r>
            <w:r w:rsidRPr="002B60F6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миним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аль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ые</w:t>
            </w:r>
            <w:r w:rsidRPr="002B60F6"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сд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к общ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орат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ым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иям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88DDDD9" w14:textId="77777777" w:rsidR="00026E51" w:rsidRPr="002B60F6" w:rsidRDefault="00026E51" w:rsidP="00026E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848C66" w14:textId="3E3E6DE8" w:rsidR="00026E51" w:rsidRPr="002B60F6" w:rsidRDefault="00026E51" w:rsidP="00026E51">
            <w:pPr>
              <w:tabs>
                <w:tab w:val="left" w:pos="520"/>
              </w:tabs>
              <w:spacing w:after="0" w:line="240" w:lineRule="auto"/>
              <w:ind w:left="102"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 от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да,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   </w:t>
            </w:r>
            <w:r w:rsidRPr="002B60F6">
              <w:rPr>
                <w:rFonts w:ascii="Times New Roman" w:eastAsia="Times New Roman" w:hAnsi="Times New Roman" w:cs="Times New Roman"/>
                <w:spacing w:val="4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ые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орат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pacing w:val="47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роход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ли</w:t>
            </w:r>
            <w:r w:rsidRPr="002B60F6"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ед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ру</w:t>
            </w:r>
            <w:r w:rsidRPr="002B60F6">
              <w:rPr>
                <w:rFonts w:ascii="Times New Roman" w:eastAsia="Times New Roman" w:hAnsi="Times New Roman" w:cs="Times New Roman"/>
                <w:spacing w:val="46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одобре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х ос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ния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62" w:type="dxa"/>
          </w:tcPr>
          <w:p w14:paraId="13DA81A6" w14:textId="162CCA5E" w:rsidR="00026E51" w:rsidRPr="002B60F6" w:rsidRDefault="00026E51" w:rsidP="00026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 1 - 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облюдается частично</w:t>
            </w:r>
          </w:p>
          <w:p w14:paraId="34508949" w14:textId="77777777" w:rsidR="00026E51" w:rsidRDefault="00026E51" w:rsidP="00026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D31FF19" w14:textId="77777777" w:rsidR="00026E51" w:rsidRDefault="00026E51" w:rsidP="00026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FBC0754" w14:textId="77777777" w:rsidR="00026E51" w:rsidRDefault="00026E51" w:rsidP="00026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4BD697C" w14:textId="77777777" w:rsidR="00026E51" w:rsidRDefault="00026E51" w:rsidP="00026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3C7F77" w14:textId="77777777" w:rsidR="00026E51" w:rsidRDefault="00026E51" w:rsidP="00026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90AF23C" w14:textId="13476625" w:rsidR="00026E51" w:rsidRPr="002B60F6" w:rsidRDefault="00026E51" w:rsidP="00026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 2 - 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облюдается</w:t>
            </w:r>
          </w:p>
        </w:tc>
        <w:tc>
          <w:tcPr>
            <w:tcW w:w="3822" w:type="dxa"/>
          </w:tcPr>
          <w:p w14:paraId="19E6FA1B" w14:textId="77777777" w:rsidR="00026E51" w:rsidRDefault="00026E51" w:rsidP="00026E51">
            <w:pPr>
              <w:tabs>
                <w:tab w:val="left" w:pos="1360"/>
                <w:tab w:val="left" w:pos="2560"/>
                <w:tab w:val="left" w:pos="3300"/>
              </w:tabs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части п. 1):</w:t>
            </w:r>
          </w:p>
          <w:p w14:paraId="53FB9EB8" w14:textId="17224CBF" w:rsidR="00026E51" w:rsidRPr="002B60F6" w:rsidRDefault="00026E51" w:rsidP="00026E51">
            <w:pPr>
              <w:tabs>
                <w:tab w:val="left" w:pos="1360"/>
                <w:tab w:val="left" w:pos="2560"/>
                <w:tab w:val="left" w:pos="3300"/>
              </w:tabs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уставе Общества не предусмотрены минимальные критерии. </w:t>
            </w:r>
          </w:p>
          <w:p w14:paraId="646053FD" w14:textId="77777777" w:rsidR="00026E51" w:rsidRPr="00C36265" w:rsidRDefault="00026E51" w:rsidP="00026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  <w:r w:rsidRPr="00C3626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Общество внутренними документами формально не относит определённый Кодексом перечень к существенным корпоративным действиям. Тем не менее, в целях снижения возникающих дополнительных рисков, Общество обеспечивает наличие соответствующих процедур для соблюдения условий и порядка совершения таких действий, предусмотренных законом.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В частности, все существенные корпоративные действия обсуждаются Советом директоров до их совершения. Совет директоров имеет возможность сформировать позицию по корпоративному действию и в тех случаях, когда закон или внутренние документы Общества не требуют формального одобрения.</w:t>
            </w:r>
          </w:p>
          <w:p w14:paraId="238C8C66" w14:textId="7687B1F4" w:rsidR="00026E51" w:rsidRPr="002B60F6" w:rsidRDefault="00026E51" w:rsidP="00026E51">
            <w:pPr>
              <w:tabs>
                <w:tab w:val="left" w:pos="1360"/>
                <w:tab w:val="left" w:pos="2560"/>
                <w:tab w:val="left" w:pos="3300"/>
              </w:tabs>
              <w:spacing w:after="0" w:line="240" w:lineRule="auto"/>
              <w:ind w:left="26" w:righ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626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 сложившейся ситуации несоответствие положению Кодекса не является ограниченным во време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ни. </w:t>
            </w:r>
            <w:r w:rsidRPr="004420B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В отчетном периоде Общество обеспечило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надлежащий</w:t>
            </w:r>
            <w:r w:rsidRPr="004420B1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контроль за соблюдением данной рекомендации Кодекса на основе норм законодательства</w:t>
            </w:r>
            <w:r w:rsidRPr="000E0A4B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- в</w:t>
            </w:r>
            <w:r w:rsidRPr="00C3626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се существенные корпоративные действия проходили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предусмотренную законом </w:t>
            </w:r>
            <w:r w:rsidRPr="00C3626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процедуру одобрения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26E51" w:rsidRPr="002B60F6" w14:paraId="351317C1" w14:textId="77777777" w:rsidTr="004A17FF">
        <w:trPr>
          <w:trHeight w:hRule="exact" w:val="1000"/>
        </w:trPr>
        <w:tc>
          <w:tcPr>
            <w:tcW w:w="993" w:type="dxa"/>
          </w:tcPr>
          <w:p w14:paraId="3EF06DFB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7.2</w:t>
            </w:r>
          </w:p>
        </w:tc>
        <w:tc>
          <w:tcPr>
            <w:tcW w:w="14034" w:type="dxa"/>
            <w:gridSpan w:val="4"/>
          </w:tcPr>
          <w:p w14:paraId="28B8090E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 об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такой пор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ше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ния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ных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орати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ейс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ий,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ко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торый по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ет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кци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нерам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</w:t>
            </w:r>
          </w:p>
          <w:p w14:paraId="374033E1" w14:textId="77777777" w:rsidR="00026E51" w:rsidRPr="002B60F6" w:rsidRDefault="00026E51" w:rsidP="00026E51">
            <w:pPr>
              <w:spacing w:after="0" w:line="240" w:lineRule="auto"/>
              <w:ind w:left="102" w:right="93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ать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ную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>ф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ацию о 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ких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иях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 обеспеч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ает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оз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ность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вл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ть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ш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ение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таких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йст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арантир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ет соб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ый ур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иты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прав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ер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ш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ении 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ких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ейст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ий.</w:t>
            </w:r>
          </w:p>
        </w:tc>
      </w:tr>
      <w:tr w:rsidR="00026E51" w:rsidRPr="002B60F6" w14:paraId="55F36BB6" w14:textId="77777777" w:rsidTr="004A17FF">
        <w:trPr>
          <w:trHeight w:hRule="exact" w:val="1562"/>
        </w:trPr>
        <w:tc>
          <w:tcPr>
            <w:tcW w:w="993" w:type="dxa"/>
          </w:tcPr>
          <w:p w14:paraId="388318DC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7.2.1</w:t>
            </w:r>
          </w:p>
        </w:tc>
        <w:tc>
          <w:tcPr>
            <w:tcW w:w="3703" w:type="dxa"/>
          </w:tcPr>
          <w:p w14:paraId="1765AA78" w14:textId="7019EF38" w:rsidR="00026E51" w:rsidRPr="002B60F6" w:rsidRDefault="00026E51" w:rsidP="00026E51">
            <w:pPr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Информация о совершении существенных корпоративных   действий раскрывается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 объяснением причин, условий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последствий совершения таких действий.</w:t>
            </w:r>
          </w:p>
        </w:tc>
        <w:tc>
          <w:tcPr>
            <w:tcW w:w="4647" w:type="dxa"/>
          </w:tcPr>
          <w:p w14:paraId="3249860D" w14:textId="6343FE7A" w:rsidR="00026E51" w:rsidRPr="002B60F6" w:rsidRDefault="00026E51" w:rsidP="00026E51">
            <w:pPr>
              <w:tabs>
                <w:tab w:val="left" w:pos="1360"/>
                <w:tab w:val="left" w:pos="2560"/>
                <w:tab w:val="left" w:pos="3300"/>
              </w:tabs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1. В течение отчетного периода общество своевременно и детально раскрывало информацию о сущес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твенных корпоративных действиях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общества включая основания и сроки совершения таких действий.</w:t>
            </w:r>
          </w:p>
          <w:p w14:paraId="49A86D00" w14:textId="77777777" w:rsidR="00026E51" w:rsidRPr="002B60F6" w:rsidRDefault="00026E51" w:rsidP="00026E51">
            <w:pPr>
              <w:tabs>
                <w:tab w:val="left" w:pos="1360"/>
                <w:tab w:val="left" w:pos="2560"/>
                <w:tab w:val="left" w:pos="3300"/>
              </w:tabs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2" w:type="dxa"/>
          </w:tcPr>
          <w:p w14:paraId="5D6A6F64" w14:textId="77777777" w:rsidR="00026E51" w:rsidRPr="002B60F6" w:rsidRDefault="00026E51" w:rsidP="00026E51">
            <w:pPr>
              <w:tabs>
                <w:tab w:val="left" w:pos="1360"/>
                <w:tab w:val="left" w:pos="2560"/>
                <w:tab w:val="left" w:pos="3300"/>
              </w:tabs>
              <w:spacing w:after="0" w:line="240" w:lineRule="auto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Соблюдается</w:t>
            </w:r>
          </w:p>
        </w:tc>
        <w:tc>
          <w:tcPr>
            <w:tcW w:w="3822" w:type="dxa"/>
          </w:tcPr>
          <w:p w14:paraId="574039BA" w14:textId="3E74D437" w:rsidR="00026E51" w:rsidRPr="002B60F6" w:rsidRDefault="00026E51" w:rsidP="00026E51">
            <w:pPr>
              <w:tabs>
                <w:tab w:val="left" w:pos="1360"/>
                <w:tab w:val="left" w:pos="2560"/>
                <w:tab w:val="left" w:pos="3300"/>
              </w:tabs>
              <w:spacing w:after="0" w:line="240" w:lineRule="auto"/>
              <w:ind w:left="102" w:right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6E51" w:rsidRPr="002B60F6" w14:paraId="467A35B1" w14:textId="77777777" w:rsidTr="004A17FF">
        <w:trPr>
          <w:trHeight w:hRule="exact" w:val="8374"/>
        </w:trPr>
        <w:tc>
          <w:tcPr>
            <w:tcW w:w="993" w:type="dxa"/>
          </w:tcPr>
          <w:p w14:paraId="76780878" w14:textId="77777777" w:rsidR="00026E51" w:rsidRPr="002B60F6" w:rsidRDefault="00026E51" w:rsidP="00026E5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7.2.2</w:t>
            </w:r>
          </w:p>
        </w:tc>
        <w:tc>
          <w:tcPr>
            <w:tcW w:w="3703" w:type="dxa"/>
          </w:tcPr>
          <w:p w14:paraId="75E9DE40" w14:textId="2A13B5DC" w:rsidR="00026E51" w:rsidRPr="002B60F6" w:rsidRDefault="00026E51" w:rsidP="00026E51">
            <w:pPr>
              <w:spacing w:after="0" w:line="240" w:lineRule="auto"/>
              <w:ind w:left="102" w:right="4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ла и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ры, 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вяз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ые с ос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ем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ом с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ых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орат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ых де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й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тре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х до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тах общест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</w:p>
        </w:tc>
        <w:tc>
          <w:tcPr>
            <w:tcW w:w="4647" w:type="dxa"/>
          </w:tcPr>
          <w:p w14:paraId="2800246E" w14:textId="26DF2DF5" w:rsidR="00026E51" w:rsidRPr="002B60F6" w:rsidRDefault="00026E51" w:rsidP="00026E51">
            <w:pPr>
              <w:spacing w:after="0" w:line="240" w:lineRule="auto"/>
              <w:ind w:right="4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тре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 до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ты общ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   </w:t>
            </w:r>
            <w:r w:rsidRPr="002B60F6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атр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ед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я 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реде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ости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а,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обрет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ой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сдел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ли сде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тересо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стью.</w:t>
            </w:r>
          </w:p>
          <w:p w14:paraId="28824816" w14:textId="77777777" w:rsidR="00026E51" w:rsidRPr="002B60F6" w:rsidRDefault="00026E51" w:rsidP="00026E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5ED7E4" w14:textId="0122861A" w:rsidR="00026E51" w:rsidRPr="002B60F6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тре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ты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атр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ед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 для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 сто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ости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ете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й 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щест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3AFF79A5" w14:textId="77777777" w:rsidR="00026E51" w:rsidRPr="002B60F6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F8D27C3" w14:textId="77777777" w:rsidR="00026E51" w:rsidRPr="002B60F6" w:rsidRDefault="00026E51" w:rsidP="00026E51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Вн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тре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ты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атр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 расш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ый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й,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орым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ле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 д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то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щ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 и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ые</w:t>
            </w:r>
            <w:r w:rsidRPr="002B60F6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ду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отре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ые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ельст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ом л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иц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изн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тся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з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тере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нн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2B60F6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в сде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 w:rsidRPr="002B60F6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ах 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бщ</w:t>
            </w:r>
            <w:r w:rsidRPr="002B60F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2B60F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</w:p>
        </w:tc>
        <w:tc>
          <w:tcPr>
            <w:tcW w:w="1862" w:type="dxa"/>
          </w:tcPr>
          <w:p w14:paraId="1C24839F" w14:textId="3B7267FB" w:rsidR="00026E51" w:rsidRPr="002B60F6" w:rsidRDefault="00026E51" w:rsidP="00026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1-3 – не соблюдаю</w:t>
            </w:r>
            <w:r w:rsidRPr="002B60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тся </w:t>
            </w:r>
          </w:p>
          <w:p w14:paraId="70F2A681" w14:textId="77777777" w:rsidR="00026E51" w:rsidRPr="002B60F6" w:rsidRDefault="00026E51" w:rsidP="00026E51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A9EB655" w14:textId="22FE189A" w:rsidR="00026E51" w:rsidRPr="002B60F6" w:rsidRDefault="00026E51" w:rsidP="00026E51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</w:tcPr>
          <w:p w14:paraId="52FBF38D" w14:textId="77777777" w:rsidR="00026E51" w:rsidRDefault="00026E51" w:rsidP="00026E51">
            <w:pPr>
              <w:tabs>
                <w:tab w:val="left" w:pos="1360"/>
                <w:tab w:val="left" w:pos="2560"/>
                <w:tab w:val="left" w:pos="3300"/>
              </w:tabs>
              <w:spacing w:after="0" w:line="240" w:lineRule="auto"/>
              <w:ind w:righ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части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1-3):</w:t>
            </w:r>
          </w:p>
          <w:p w14:paraId="379ABE10" w14:textId="791264DE" w:rsidR="00026E51" w:rsidRPr="002B60F6" w:rsidRDefault="00026E51" w:rsidP="00026E51">
            <w:pPr>
              <w:tabs>
                <w:tab w:val="left" w:pos="1360"/>
                <w:tab w:val="left" w:pos="2560"/>
                <w:tab w:val="left" w:pos="3300"/>
              </w:tabs>
              <w:spacing w:after="0" w:line="240" w:lineRule="auto"/>
              <w:ind w:right="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D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 внутренних документах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Общества</w:t>
            </w:r>
            <w:r w:rsidRPr="00537D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 предусмотрена процедура привлечения независимого оценщика для определения стоимости имущества, отчуждаемого или приобретаемого по крупной сделке или сделке, в совершении которой имеется заинтересованность, или для оценки стоимости приобретения и выкупа акций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Общества</w:t>
            </w:r>
            <w:r w:rsidRPr="00537D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При этом в случаях, установленных действующим законодательством Российской Федерации,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Общество</w:t>
            </w:r>
            <w:r w:rsidRPr="00537D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 обязательном порядке привлекает независимого оценщика. В иных случаях Совет директоров может привлечь независимого оценщика, если сочтет это необходимым.</w:t>
            </w:r>
          </w:p>
        </w:tc>
      </w:tr>
    </w:tbl>
    <w:p w14:paraId="6B446D48" w14:textId="77777777" w:rsidR="00AB7B81" w:rsidRPr="002B60F6" w:rsidRDefault="00AB7B81">
      <w:pPr>
        <w:pStyle w:val="Default"/>
        <w:jc w:val="both"/>
        <w:rPr>
          <w:rFonts w:ascii="Times New Roman" w:hAnsi="Times New Roman" w:cs="Times New Roman"/>
          <w:sz w:val="21"/>
          <w:szCs w:val="21"/>
          <w:lang w:val="ru-RU"/>
        </w:rPr>
        <w:sectPr w:rsidR="00AB7B81" w:rsidRPr="002B60F6" w:rsidSect="00B95934">
          <w:pgSz w:w="16838" w:h="11906" w:orient="landscape"/>
          <w:pgMar w:top="720" w:right="720" w:bottom="0" w:left="720" w:header="709" w:footer="403" w:gutter="0"/>
          <w:cols w:space="708"/>
          <w:docGrid w:linePitch="360"/>
        </w:sectPr>
      </w:pPr>
    </w:p>
    <w:p w14:paraId="574321BE" w14:textId="77777777" w:rsidR="00377B61" w:rsidRPr="002B60F6" w:rsidRDefault="00377B61">
      <w:pPr>
        <w:pStyle w:val="12"/>
        <w:tabs>
          <w:tab w:val="clear" w:pos="360"/>
          <w:tab w:val="left" w:pos="1560"/>
        </w:tabs>
        <w:spacing w:after="0" w:line="240" w:lineRule="auto"/>
        <w:jc w:val="both"/>
        <w:rPr>
          <w:sz w:val="21"/>
          <w:szCs w:val="21"/>
          <w:lang w:val="ru-RU"/>
        </w:rPr>
      </w:pPr>
    </w:p>
    <w:p w14:paraId="3F7F529C" w14:textId="77777777" w:rsidR="00DB0E9E" w:rsidRPr="00A437ED" w:rsidRDefault="00DB0E9E">
      <w:pPr>
        <w:pStyle w:val="12"/>
        <w:tabs>
          <w:tab w:val="clear" w:pos="360"/>
        </w:tabs>
        <w:spacing w:after="0" w:line="240" w:lineRule="auto"/>
        <w:jc w:val="center"/>
        <w:rPr>
          <w:sz w:val="22"/>
          <w:szCs w:val="22"/>
          <w:u w:val="single"/>
          <w:lang w:val="ru-RU"/>
        </w:rPr>
      </w:pPr>
      <w:r w:rsidRPr="00A437ED">
        <w:rPr>
          <w:sz w:val="22"/>
          <w:szCs w:val="22"/>
          <w:u w:val="single"/>
          <w:lang w:val="ru-RU"/>
        </w:rPr>
        <w:t>Модели и практики корпоративного управления.</w:t>
      </w:r>
    </w:p>
    <w:p w14:paraId="5DA7D352" w14:textId="77777777" w:rsidR="00523E83" w:rsidRPr="00A437ED" w:rsidRDefault="00523E83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color w:val="000000"/>
        </w:rPr>
      </w:pPr>
    </w:p>
    <w:p w14:paraId="129108A3" w14:textId="77777777" w:rsidR="00DB0E9E" w:rsidRPr="00A437ED" w:rsidRDefault="00DB0E9E" w:rsidP="00F40B53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color w:val="000000"/>
        </w:rPr>
      </w:pPr>
      <w:r w:rsidRPr="00A437ED">
        <w:rPr>
          <w:rFonts w:ascii="Times New Roman" w:hAnsi="Times New Roman" w:cs="Times New Roman"/>
          <w:b/>
          <w:color w:val="000000"/>
        </w:rPr>
        <w:t>Краткое описание модели и практики корпоративного управления.</w:t>
      </w:r>
    </w:p>
    <w:p w14:paraId="61050026" w14:textId="77777777" w:rsidR="00DB0E9E" w:rsidRPr="00A437ED" w:rsidRDefault="00DB0E9E" w:rsidP="00F40B53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A437ED">
        <w:rPr>
          <w:rFonts w:ascii="Times New Roman" w:hAnsi="Times New Roman" w:cs="Times New Roman"/>
          <w:color w:val="000000"/>
        </w:rPr>
        <w:t xml:space="preserve">Компания продолжает совершенствование модели и практики корпоративного управления. </w:t>
      </w:r>
    </w:p>
    <w:p w14:paraId="17E38EB8" w14:textId="77777777" w:rsidR="00DB0E9E" w:rsidRPr="00A437ED" w:rsidRDefault="00DB0E9E" w:rsidP="00F40B53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A437ED">
        <w:rPr>
          <w:rFonts w:ascii="Times New Roman" w:hAnsi="Times New Roman" w:cs="Times New Roman"/>
          <w:color w:val="000000"/>
        </w:rPr>
        <w:t>Действующая в Обществе модель корпоративного управления базируется на требованиях норм действующего законодательства, подходах, принципах и рекомендациях, закреплённых в Кодексе корпоративного управления. Указанные источники являются ориентирами для формирования наилучшей практики корпоративного управления.</w:t>
      </w:r>
    </w:p>
    <w:p w14:paraId="218D81C5" w14:textId="77777777" w:rsidR="00DB0E9E" w:rsidRPr="00A437ED" w:rsidRDefault="00DB0E9E" w:rsidP="00F40B53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A437ED">
        <w:rPr>
          <w:rFonts w:ascii="Times New Roman" w:hAnsi="Times New Roman" w:cs="Times New Roman"/>
          <w:color w:val="000000"/>
        </w:rPr>
        <w:t xml:space="preserve">Модель корпоративного управления и реализуемая в рамках нее практика позволяют обеспечивать надлежащее управление и контроль за деятельностью исполнительных органов, подотчетность Совета директоров и исполнительных органов акционерам Общества. </w:t>
      </w:r>
    </w:p>
    <w:p w14:paraId="4CB81EBC" w14:textId="77777777" w:rsidR="00DB0E9E" w:rsidRPr="00A437ED" w:rsidRDefault="00DB0E9E" w:rsidP="00F40B53">
      <w:pPr>
        <w:pStyle w:val="12"/>
        <w:tabs>
          <w:tab w:val="clear" w:pos="360"/>
        </w:tabs>
        <w:spacing w:after="0" w:line="240" w:lineRule="auto"/>
        <w:ind w:firstLine="567"/>
        <w:jc w:val="both"/>
        <w:rPr>
          <w:sz w:val="22"/>
          <w:szCs w:val="22"/>
          <w:lang w:val="ru-RU"/>
        </w:rPr>
      </w:pPr>
      <w:r w:rsidRPr="00A437ED">
        <w:rPr>
          <w:sz w:val="22"/>
          <w:szCs w:val="22"/>
          <w:lang w:val="ru-RU"/>
        </w:rPr>
        <w:t xml:space="preserve">Одними из основных задач, стоящих на сегодня перед менеджментом Компании, являются повышение инвестиционной привлекательности, рост капитализации и совершенствованию системы стратегического планирования, в том числе через повышение уровня корпоративного управления. </w:t>
      </w:r>
    </w:p>
    <w:p w14:paraId="4E7FE6AA" w14:textId="781583E1" w:rsidR="00DB0E9E" w:rsidRPr="00A437ED" w:rsidRDefault="00DB0E9E" w:rsidP="00F40B53">
      <w:pPr>
        <w:pStyle w:val="12"/>
        <w:tabs>
          <w:tab w:val="clear" w:pos="360"/>
        </w:tabs>
        <w:spacing w:after="0" w:line="240" w:lineRule="auto"/>
        <w:ind w:firstLine="567"/>
        <w:jc w:val="both"/>
        <w:rPr>
          <w:sz w:val="22"/>
          <w:szCs w:val="22"/>
          <w:lang w:val="ru-RU"/>
        </w:rPr>
      </w:pPr>
      <w:r w:rsidRPr="00A437ED">
        <w:rPr>
          <w:sz w:val="22"/>
          <w:szCs w:val="22"/>
          <w:lang w:val="ru-RU"/>
        </w:rPr>
        <w:t>Компания стремится к повышению эффективности в решении производственных задач и проводит планомерную работу по развитию своей системы корпоративного управления в соответствии с лучшими российскими стандартами.</w:t>
      </w:r>
    </w:p>
    <w:p w14:paraId="1BC0F5D4" w14:textId="77777777" w:rsidR="00DB0E9E" w:rsidRPr="00A437ED" w:rsidRDefault="00DB0E9E" w:rsidP="00F40B53">
      <w:pPr>
        <w:pStyle w:val="12"/>
        <w:tabs>
          <w:tab w:val="clear" w:pos="360"/>
        </w:tabs>
        <w:spacing w:after="0" w:line="240" w:lineRule="auto"/>
        <w:ind w:firstLine="567"/>
        <w:jc w:val="both"/>
        <w:rPr>
          <w:sz w:val="22"/>
          <w:szCs w:val="22"/>
          <w:lang w:val="ru-RU"/>
        </w:rPr>
      </w:pPr>
      <w:r w:rsidRPr="00A437ED">
        <w:rPr>
          <w:sz w:val="22"/>
          <w:szCs w:val="22"/>
          <w:lang w:val="ru-RU"/>
        </w:rPr>
        <w:t>Совершенствование системы корпоративного управления Компании нацелено на обеспечение соблюдения всех предусмотренных законодательством прав акционеров Компании, продуктивное взаимодействие и гармонизацию интересов мажоритарных и миноритарных акционеров, эффективную работу органов управления и контроля, своевременность, достоверность и полноту раскрытия информации о деятельности Компании.</w:t>
      </w:r>
    </w:p>
    <w:p w14:paraId="54A39956" w14:textId="3E498B65" w:rsidR="00DB0E9E" w:rsidRPr="00A437ED" w:rsidRDefault="00DB0E9E" w:rsidP="00F40B53">
      <w:pPr>
        <w:pStyle w:val="12"/>
        <w:tabs>
          <w:tab w:val="clear" w:pos="360"/>
        </w:tabs>
        <w:spacing w:after="0" w:line="240" w:lineRule="auto"/>
        <w:ind w:firstLine="567"/>
        <w:jc w:val="both"/>
        <w:rPr>
          <w:sz w:val="22"/>
          <w:szCs w:val="22"/>
          <w:lang w:val="ru-RU"/>
        </w:rPr>
      </w:pPr>
      <w:r w:rsidRPr="00A437ED">
        <w:rPr>
          <w:sz w:val="22"/>
          <w:szCs w:val="22"/>
          <w:lang w:val="ru-RU"/>
        </w:rPr>
        <w:t>В своей деятельности ПАО «Лензолото» стремится руководствоваться наилучшей практикой и следующими основными принципами корпоративного управления:</w:t>
      </w:r>
    </w:p>
    <w:p w14:paraId="233E517C" w14:textId="77777777" w:rsidR="00DB0E9E" w:rsidRPr="00A437ED" w:rsidRDefault="00DB0E9E" w:rsidP="00F40B53">
      <w:pPr>
        <w:pStyle w:val="12"/>
        <w:tabs>
          <w:tab w:val="clear" w:pos="360"/>
        </w:tabs>
        <w:spacing w:after="0" w:line="240" w:lineRule="auto"/>
        <w:ind w:firstLine="567"/>
        <w:jc w:val="both"/>
        <w:rPr>
          <w:sz w:val="22"/>
          <w:szCs w:val="22"/>
          <w:lang w:val="ru-RU"/>
        </w:rPr>
      </w:pPr>
      <w:r w:rsidRPr="00A437ED">
        <w:rPr>
          <w:b/>
          <w:bCs/>
          <w:sz w:val="22"/>
          <w:szCs w:val="22"/>
          <w:lang w:val="ru-RU"/>
        </w:rPr>
        <w:t>Подотчетность</w:t>
      </w:r>
    </w:p>
    <w:p w14:paraId="28C8C256" w14:textId="77777777" w:rsidR="00DB0E9E" w:rsidRPr="00A437ED" w:rsidRDefault="00DB0E9E" w:rsidP="00F40B53">
      <w:pPr>
        <w:pStyle w:val="12"/>
        <w:tabs>
          <w:tab w:val="clear" w:pos="360"/>
        </w:tabs>
        <w:spacing w:after="0" w:line="240" w:lineRule="auto"/>
        <w:ind w:firstLine="567"/>
        <w:jc w:val="both"/>
        <w:rPr>
          <w:sz w:val="22"/>
          <w:szCs w:val="22"/>
          <w:lang w:val="ru-RU"/>
        </w:rPr>
      </w:pPr>
      <w:r w:rsidRPr="00A437ED">
        <w:rPr>
          <w:sz w:val="22"/>
          <w:szCs w:val="22"/>
          <w:lang w:val="ru-RU"/>
        </w:rPr>
        <w:t>В Компании действует четкая и прозрачная система подотчетности деятельности Совета директоров всем акционерам Компании через установленные в соответствии с действующим законодательством процедуры и нормы.</w:t>
      </w:r>
    </w:p>
    <w:p w14:paraId="38D4313D" w14:textId="77777777" w:rsidR="00DB0E9E" w:rsidRPr="00A437ED" w:rsidRDefault="00DB0E9E" w:rsidP="00F40B53">
      <w:pPr>
        <w:pStyle w:val="12"/>
        <w:tabs>
          <w:tab w:val="clear" w:pos="360"/>
        </w:tabs>
        <w:spacing w:after="0" w:line="240" w:lineRule="auto"/>
        <w:ind w:firstLine="567"/>
        <w:jc w:val="both"/>
        <w:rPr>
          <w:sz w:val="22"/>
          <w:szCs w:val="22"/>
          <w:lang w:val="ru-RU"/>
        </w:rPr>
      </w:pPr>
      <w:r w:rsidRPr="00A437ED">
        <w:rPr>
          <w:b/>
          <w:bCs/>
          <w:sz w:val="22"/>
          <w:szCs w:val="22"/>
          <w:lang w:val="ru-RU"/>
        </w:rPr>
        <w:t>Прозрачность</w:t>
      </w:r>
    </w:p>
    <w:p w14:paraId="79FF8ED4" w14:textId="6BE05932" w:rsidR="00DB0E9E" w:rsidRPr="00A437ED" w:rsidRDefault="00DB0E9E" w:rsidP="00F40B53">
      <w:pPr>
        <w:pStyle w:val="12"/>
        <w:tabs>
          <w:tab w:val="clear" w:pos="360"/>
        </w:tabs>
        <w:spacing w:after="0" w:line="240" w:lineRule="auto"/>
        <w:ind w:firstLine="567"/>
        <w:jc w:val="both"/>
        <w:rPr>
          <w:sz w:val="22"/>
          <w:szCs w:val="22"/>
          <w:lang w:val="ru-RU"/>
        </w:rPr>
      </w:pPr>
      <w:r w:rsidRPr="00A437ED">
        <w:rPr>
          <w:sz w:val="22"/>
          <w:szCs w:val="22"/>
          <w:lang w:val="ru-RU"/>
        </w:rPr>
        <w:t>ПАО «Лензолото» стремится к повышению уровня прозрачности</w:t>
      </w:r>
      <w:r w:rsidR="000E3A42" w:rsidRPr="00A437ED">
        <w:rPr>
          <w:sz w:val="22"/>
          <w:szCs w:val="22"/>
          <w:lang w:val="ru-RU"/>
        </w:rPr>
        <w:t>.</w:t>
      </w:r>
      <w:r w:rsidRPr="00A437ED">
        <w:rPr>
          <w:sz w:val="22"/>
          <w:szCs w:val="22"/>
          <w:lang w:val="ru-RU"/>
        </w:rPr>
        <w:t xml:space="preserve"> Раскрытие достоверной информации обеспечивает снижение рисков для инвесторов, и, соответственно, положительно влияет на капитализацию Компании.</w:t>
      </w:r>
    </w:p>
    <w:p w14:paraId="5C176003" w14:textId="77777777" w:rsidR="00DB0E9E" w:rsidRPr="00A437ED" w:rsidRDefault="00DB0E9E" w:rsidP="00F40B53">
      <w:pPr>
        <w:pStyle w:val="12"/>
        <w:tabs>
          <w:tab w:val="clear" w:pos="360"/>
        </w:tabs>
        <w:spacing w:after="0" w:line="240" w:lineRule="auto"/>
        <w:ind w:firstLine="567"/>
        <w:jc w:val="both"/>
        <w:rPr>
          <w:sz w:val="22"/>
          <w:szCs w:val="22"/>
          <w:lang w:val="ru-RU"/>
        </w:rPr>
      </w:pPr>
      <w:r w:rsidRPr="00A437ED">
        <w:rPr>
          <w:sz w:val="22"/>
          <w:szCs w:val="22"/>
          <w:lang w:val="ru-RU"/>
        </w:rPr>
        <w:t xml:space="preserve">Объем и качество раскрываемой Компанией обществом информации является одним из важнейших элементов корпоративного управления, Компания регулярно и в полной мере раскрывает информацию по всем существенным вопросам, включая финансовое положение, результаты деятельности, структуру собственности, списки аффилированных лиц, сведения о ценных бумагах и др. </w:t>
      </w:r>
    </w:p>
    <w:p w14:paraId="07CB3CD1" w14:textId="77777777" w:rsidR="00DB0E9E" w:rsidRPr="00A437ED" w:rsidRDefault="00DB0E9E" w:rsidP="00F40B53">
      <w:pPr>
        <w:pStyle w:val="12"/>
        <w:tabs>
          <w:tab w:val="clear" w:pos="360"/>
        </w:tabs>
        <w:spacing w:after="0" w:line="240" w:lineRule="auto"/>
        <w:ind w:firstLine="567"/>
        <w:jc w:val="both"/>
        <w:rPr>
          <w:sz w:val="22"/>
          <w:szCs w:val="22"/>
          <w:lang w:val="ru-RU"/>
        </w:rPr>
      </w:pPr>
      <w:r w:rsidRPr="00A437ED">
        <w:rPr>
          <w:sz w:val="22"/>
          <w:szCs w:val="22"/>
          <w:lang w:val="ru-RU"/>
        </w:rPr>
        <w:t>В отношении обязательного раскрытия информации ПАО «Лензолото» следует требованиям нормативных документов, включая Федеральный закон «Об акционерных обществах», рекомендациям Кодекса корпоративного управления.</w:t>
      </w:r>
    </w:p>
    <w:p w14:paraId="188221CA" w14:textId="77777777" w:rsidR="00DB0E9E" w:rsidRPr="00A437ED" w:rsidRDefault="00DB0E9E" w:rsidP="00F40B53">
      <w:pPr>
        <w:pStyle w:val="12"/>
        <w:tabs>
          <w:tab w:val="clear" w:pos="360"/>
        </w:tabs>
        <w:spacing w:after="0" w:line="240" w:lineRule="auto"/>
        <w:ind w:firstLine="567"/>
        <w:jc w:val="both"/>
        <w:rPr>
          <w:sz w:val="22"/>
          <w:szCs w:val="22"/>
          <w:lang w:val="ru-RU"/>
        </w:rPr>
      </w:pPr>
      <w:r w:rsidRPr="00A437ED">
        <w:rPr>
          <w:b/>
          <w:bCs/>
          <w:sz w:val="22"/>
          <w:szCs w:val="22"/>
          <w:lang w:val="ru-RU"/>
        </w:rPr>
        <w:t>Ответственность</w:t>
      </w:r>
    </w:p>
    <w:p w14:paraId="0D915878" w14:textId="77777777" w:rsidR="00DB0E9E" w:rsidRPr="00A437ED" w:rsidRDefault="00DB0E9E" w:rsidP="00F40B53">
      <w:pPr>
        <w:pStyle w:val="12"/>
        <w:tabs>
          <w:tab w:val="clear" w:pos="360"/>
        </w:tabs>
        <w:spacing w:after="0" w:line="240" w:lineRule="auto"/>
        <w:ind w:firstLine="567"/>
        <w:jc w:val="both"/>
        <w:rPr>
          <w:sz w:val="22"/>
          <w:szCs w:val="22"/>
          <w:lang w:val="ru-RU"/>
        </w:rPr>
      </w:pPr>
      <w:r w:rsidRPr="00A437ED">
        <w:rPr>
          <w:sz w:val="22"/>
          <w:szCs w:val="22"/>
          <w:lang w:val="ru-RU"/>
        </w:rPr>
        <w:t xml:space="preserve">Принцип ответственности в Компании реализуется путем признания прав всех заинтересованных лиц, предусмотренных действующим законодательством. Компания стремится к сотрудничеству с такими лицами в целях своего развития и обеспечения финансовой и операционной устойчивости. </w:t>
      </w:r>
    </w:p>
    <w:p w14:paraId="21A0FF91" w14:textId="77777777" w:rsidR="00DB0E9E" w:rsidRPr="00A437ED" w:rsidRDefault="00DB0E9E" w:rsidP="00F40B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437ED">
        <w:rPr>
          <w:rFonts w:ascii="Times New Roman" w:hAnsi="Times New Roman" w:cs="Times New Roman"/>
        </w:rPr>
        <w:t>В целях совершенствования системы корпоративного управления в Компании осуществляются следующие мероприятия, отвечающие лучшей практике корпоративного управления:</w:t>
      </w:r>
    </w:p>
    <w:p w14:paraId="1785777D" w14:textId="25AEBF9B" w:rsidR="00DB0E9E" w:rsidRPr="00A437ED" w:rsidRDefault="00DB0E9E" w:rsidP="00F40B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437ED">
        <w:rPr>
          <w:rFonts w:ascii="Times New Roman" w:hAnsi="Times New Roman" w:cs="Times New Roman"/>
        </w:rPr>
        <w:t>• наиболее полное представление на корпоративном сайте Компании проекта годового отчета</w:t>
      </w:r>
      <w:r w:rsidR="005E1F68" w:rsidRPr="00A437ED">
        <w:rPr>
          <w:rFonts w:ascii="Times New Roman" w:hAnsi="Times New Roman" w:cs="Times New Roman"/>
        </w:rPr>
        <w:t>;</w:t>
      </w:r>
    </w:p>
    <w:p w14:paraId="7645BE0A" w14:textId="77777777" w:rsidR="00DB0E9E" w:rsidRPr="00A437ED" w:rsidRDefault="00DB0E9E" w:rsidP="00F40B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437ED">
        <w:rPr>
          <w:rFonts w:ascii="Times New Roman" w:hAnsi="Times New Roman" w:cs="Times New Roman"/>
        </w:rPr>
        <w:t>• представление акционерам информации о профессиональном опыте кандидатов в Совет директоров и Ревизионную комиссию Компании;</w:t>
      </w:r>
    </w:p>
    <w:p w14:paraId="6C987858" w14:textId="77777777" w:rsidR="00DB0E9E" w:rsidRPr="00A437ED" w:rsidRDefault="00DB0E9E" w:rsidP="00F40B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437ED">
        <w:rPr>
          <w:rFonts w:ascii="Times New Roman" w:hAnsi="Times New Roman" w:cs="Times New Roman"/>
        </w:rPr>
        <w:t>• обеспечение подготовки и размещения на веб-сайте промежуточной и годовой финансовой отчетности в соответствии со стандартами МСФО;</w:t>
      </w:r>
    </w:p>
    <w:p w14:paraId="304DCBC5" w14:textId="19400AD5" w:rsidR="00DB0E9E" w:rsidRPr="00A437ED" w:rsidRDefault="00DB0E9E" w:rsidP="00F40B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A437ED">
        <w:rPr>
          <w:rFonts w:ascii="Times New Roman" w:hAnsi="Times New Roman" w:cs="Times New Roman"/>
        </w:rPr>
        <w:lastRenderedPageBreak/>
        <w:t>• стремление менеджмента ПАО «</w:t>
      </w:r>
      <w:proofErr w:type="spellStart"/>
      <w:r w:rsidRPr="00A437ED">
        <w:rPr>
          <w:rFonts w:ascii="Times New Roman" w:hAnsi="Times New Roman" w:cs="Times New Roman"/>
        </w:rPr>
        <w:t>Лензолото</w:t>
      </w:r>
      <w:proofErr w:type="spellEnd"/>
      <w:r w:rsidRPr="00A437ED">
        <w:rPr>
          <w:rFonts w:ascii="Times New Roman" w:hAnsi="Times New Roman" w:cs="Times New Roman"/>
        </w:rPr>
        <w:t>» обеспечить регулярность проведения заседаний С</w:t>
      </w:r>
      <w:r w:rsidR="00F40B53" w:rsidRPr="00A437ED">
        <w:rPr>
          <w:rFonts w:ascii="Times New Roman" w:hAnsi="Times New Roman" w:cs="Times New Roman"/>
        </w:rPr>
        <w:t>о</w:t>
      </w:r>
      <w:r w:rsidRPr="00A437ED">
        <w:rPr>
          <w:rFonts w:ascii="Times New Roman" w:hAnsi="Times New Roman" w:cs="Times New Roman"/>
        </w:rPr>
        <w:t>вета директоров в очной форме.</w:t>
      </w:r>
    </w:p>
    <w:p w14:paraId="226A9F5C" w14:textId="77777777" w:rsidR="00DB0E9E" w:rsidRPr="00A437ED" w:rsidRDefault="00DB0E9E" w:rsidP="00F40B53">
      <w:pPr>
        <w:pStyle w:val="12"/>
        <w:tabs>
          <w:tab w:val="clear" w:pos="360"/>
        </w:tabs>
        <w:spacing w:after="0" w:line="240" w:lineRule="auto"/>
        <w:ind w:firstLine="567"/>
        <w:jc w:val="both"/>
        <w:rPr>
          <w:sz w:val="22"/>
          <w:szCs w:val="22"/>
          <w:lang w:val="ru-RU"/>
        </w:rPr>
      </w:pPr>
      <w:r w:rsidRPr="00A437ED">
        <w:rPr>
          <w:b/>
          <w:bCs/>
          <w:sz w:val="22"/>
          <w:szCs w:val="22"/>
          <w:lang w:val="ru-RU"/>
        </w:rPr>
        <w:t>Справедливость</w:t>
      </w:r>
    </w:p>
    <w:p w14:paraId="6F703FD2" w14:textId="77777777" w:rsidR="00DB0E9E" w:rsidRPr="00A437ED" w:rsidRDefault="00DB0E9E" w:rsidP="00F40B53">
      <w:pPr>
        <w:pStyle w:val="12"/>
        <w:tabs>
          <w:tab w:val="clear" w:pos="360"/>
        </w:tabs>
        <w:spacing w:after="0" w:line="240" w:lineRule="auto"/>
        <w:ind w:firstLine="567"/>
        <w:jc w:val="both"/>
        <w:rPr>
          <w:sz w:val="22"/>
          <w:szCs w:val="22"/>
          <w:lang w:val="ru-RU"/>
        </w:rPr>
      </w:pPr>
      <w:r w:rsidRPr="00A437ED">
        <w:rPr>
          <w:sz w:val="22"/>
          <w:szCs w:val="22"/>
          <w:lang w:val="ru-RU"/>
        </w:rPr>
        <w:t>Вне зависимости от размера участия в уставном капитале, Компания защищает права и законные интересы ее акционеров и обеспечивает равное отношение. Совет директоров и менеджмент Компании предоставляют всем акционерам возможность получения эффективной защиты в случае нарушения их прав.</w:t>
      </w:r>
    </w:p>
    <w:p w14:paraId="404D4C5B" w14:textId="0027C817" w:rsidR="00DB0E9E" w:rsidRPr="00A437ED" w:rsidRDefault="00DB0E9E" w:rsidP="00F40B53">
      <w:pPr>
        <w:pStyle w:val="12"/>
        <w:tabs>
          <w:tab w:val="clear" w:pos="360"/>
        </w:tabs>
        <w:spacing w:after="0" w:line="240" w:lineRule="auto"/>
        <w:ind w:firstLine="567"/>
        <w:jc w:val="both"/>
        <w:rPr>
          <w:b/>
          <w:bCs/>
          <w:sz w:val="22"/>
          <w:szCs w:val="22"/>
          <w:lang w:val="ru-RU"/>
        </w:rPr>
      </w:pPr>
      <w:r w:rsidRPr="00A437ED">
        <w:rPr>
          <w:b/>
          <w:bCs/>
          <w:sz w:val="22"/>
          <w:szCs w:val="22"/>
          <w:lang w:val="ru-RU"/>
        </w:rPr>
        <w:t>Перспективы совершенствования корпоративного управления ПАО «</w:t>
      </w:r>
      <w:r w:rsidR="00B14083" w:rsidRPr="00A437ED">
        <w:rPr>
          <w:b/>
          <w:bCs/>
          <w:sz w:val="22"/>
          <w:szCs w:val="22"/>
          <w:lang w:val="ru-RU"/>
        </w:rPr>
        <w:t>Лензолото</w:t>
      </w:r>
      <w:r w:rsidRPr="00A437ED">
        <w:rPr>
          <w:b/>
          <w:bCs/>
          <w:sz w:val="22"/>
          <w:szCs w:val="22"/>
          <w:lang w:val="ru-RU"/>
        </w:rPr>
        <w:t>».</w:t>
      </w:r>
    </w:p>
    <w:p w14:paraId="58C4F95D" w14:textId="77777777" w:rsidR="00B14083" w:rsidRPr="00A437ED" w:rsidRDefault="00B14083" w:rsidP="00F40B53">
      <w:pPr>
        <w:pStyle w:val="12"/>
        <w:tabs>
          <w:tab w:val="clear" w:pos="360"/>
        </w:tabs>
        <w:spacing w:after="0" w:line="240" w:lineRule="auto"/>
        <w:ind w:firstLine="567"/>
        <w:jc w:val="both"/>
        <w:rPr>
          <w:sz w:val="22"/>
          <w:szCs w:val="22"/>
          <w:lang w:val="ru-RU"/>
        </w:rPr>
      </w:pPr>
      <w:r w:rsidRPr="00A437ED">
        <w:rPr>
          <w:sz w:val="22"/>
          <w:szCs w:val="22"/>
          <w:lang w:val="ru-RU"/>
        </w:rPr>
        <w:t>Качество корпоративного управления жизненно важно для любой комании и является фактором, повышающим ее конкурентоспособность, создавая боле комфортные условия для бизнеса. Поэтому в Компании постоянно ведется целенаправленная работа по формированию эффективной системы корпоративного управления, базирующейся на рекомендациях Кодекса корпоративного управления и лучших мировых практик в этой области.</w:t>
      </w:r>
    </w:p>
    <w:p w14:paraId="179F4FA3" w14:textId="77777777" w:rsidR="00B14083" w:rsidRPr="00A437ED" w:rsidRDefault="00B14083">
      <w:pPr>
        <w:pStyle w:val="12"/>
        <w:tabs>
          <w:tab w:val="clear" w:pos="360"/>
        </w:tabs>
        <w:spacing w:after="0" w:line="240" w:lineRule="auto"/>
        <w:jc w:val="both"/>
        <w:rPr>
          <w:sz w:val="22"/>
          <w:szCs w:val="22"/>
          <w:lang w:val="ru-RU"/>
        </w:rPr>
      </w:pPr>
    </w:p>
    <w:p w14:paraId="2D3ADE6E" w14:textId="77777777" w:rsidR="00DB0E9E" w:rsidRPr="00A437ED" w:rsidRDefault="00DB0E9E">
      <w:pPr>
        <w:pStyle w:val="12"/>
        <w:tabs>
          <w:tab w:val="clear" w:pos="360"/>
        </w:tabs>
        <w:spacing w:after="0" w:line="240" w:lineRule="auto"/>
        <w:ind w:firstLine="737"/>
        <w:jc w:val="both"/>
        <w:rPr>
          <w:sz w:val="22"/>
          <w:szCs w:val="22"/>
          <w:lang w:val="ru-RU"/>
        </w:rPr>
      </w:pPr>
    </w:p>
    <w:p w14:paraId="4673F86E" w14:textId="77777777" w:rsidR="00DB0E9E" w:rsidRPr="00A437ED" w:rsidRDefault="00DB0E9E">
      <w:pPr>
        <w:pStyle w:val="12"/>
        <w:tabs>
          <w:tab w:val="clear" w:pos="360"/>
        </w:tabs>
        <w:spacing w:after="0" w:line="240" w:lineRule="auto"/>
        <w:ind w:left="1097"/>
        <w:jc w:val="both"/>
        <w:rPr>
          <w:sz w:val="22"/>
          <w:szCs w:val="22"/>
          <w:lang w:val="ru-RU"/>
        </w:rPr>
      </w:pPr>
    </w:p>
    <w:p w14:paraId="5A9A08A8" w14:textId="77777777" w:rsidR="00377B61" w:rsidRPr="00A437ED" w:rsidRDefault="00377B61">
      <w:pPr>
        <w:pStyle w:val="12"/>
        <w:tabs>
          <w:tab w:val="clear" w:pos="360"/>
          <w:tab w:val="left" w:pos="1560"/>
        </w:tabs>
        <w:spacing w:after="0" w:line="240" w:lineRule="auto"/>
        <w:jc w:val="both"/>
        <w:rPr>
          <w:sz w:val="22"/>
          <w:szCs w:val="22"/>
          <w:lang w:val="ru-RU"/>
        </w:rPr>
      </w:pPr>
    </w:p>
    <w:p w14:paraId="624AEFD8" w14:textId="77777777" w:rsidR="00377B61" w:rsidRPr="002B60F6" w:rsidRDefault="00377B61">
      <w:pPr>
        <w:pStyle w:val="12"/>
        <w:tabs>
          <w:tab w:val="clear" w:pos="360"/>
          <w:tab w:val="left" w:pos="1560"/>
        </w:tabs>
        <w:spacing w:after="0" w:line="240" w:lineRule="auto"/>
        <w:jc w:val="both"/>
        <w:rPr>
          <w:sz w:val="21"/>
          <w:szCs w:val="21"/>
          <w:lang w:val="ru-RU"/>
        </w:rPr>
      </w:pPr>
    </w:p>
    <w:p w14:paraId="6FE01100" w14:textId="77777777" w:rsidR="00377B61" w:rsidRPr="002B60F6" w:rsidRDefault="00377B61">
      <w:pPr>
        <w:pStyle w:val="12"/>
        <w:tabs>
          <w:tab w:val="clear" w:pos="360"/>
          <w:tab w:val="left" w:pos="1560"/>
        </w:tabs>
        <w:spacing w:after="0" w:line="240" w:lineRule="auto"/>
        <w:jc w:val="both"/>
        <w:rPr>
          <w:sz w:val="21"/>
          <w:szCs w:val="21"/>
          <w:lang w:val="ru-RU"/>
        </w:rPr>
      </w:pPr>
    </w:p>
    <w:p w14:paraId="01F91D8C" w14:textId="77777777" w:rsidR="00377B61" w:rsidRPr="002B60F6" w:rsidRDefault="00377B61">
      <w:pPr>
        <w:pStyle w:val="12"/>
        <w:tabs>
          <w:tab w:val="clear" w:pos="360"/>
          <w:tab w:val="left" w:pos="1560"/>
        </w:tabs>
        <w:spacing w:after="0" w:line="240" w:lineRule="auto"/>
        <w:jc w:val="both"/>
        <w:rPr>
          <w:sz w:val="21"/>
          <w:szCs w:val="21"/>
          <w:lang w:val="ru-RU"/>
        </w:rPr>
      </w:pPr>
    </w:p>
    <w:p w14:paraId="4CEF30BE" w14:textId="77777777" w:rsidR="00377B61" w:rsidRPr="002B60F6" w:rsidRDefault="00377B61">
      <w:pPr>
        <w:pStyle w:val="12"/>
        <w:tabs>
          <w:tab w:val="clear" w:pos="360"/>
          <w:tab w:val="left" w:pos="1560"/>
        </w:tabs>
        <w:spacing w:after="0" w:line="240" w:lineRule="auto"/>
        <w:jc w:val="both"/>
        <w:rPr>
          <w:sz w:val="21"/>
          <w:szCs w:val="21"/>
          <w:lang w:val="ru-RU"/>
        </w:rPr>
      </w:pPr>
    </w:p>
    <w:p w14:paraId="0F2DBB4D" w14:textId="77777777" w:rsidR="00377B61" w:rsidRPr="002B60F6" w:rsidRDefault="00377B61">
      <w:pPr>
        <w:pStyle w:val="12"/>
        <w:tabs>
          <w:tab w:val="clear" w:pos="360"/>
          <w:tab w:val="left" w:pos="1560"/>
        </w:tabs>
        <w:spacing w:after="0" w:line="240" w:lineRule="auto"/>
        <w:jc w:val="both"/>
        <w:rPr>
          <w:sz w:val="21"/>
          <w:szCs w:val="21"/>
          <w:lang w:val="ru-RU"/>
        </w:rPr>
      </w:pPr>
    </w:p>
    <w:p w14:paraId="68772E05" w14:textId="77777777" w:rsidR="00377B61" w:rsidRPr="002B60F6" w:rsidRDefault="00377B61">
      <w:pPr>
        <w:pStyle w:val="12"/>
        <w:tabs>
          <w:tab w:val="clear" w:pos="360"/>
          <w:tab w:val="left" w:pos="1560"/>
        </w:tabs>
        <w:spacing w:after="0" w:line="240" w:lineRule="auto"/>
        <w:jc w:val="both"/>
        <w:rPr>
          <w:sz w:val="21"/>
          <w:szCs w:val="21"/>
          <w:lang w:val="ru-RU"/>
        </w:rPr>
      </w:pPr>
    </w:p>
    <w:p w14:paraId="3F2D66BC" w14:textId="77777777" w:rsidR="00377B61" w:rsidRPr="002B60F6" w:rsidRDefault="00377B61">
      <w:pPr>
        <w:pStyle w:val="12"/>
        <w:tabs>
          <w:tab w:val="clear" w:pos="360"/>
          <w:tab w:val="left" w:pos="1560"/>
        </w:tabs>
        <w:spacing w:after="0" w:line="240" w:lineRule="auto"/>
        <w:jc w:val="both"/>
        <w:rPr>
          <w:sz w:val="21"/>
          <w:szCs w:val="21"/>
          <w:lang w:val="ru-RU"/>
        </w:rPr>
      </w:pPr>
    </w:p>
    <w:p w14:paraId="4BCB09DF" w14:textId="77777777" w:rsidR="00377B61" w:rsidRPr="002B60F6" w:rsidRDefault="00377B61">
      <w:pPr>
        <w:pStyle w:val="12"/>
        <w:tabs>
          <w:tab w:val="clear" w:pos="360"/>
          <w:tab w:val="left" w:pos="1560"/>
        </w:tabs>
        <w:spacing w:after="0" w:line="240" w:lineRule="auto"/>
        <w:jc w:val="both"/>
        <w:rPr>
          <w:sz w:val="21"/>
          <w:szCs w:val="21"/>
          <w:lang w:val="ru-RU"/>
        </w:rPr>
      </w:pPr>
    </w:p>
    <w:p w14:paraId="4746861B" w14:textId="77777777" w:rsidR="00377B61" w:rsidRPr="002B60F6" w:rsidRDefault="00377B61">
      <w:pPr>
        <w:pStyle w:val="12"/>
        <w:tabs>
          <w:tab w:val="clear" w:pos="360"/>
          <w:tab w:val="left" w:pos="1560"/>
        </w:tabs>
        <w:spacing w:after="0" w:line="240" w:lineRule="auto"/>
        <w:jc w:val="both"/>
        <w:rPr>
          <w:sz w:val="21"/>
          <w:szCs w:val="21"/>
          <w:lang w:val="ru-RU"/>
        </w:rPr>
      </w:pPr>
    </w:p>
    <w:p w14:paraId="77938855" w14:textId="77777777" w:rsidR="00377B61" w:rsidRPr="002B60F6" w:rsidRDefault="00377B61">
      <w:pPr>
        <w:pStyle w:val="12"/>
        <w:tabs>
          <w:tab w:val="clear" w:pos="360"/>
          <w:tab w:val="left" w:pos="1560"/>
        </w:tabs>
        <w:spacing w:after="0" w:line="240" w:lineRule="auto"/>
        <w:jc w:val="both"/>
        <w:rPr>
          <w:sz w:val="21"/>
          <w:szCs w:val="21"/>
          <w:lang w:val="ru-RU"/>
        </w:rPr>
      </w:pPr>
    </w:p>
    <w:p w14:paraId="71E20C81" w14:textId="77777777" w:rsidR="00377B61" w:rsidRPr="002B60F6" w:rsidRDefault="00377B61">
      <w:pPr>
        <w:pStyle w:val="12"/>
        <w:tabs>
          <w:tab w:val="clear" w:pos="360"/>
          <w:tab w:val="left" w:pos="1560"/>
        </w:tabs>
        <w:spacing w:after="0" w:line="240" w:lineRule="auto"/>
        <w:jc w:val="both"/>
        <w:rPr>
          <w:sz w:val="21"/>
          <w:szCs w:val="21"/>
          <w:lang w:val="ru-RU"/>
        </w:rPr>
      </w:pPr>
    </w:p>
    <w:p w14:paraId="080692CC" w14:textId="77777777" w:rsidR="00377B61" w:rsidRPr="002B60F6" w:rsidRDefault="00377B61">
      <w:pPr>
        <w:pStyle w:val="12"/>
        <w:tabs>
          <w:tab w:val="clear" w:pos="360"/>
          <w:tab w:val="left" w:pos="1560"/>
        </w:tabs>
        <w:spacing w:after="0" w:line="240" w:lineRule="auto"/>
        <w:jc w:val="both"/>
        <w:rPr>
          <w:sz w:val="21"/>
          <w:szCs w:val="21"/>
          <w:lang w:val="ru-RU"/>
        </w:rPr>
      </w:pPr>
    </w:p>
    <w:p w14:paraId="7F3A5F2B" w14:textId="77777777" w:rsidR="00377B61" w:rsidRPr="002B60F6" w:rsidRDefault="00377B61">
      <w:pPr>
        <w:pStyle w:val="12"/>
        <w:tabs>
          <w:tab w:val="clear" w:pos="360"/>
          <w:tab w:val="left" w:pos="1560"/>
        </w:tabs>
        <w:spacing w:after="0" w:line="240" w:lineRule="auto"/>
        <w:jc w:val="both"/>
        <w:rPr>
          <w:sz w:val="21"/>
          <w:szCs w:val="21"/>
          <w:lang w:val="ru-RU"/>
        </w:rPr>
      </w:pPr>
    </w:p>
    <w:p w14:paraId="7D61E443" w14:textId="77777777" w:rsidR="00377B61" w:rsidRPr="002B60F6" w:rsidRDefault="00377B61">
      <w:pPr>
        <w:pStyle w:val="12"/>
        <w:tabs>
          <w:tab w:val="clear" w:pos="360"/>
          <w:tab w:val="left" w:pos="1560"/>
        </w:tabs>
        <w:spacing w:after="0" w:line="240" w:lineRule="auto"/>
        <w:jc w:val="both"/>
        <w:rPr>
          <w:sz w:val="21"/>
          <w:szCs w:val="21"/>
          <w:lang w:val="ru-RU"/>
        </w:rPr>
      </w:pPr>
    </w:p>
    <w:p w14:paraId="2F7ED10E" w14:textId="77777777" w:rsidR="00377B61" w:rsidRPr="002B60F6" w:rsidRDefault="00377B61">
      <w:pPr>
        <w:pStyle w:val="12"/>
        <w:tabs>
          <w:tab w:val="clear" w:pos="360"/>
          <w:tab w:val="left" w:pos="1560"/>
        </w:tabs>
        <w:spacing w:after="0" w:line="240" w:lineRule="auto"/>
        <w:jc w:val="both"/>
        <w:rPr>
          <w:sz w:val="21"/>
          <w:szCs w:val="21"/>
          <w:lang w:val="ru-RU"/>
        </w:rPr>
      </w:pPr>
    </w:p>
    <w:p w14:paraId="2F26E386" w14:textId="77777777" w:rsidR="00377B61" w:rsidRPr="002B60F6" w:rsidRDefault="00377B61">
      <w:pPr>
        <w:pStyle w:val="12"/>
        <w:tabs>
          <w:tab w:val="clear" w:pos="360"/>
          <w:tab w:val="left" w:pos="1560"/>
        </w:tabs>
        <w:spacing w:after="0" w:line="240" w:lineRule="auto"/>
        <w:jc w:val="both"/>
        <w:rPr>
          <w:sz w:val="21"/>
          <w:szCs w:val="21"/>
          <w:lang w:val="ru-RU"/>
        </w:rPr>
      </w:pPr>
    </w:p>
    <w:p w14:paraId="110D0432" w14:textId="77777777" w:rsidR="00F94CDD" w:rsidRPr="002B60F6" w:rsidRDefault="00F94CDD">
      <w:pPr>
        <w:pStyle w:val="12"/>
        <w:tabs>
          <w:tab w:val="clear" w:pos="360"/>
          <w:tab w:val="left" w:pos="1560"/>
        </w:tabs>
        <w:spacing w:after="0" w:line="240" w:lineRule="auto"/>
        <w:jc w:val="both"/>
        <w:rPr>
          <w:sz w:val="21"/>
          <w:szCs w:val="21"/>
          <w:lang w:val="ru-RU"/>
        </w:rPr>
      </w:pPr>
    </w:p>
    <w:p w14:paraId="3B66AA5C" w14:textId="77777777" w:rsidR="00F94CDD" w:rsidRPr="002B60F6" w:rsidRDefault="00F94CDD">
      <w:pPr>
        <w:pStyle w:val="12"/>
        <w:tabs>
          <w:tab w:val="clear" w:pos="360"/>
          <w:tab w:val="left" w:pos="1560"/>
        </w:tabs>
        <w:spacing w:after="0" w:line="240" w:lineRule="auto"/>
        <w:jc w:val="both"/>
        <w:rPr>
          <w:sz w:val="21"/>
          <w:szCs w:val="21"/>
          <w:lang w:val="ru-RU"/>
        </w:rPr>
      </w:pPr>
    </w:p>
    <w:p w14:paraId="6CA26E1A" w14:textId="77777777" w:rsidR="00F94CDD" w:rsidRPr="002B60F6" w:rsidRDefault="00F94CDD">
      <w:pPr>
        <w:pStyle w:val="12"/>
        <w:tabs>
          <w:tab w:val="clear" w:pos="360"/>
          <w:tab w:val="left" w:pos="1560"/>
        </w:tabs>
        <w:spacing w:after="0" w:line="240" w:lineRule="auto"/>
        <w:jc w:val="both"/>
        <w:rPr>
          <w:sz w:val="21"/>
          <w:szCs w:val="21"/>
          <w:lang w:val="ru-RU"/>
        </w:rPr>
      </w:pPr>
    </w:p>
    <w:p w14:paraId="01F35291" w14:textId="77777777" w:rsidR="00377B61" w:rsidRPr="002B60F6" w:rsidRDefault="00377B61">
      <w:pPr>
        <w:pStyle w:val="12"/>
        <w:tabs>
          <w:tab w:val="clear" w:pos="360"/>
          <w:tab w:val="left" w:pos="1560"/>
        </w:tabs>
        <w:spacing w:after="0" w:line="240" w:lineRule="auto"/>
        <w:jc w:val="both"/>
        <w:rPr>
          <w:sz w:val="21"/>
          <w:szCs w:val="21"/>
          <w:lang w:val="ru-RU"/>
        </w:rPr>
      </w:pPr>
    </w:p>
    <w:p w14:paraId="6EB331B5" w14:textId="77777777" w:rsidR="00377B61" w:rsidRPr="002B60F6" w:rsidRDefault="00377B61">
      <w:pPr>
        <w:pStyle w:val="12"/>
        <w:tabs>
          <w:tab w:val="clear" w:pos="360"/>
          <w:tab w:val="left" w:pos="1560"/>
        </w:tabs>
        <w:spacing w:after="0" w:line="240" w:lineRule="auto"/>
        <w:jc w:val="both"/>
        <w:rPr>
          <w:sz w:val="21"/>
          <w:szCs w:val="21"/>
          <w:lang w:val="ru-RU"/>
        </w:rPr>
      </w:pPr>
    </w:p>
    <w:p w14:paraId="6B86CCF6" w14:textId="77777777" w:rsidR="00377B61" w:rsidRPr="002B60F6" w:rsidRDefault="00377B61">
      <w:pPr>
        <w:pStyle w:val="12"/>
        <w:tabs>
          <w:tab w:val="clear" w:pos="360"/>
          <w:tab w:val="left" w:pos="1560"/>
        </w:tabs>
        <w:spacing w:after="0" w:line="240" w:lineRule="auto"/>
        <w:jc w:val="both"/>
        <w:rPr>
          <w:sz w:val="21"/>
          <w:szCs w:val="21"/>
          <w:lang w:val="ru-RU"/>
        </w:rPr>
      </w:pPr>
    </w:p>
    <w:p w14:paraId="02C8CF75" w14:textId="77777777" w:rsidR="00377B61" w:rsidRPr="002B60F6" w:rsidRDefault="00377B61">
      <w:pPr>
        <w:pStyle w:val="12"/>
        <w:tabs>
          <w:tab w:val="clear" w:pos="360"/>
          <w:tab w:val="left" w:pos="1560"/>
        </w:tabs>
        <w:spacing w:after="0" w:line="240" w:lineRule="auto"/>
        <w:jc w:val="both"/>
        <w:rPr>
          <w:sz w:val="21"/>
          <w:szCs w:val="21"/>
          <w:lang w:val="ru-RU"/>
        </w:rPr>
      </w:pPr>
    </w:p>
    <w:p w14:paraId="11F3C9AF" w14:textId="77777777" w:rsidR="00C33B93" w:rsidRPr="002B60F6" w:rsidRDefault="00C33B93">
      <w:pPr>
        <w:pStyle w:val="12"/>
        <w:tabs>
          <w:tab w:val="clear" w:pos="360"/>
          <w:tab w:val="left" w:pos="1560"/>
        </w:tabs>
        <w:spacing w:after="0" w:line="240" w:lineRule="auto"/>
        <w:jc w:val="both"/>
        <w:rPr>
          <w:sz w:val="21"/>
          <w:szCs w:val="21"/>
          <w:lang w:val="ru-RU"/>
        </w:rPr>
      </w:pPr>
    </w:p>
    <w:p w14:paraId="0DFE9368" w14:textId="77777777" w:rsidR="00C33B93" w:rsidRPr="002B60F6" w:rsidRDefault="00C33B93">
      <w:pPr>
        <w:pStyle w:val="12"/>
        <w:tabs>
          <w:tab w:val="clear" w:pos="360"/>
          <w:tab w:val="left" w:pos="1560"/>
        </w:tabs>
        <w:spacing w:after="0" w:line="240" w:lineRule="auto"/>
        <w:jc w:val="both"/>
        <w:rPr>
          <w:b/>
          <w:i/>
          <w:sz w:val="21"/>
          <w:szCs w:val="21"/>
          <w:lang w:val="ru-RU"/>
        </w:rPr>
      </w:pPr>
    </w:p>
    <w:p w14:paraId="68E2D840" w14:textId="77777777" w:rsidR="002C39CC" w:rsidRPr="002B60F6" w:rsidRDefault="002C39CC">
      <w:pPr>
        <w:pStyle w:val="12"/>
        <w:tabs>
          <w:tab w:val="clear" w:pos="360"/>
          <w:tab w:val="left" w:pos="1560"/>
        </w:tabs>
        <w:spacing w:after="0" w:line="240" w:lineRule="auto"/>
        <w:jc w:val="both"/>
        <w:rPr>
          <w:b/>
          <w:i/>
          <w:sz w:val="21"/>
          <w:szCs w:val="21"/>
          <w:lang w:val="ru-RU"/>
        </w:rPr>
      </w:pPr>
    </w:p>
    <w:sectPr w:rsidR="002C39CC" w:rsidRPr="002B60F6" w:rsidSect="00CD70E9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FE7BA0" w14:textId="77777777" w:rsidR="00876FC1" w:rsidRDefault="00876FC1" w:rsidP="0006236E">
      <w:pPr>
        <w:spacing w:after="0" w:line="240" w:lineRule="auto"/>
      </w:pPr>
      <w:r>
        <w:separator/>
      </w:r>
    </w:p>
  </w:endnote>
  <w:endnote w:type="continuationSeparator" w:id="0">
    <w:p w14:paraId="1AD650B5" w14:textId="77777777" w:rsidR="00876FC1" w:rsidRDefault="00876FC1" w:rsidP="00062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ext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FS Albert Pro">
    <w:altName w:val="Corbel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5247236"/>
      <w:docPartObj>
        <w:docPartGallery w:val="Page Numbers (Bottom of Page)"/>
        <w:docPartUnique/>
      </w:docPartObj>
    </w:sdtPr>
    <w:sdtEndPr/>
    <w:sdtContent>
      <w:p w14:paraId="2FAF70A9" w14:textId="587DE964" w:rsidR="00953A97" w:rsidRDefault="00953A97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2782">
          <w:rPr>
            <w:noProof/>
          </w:rPr>
          <w:t>21</w:t>
        </w:r>
        <w:r>
          <w:fldChar w:fldCharType="end"/>
        </w:r>
      </w:p>
    </w:sdtContent>
  </w:sdt>
  <w:p w14:paraId="7881D8F6" w14:textId="77777777" w:rsidR="00953A97" w:rsidRDefault="00953A97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B973C" w14:textId="77777777" w:rsidR="00876FC1" w:rsidRDefault="00876FC1" w:rsidP="0006236E">
      <w:pPr>
        <w:spacing w:after="0" w:line="240" w:lineRule="auto"/>
      </w:pPr>
      <w:r>
        <w:separator/>
      </w:r>
    </w:p>
  </w:footnote>
  <w:footnote w:type="continuationSeparator" w:id="0">
    <w:p w14:paraId="03EB9F35" w14:textId="77777777" w:rsidR="00876FC1" w:rsidRDefault="00876FC1" w:rsidP="00062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D2B58"/>
    <w:multiLevelType w:val="multilevel"/>
    <w:tmpl w:val="1C5EAE8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BE689B"/>
    <w:multiLevelType w:val="hybridMultilevel"/>
    <w:tmpl w:val="21D4099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8782B"/>
    <w:multiLevelType w:val="hybridMultilevel"/>
    <w:tmpl w:val="C9041B94"/>
    <w:lvl w:ilvl="0" w:tplc="F564BBB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F564BBBA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077BF"/>
    <w:multiLevelType w:val="hybridMultilevel"/>
    <w:tmpl w:val="37B8F59E"/>
    <w:lvl w:ilvl="0" w:tplc="705E205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" w15:restartNumberingAfterBreak="0">
    <w:nsid w:val="24C96DA5"/>
    <w:multiLevelType w:val="hybridMultilevel"/>
    <w:tmpl w:val="AFE6B22A"/>
    <w:lvl w:ilvl="0" w:tplc="21F0593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F87050C"/>
    <w:multiLevelType w:val="hybridMultilevel"/>
    <w:tmpl w:val="1012F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B2E83"/>
    <w:multiLevelType w:val="hybridMultilevel"/>
    <w:tmpl w:val="7956630E"/>
    <w:lvl w:ilvl="0" w:tplc="E9C011A6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38E61205"/>
    <w:multiLevelType w:val="hybridMultilevel"/>
    <w:tmpl w:val="379CA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3100EA"/>
    <w:multiLevelType w:val="hybridMultilevel"/>
    <w:tmpl w:val="9EACB7EC"/>
    <w:lvl w:ilvl="0" w:tplc="4B90339E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9" w15:restartNumberingAfterBreak="0">
    <w:nsid w:val="602B2113"/>
    <w:multiLevelType w:val="hybridMultilevel"/>
    <w:tmpl w:val="94D88B44"/>
    <w:lvl w:ilvl="0" w:tplc="26EEC31A">
      <w:start w:val="1"/>
      <w:numFmt w:val="bullet"/>
      <w:suff w:val="space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606F3D35"/>
    <w:multiLevelType w:val="multilevel"/>
    <w:tmpl w:val="B912A0F8"/>
    <w:lvl w:ilvl="0">
      <w:start w:val="1"/>
      <w:numFmt w:val="decimal"/>
      <w:lvlText w:val="%1,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625C201F"/>
    <w:multiLevelType w:val="hybridMultilevel"/>
    <w:tmpl w:val="33F0F6C6"/>
    <w:lvl w:ilvl="0" w:tplc="F446A14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2" w15:restartNumberingAfterBreak="0">
    <w:nsid w:val="6320156D"/>
    <w:multiLevelType w:val="hybridMultilevel"/>
    <w:tmpl w:val="DB1AF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8E43A8"/>
    <w:multiLevelType w:val="hybridMultilevel"/>
    <w:tmpl w:val="2FF07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0760A"/>
    <w:multiLevelType w:val="hybridMultilevel"/>
    <w:tmpl w:val="A3E29D38"/>
    <w:lvl w:ilvl="0" w:tplc="1EF6133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F94CDF"/>
    <w:multiLevelType w:val="hybridMultilevel"/>
    <w:tmpl w:val="8FD69AB2"/>
    <w:lvl w:ilvl="0" w:tplc="041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8"/>
  </w:num>
  <w:num w:numId="5">
    <w:abstractNumId w:val="14"/>
  </w:num>
  <w:num w:numId="6">
    <w:abstractNumId w:val="5"/>
  </w:num>
  <w:num w:numId="7">
    <w:abstractNumId w:val="11"/>
  </w:num>
  <w:num w:numId="8">
    <w:abstractNumId w:val="12"/>
  </w:num>
  <w:num w:numId="9">
    <w:abstractNumId w:val="0"/>
  </w:num>
  <w:num w:numId="1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</w:num>
  <w:num w:numId="12">
    <w:abstractNumId w:val="7"/>
  </w:num>
  <w:num w:numId="13">
    <w:abstractNumId w:val="13"/>
  </w:num>
  <w:num w:numId="14">
    <w:abstractNumId w:val="15"/>
  </w:num>
  <w:num w:numId="15">
    <w:abstractNumId w:val="2"/>
  </w:num>
  <w:num w:numId="16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BA9"/>
    <w:rsid w:val="000005F0"/>
    <w:rsid w:val="00001618"/>
    <w:rsid w:val="00002107"/>
    <w:rsid w:val="00002D56"/>
    <w:rsid w:val="00005FA9"/>
    <w:rsid w:val="0000707B"/>
    <w:rsid w:val="000076F7"/>
    <w:rsid w:val="000147B0"/>
    <w:rsid w:val="0002170C"/>
    <w:rsid w:val="000222B5"/>
    <w:rsid w:val="00022871"/>
    <w:rsid w:val="00025627"/>
    <w:rsid w:val="00026E51"/>
    <w:rsid w:val="00027DDB"/>
    <w:rsid w:val="00027E29"/>
    <w:rsid w:val="00030E81"/>
    <w:rsid w:val="00031E07"/>
    <w:rsid w:val="00032086"/>
    <w:rsid w:val="00032C5F"/>
    <w:rsid w:val="00032EC3"/>
    <w:rsid w:val="00033D75"/>
    <w:rsid w:val="0003542A"/>
    <w:rsid w:val="00035D7E"/>
    <w:rsid w:val="000374D3"/>
    <w:rsid w:val="00037FD1"/>
    <w:rsid w:val="00042121"/>
    <w:rsid w:val="00042278"/>
    <w:rsid w:val="000456C9"/>
    <w:rsid w:val="000456E3"/>
    <w:rsid w:val="00046E49"/>
    <w:rsid w:val="00047FFD"/>
    <w:rsid w:val="000506B4"/>
    <w:rsid w:val="000511AE"/>
    <w:rsid w:val="00053203"/>
    <w:rsid w:val="0005447D"/>
    <w:rsid w:val="00055EF4"/>
    <w:rsid w:val="00055EF8"/>
    <w:rsid w:val="00056D35"/>
    <w:rsid w:val="00061A73"/>
    <w:rsid w:val="0006236E"/>
    <w:rsid w:val="000631F0"/>
    <w:rsid w:val="000636B5"/>
    <w:rsid w:val="00063E89"/>
    <w:rsid w:val="00064316"/>
    <w:rsid w:val="00064BA5"/>
    <w:rsid w:val="00064DD2"/>
    <w:rsid w:val="000650C1"/>
    <w:rsid w:val="0006647F"/>
    <w:rsid w:val="000678DF"/>
    <w:rsid w:val="00067B6F"/>
    <w:rsid w:val="00071032"/>
    <w:rsid w:val="000711EF"/>
    <w:rsid w:val="000713DB"/>
    <w:rsid w:val="00074683"/>
    <w:rsid w:val="00074833"/>
    <w:rsid w:val="0007501D"/>
    <w:rsid w:val="0007599A"/>
    <w:rsid w:val="00075EC0"/>
    <w:rsid w:val="00076413"/>
    <w:rsid w:val="000765E2"/>
    <w:rsid w:val="00076649"/>
    <w:rsid w:val="00076E56"/>
    <w:rsid w:val="00081210"/>
    <w:rsid w:val="00081904"/>
    <w:rsid w:val="00081E1E"/>
    <w:rsid w:val="0008305F"/>
    <w:rsid w:val="000839EA"/>
    <w:rsid w:val="00085840"/>
    <w:rsid w:val="00085C5B"/>
    <w:rsid w:val="00087206"/>
    <w:rsid w:val="0009048F"/>
    <w:rsid w:val="00091B1F"/>
    <w:rsid w:val="00092047"/>
    <w:rsid w:val="0009208F"/>
    <w:rsid w:val="000941BF"/>
    <w:rsid w:val="000941DE"/>
    <w:rsid w:val="00095ABD"/>
    <w:rsid w:val="00096FBB"/>
    <w:rsid w:val="00097D8E"/>
    <w:rsid w:val="000A01B8"/>
    <w:rsid w:val="000A0564"/>
    <w:rsid w:val="000A075F"/>
    <w:rsid w:val="000A0886"/>
    <w:rsid w:val="000A0AD4"/>
    <w:rsid w:val="000A1848"/>
    <w:rsid w:val="000A25E5"/>
    <w:rsid w:val="000A3E4B"/>
    <w:rsid w:val="000A44A4"/>
    <w:rsid w:val="000A4756"/>
    <w:rsid w:val="000A6615"/>
    <w:rsid w:val="000A7006"/>
    <w:rsid w:val="000A7645"/>
    <w:rsid w:val="000B0054"/>
    <w:rsid w:val="000B2583"/>
    <w:rsid w:val="000B280F"/>
    <w:rsid w:val="000B6C80"/>
    <w:rsid w:val="000C014B"/>
    <w:rsid w:val="000C34BE"/>
    <w:rsid w:val="000C4B4A"/>
    <w:rsid w:val="000C5329"/>
    <w:rsid w:val="000C6A6B"/>
    <w:rsid w:val="000C6E82"/>
    <w:rsid w:val="000D1203"/>
    <w:rsid w:val="000D15B6"/>
    <w:rsid w:val="000D290E"/>
    <w:rsid w:val="000D2F8C"/>
    <w:rsid w:val="000D3CF3"/>
    <w:rsid w:val="000D479F"/>
    <w:rsid w:val="000D6404"/>
    <w:rsid w:val="000E2B97"/>
    <w:rsid w:val="000E39E4"/>
    <w:rsid w:val="000E3A42"/>
    <w:rsid w:val="000E59E5"/>
    <w:rsid w:val="000E6EBB"/>
    <w:rsid w:val="000F389D"/>
    <w:rsid w:val="000F6B66"/>
    <w:rsid w:val="00101119"/>
    <w:rsid w:val="00101856"/>
    <w:rsid w:val="0010702E"/>
    <w:rsid w:val="001076AF"/>
    <w:rsid w:val="001104AF"/>
    <w:rsid w:val="0011069E"/>
    <w:rsid w:val="00110AC4"/>
    <w:rsid w:val="00110F58"/>
    <w:rsid w:val="001112AA"/>
    <w:rsid w:val="0011326B"/>
    <w:rsid w:val="001133F0"/>
    <w:rsid w:val="00113ECE"/>
    <w:rsid w:val="00113FFE"/>
    <w:rsid w:val="001176D5"/>
    <w:rsid w:val="00120536"/>
    <w:rsid w:val="00121009"/>
    <w:rsid w:val="00121A68"/>
    <w:rsid w:val="00125C3C"/>
    <w:rsid w:val="0012640B"/>
    <w:rsid w:val="001267A9"/>
    <w:rsid w:val="001300FF"/>
    <w:rsid w:val="001306B4"/>
    <w:rsid w:val="0013114C"/>
    <w:rsid w:val="00131A75"/>
    <w:rsid w:val="00135C3A"/>
    <w:rsid w:val="0013638C"/>
    <w:rsid w:val="00136581"/>
    <w:rsid w:val="0013792B"/>
    <w:rsid w:val="00137991"/>
    <w:rsid w:val="00140F67"/>
    <w:rsid w:val="001417D2"/>
    <w:rsid w:val="00141E86"/>
    <w:rsid w:val="00142E24"/>
    <w:rsid w:val="00144714"/>
    <w:rsid w:val="00145B8C"/>
    <w:rsid w:val="00146C33"/>
    <w:rsid w:val="0014724A"/>
    <w:rsid w:val="00147E16"/>
    <w:rsid w:val="001512BB"/>
    <w:rsid w:val="00154E88"/>
    <w:rsid w:val="001550B1"/>
    <w:rsid w:val="0015567C"/>
    <w:rsid w:val="001556D3"/>
    <w:rsid w:val="001557B4"/>
    <w:rsid w:val="00155D7C"/>
    <w:rsid w:val="0015696A"/>
    <w:rsid w:val="00157216"/>
    <w:rsid w:val="001575FA"/>
    <w:rsid w:val="00157FEF"/>
    <w:rsid w:val="00160762"/>
    <w:rsid w:val="00161065"/>
    <w:rsid w:val="00161E0F"/>
    <w:rsid w:val="00162F7D"/>
    <w:rsid w:val="00163BFA"/>
    <w:rsid w:val="0016402D"/>
    <w:rsid w:val="00164AB3"/>
    <w:rsid w:val="00164F49"/>
    <w:rsid w:val="00170062"/>
    <w:rsid w:val="00171677"/>
    <w:rsid w:val="00172A9A"/>
    <w:rsid w:val="00173861"/>
    <w:rsid w:val="00176D82"/>
    <w:rsid w:val="0017759D"/>
    <w:rsid w:val="00180CA1"/>
    <w:rsid w:val="00180EE5"/>
    <w:rsid w:val="00181648"/>
    <w:rsid w:val="001835D6"/>
    <w:rsid w:val="00183E2D"/>
    <w:rsid w:val="001843FA"/>
    <w:rsid w:val="00187086"/>
    <w:rsid w:val="00187CEB"/>
    <w:rsid w:val="00190549"/>
    <w:rsid w:val="00192B04"/>
    <w:rsid w:val="00192F72"/>
    <w:rsid w:val="00195CFB"/>
    <w:rsid w:val="00196DCC"/>
    <w:rsid w:val="001A0846"/>
    <w:rsid w:val="001A24FA"/>
    <w:rsid w:val="001A3ADD"/>
    <w:rsid w:val="001A453F"/>
    <w:rsid w:val="001A4614"/>
    <w:rsid w:val="001A4E85"/>
    <w:rsid w:val="001A50FE"/>
    <w:rsid w:val="001A5956"/>
    <w:rsid w:val="001A5AF3"/>
    <w:rsid w:val="001A5B2C"/>
    <w:rsid w:val="001A7669"/>
    <w:rsid w:val="001A79BB"/>
    <w:rsid w:val="001B14F5"/>
    <w:rsid w:val="001B1BB3"/>
    <w:rsid w:val="001B40DC"/>
    <w:rsid w:val="001B5FC6"/>
    <w:rsid w:val="001B629A"/>
    <w:rsid w:val="001B76D2"/>
    <w:rsid w:val="001B770E"/>
    <w:rsid w:val="001C0C1F"/>
    <w:rsid w:val="001C0DF9"/>
    <w:rsid w:val="001C121C"/>
    <w:rsid w:val="001C2A58"/>
    <w:rsid w:val="001C2EA5"/>
    <w:rsid w:val="001C2EEF"/>
    <w:rsid w:val="001C40FB"/>
    <w:rsid w:val="001C6368"/>
    <w:rsid w:val="001C7411"/>
    <w:rsid w:val="001C785F"/>
    <w:rsid w:val="001D1666"/>
    <w:rsid w:val="001D2521"/>
    <w:rsid w:val="001D4406"/>
    <w:rsid w:val="001D6FC6"/>
    <w:rsid w:val="001E2AA1"/>
    <w:rsid w:val="001E5AC6"/>
    <w:rsid w:val="001E7039"/>
    <w:rsid w:val="001E7A78"/>
    <w:rsid w:val="001E7D2B"/>
    <w:rsid w:val="001F036E"/>
    <w:rsid w:val="001F13A8"/>
    <w:rsid w:val="001F388A"/>
    <w:rsid w:val="001F3FEE"/>
    <w:rsid w:val="001F49B2"/>
    <w:rsid w:val="001F6319"/>
    <w:rsid w:val="002010A9"/>
    <w:rsid w:val="002020C2"/>
    <w:rsid w:val="00202716"/>
    <w:rsid w:val="0020298E"/>
    <w:rsid w:val="002039C2"/>
    <w:rsid w:val="00204036"/>
    <w:rsid w:val="00204066"/>
    <w:rsid w:val="002049E5"/>
    <w:rsid w:val="002053DF"/>
    <w:rsid w:val="00211E3E"/>
    <w:rsid w:val="00214E18"/>
    <w:rsid w:val="00215A43"/>
    <w:rsid w:val="002167BF"/>
    <w:rsid w:val="00222D69"/>
    <w:rsid w:val="002232A6"/>
    <w:rsid w:val="002237F6"/>
    <w:rsid w:val="002238AA"/>
    <w:rsid w:val="00226579"/>
    <w:rsid w:val="002277B8"/>
    <w:rsid w:val="002279ED"/>
    <w:rsid w:val="0023010A"/>
    <w:rsid w:val="0023106E"/>
    <w:rsid w:val="00231DF2"/>
    <w:rsid w:val="00232E07"/>
    <w:rsid w:val="00234008"/>
    <w:rsid w:val="002356AA"/>
    <w:rsid w:val="002413CA"/>
    <w:rsid w:val="00243104"/>
    <w:rsid w:val="00243390"/>
    <w:rsid w:val="00244F36"/>
    <w:rsid w:val="0024525A"/>
    <w:rsid w:val="00247C6C"/>
    <w:rsid w:val="00250248"/>
    <w:rsid w:val="00251A5F"/>
    <w:rsid w:val="00251D88"/>
    <w:rsid w:val="00253308"/>
    <w:rsid w:val="0025357A"/>
    <w:rsid w:val="00253922"/>
    <w:rsid w:val="00254613"/>
    <w:rsid w:val="002546CD"/>
    <w:rsid w:val="00255439"/>
    <w:rsid w:val="002557DF"/>
    <w:rsid w:val="00256184"/>
    <w:rsid w:val="00257783"/>
    <w:rsid w:val="00257FA5"/>
    <w:rsid w:val="0026065D"/>
    <w:rsid w:val="002610DF"/>
    <w:rsid w:val="00263928"/>
    <w:rsid w:val="00263D74"/>
    <w:rsid w:val="00264515"/>
    <w:rsid w:val="00266F80"/>
    <w:rsid w:val="00267E13"/>
    <w:rsid w:val="0027003F"/>
    <w:rsid w:val="00270C99"/>
    <w:rsid w:val="00271B0A"/>
    <w:rsid w:val="002725D9"/>
    <w:rsid w:val="00273C70"/>
    <w:rsid w:val="002748BD"/>
    <w:rsid w:val="00275EA3"/>
    <w:rsid w:val="002761BA"/>
    <w:rsid w:val="0027747B"/>
    <w:rsid w:val="002776B9"/>
    <w:rsid w:val="00277BFB"/>
    <w:rsid w:val="00281833"/>
    <w:rsid w:val="002821D6"/>
    <w:rsid w:val="00282EBB"/>
    <w:rsid w:val="002830DC"/>
    <w:rsid w:val="00283EC8"/>
    <w:rsid w:val="00287220"/>
    <w:rsid w:val="00287F39"/>
    <w:rsid w:val="0029120A"/>
    <w:rsid w:val="0029201C"/>
    <w:rsid w:val="00293148"/>
    <w:rsid w:val="002934CC"/>
    <w:rsid w:val="00294D47"/>
    <w:rsid w:val="00294DA1"/>
    <w:rsid w:val="00295498"/>
    <w:rsid w:val="002971BF"/>
    <w:rsid w:val="002A00FE"/>
    <w:rsid w:val="002A0C3E"/>
    <w:rsid w:val="002A3525"/>
    <w:rsid w:val="002A7332"/>
    <w:rsid w:val="002B217B"/>
    <w:rsid w:val="002B37CC"/>
    <w:rsid w:val="002B42AA"/>
    <w:rsid w:val="002B4FC0"/>
    <w:rsid w:val="002B533C"/>
    <w:rsid w:val="002B60F6"/>
    <w:rsid w:val="002B61F7"/>
    <w:rsid w:val="002B7349"/>
    <w:rsid w:val="002C01A8"/>
    <w:rsid w:val="002C03DB"/>
    <w:rsid w:val="002C100F"/>
    <w:rsid w:val="002C16C2"/>
    <w:rsid w:val="002C187E"/>
    <w:rsid w:val="002C2ED1"/>
    <w:rsid w:val="002C2FAC"/>
    <w:rsid w:val="002C39CC"/>
    <w:rsid w:val="002C577F"/>
    <w:rsid w:val="002C6C9C"/>
    <w:rsid w:val="002C7265"/>
    <w:rsid w:val="002D166D"/>
    <w:rsid w:val="002D1D6A"/>
    <w:rsid w:val="002D3174"/>
    <w:rsid w:val="002D4709"/>
    <w:rsid w:val="002E0793"/>
    <w:rsid w:val="002E29DF"/>
    <w:rsid w:val="002E5E8B"/>
    <w:rsid w:val="002E6247"/>
    <w:rsid w:val="002E6C65"/>
    <w:rsid w:val="002E7AF5"/>
    <w:rsid w:val="002F041F"/>
    <w:rsid w:val="002F2D0D"/>
    <w:rsid w:val="002F2D10"/>
    <w:rsid w:val="002F3931"/>
    <w:rsid w:val="002F4043"/>
    <w:rsid w:val="002F4E10"/>
    <w:rsid w:val="002F5A01"/>
    <w:rsid w:val="002F5BB5"/>
    <w:rsid w:val="002F73EF"/>
    <w:rsid w:val="003006A3"/>
    <w:rsid w:val="00300E70"/>
    <w:rsid w:val="003032B6"/>
    <w:rsid w:val="00303F33"/>
    <w:rsid w:val="00305C52"/>
    <w:rsid w:val="00306BF4"/>
    <w:rsid w:val="003075B3"/>
    <w:rsid w:val="00310EEA"/>
    <w:rsid w:val="00311D45"/>
    <w:rsid w:val="003140DF"/>
    <w:rsid w:val="00315E7B"/>
    <w:rsid w:val="0032202C"/>
    <w:rsid w:val="00323710"/>
    <w:rsid w:val="0032492D"/>
    <w:rsid w:val="003250ED"/>
    <w:rsid w:val="003259D1"/>
    <w:rsid w:val="00326C68"/>
    <w:rsid w:val="00327676"/>
    <w:rsid w:val="00330789"/>
    <w:rsid w:val="003323A9"/>
    <w:rsid w:val="00333FDE"/>
    <w:rsid w:val="00335778"/>
    <w:rsid w:val="003368EF"/>
    <w:rsid w:val="00337D63"/>
    <w:rsid w:val="00343A08"/>
    <w:rsid w:val="00344343"/>
    <w:rsid w:val="00344C43"/>
    <w:rsid w:val="0034684E"/>
    <w:rsid w:val="0034711E"/>
    <w:rsid w:val="00350541"/>
    <w:rsid w:val="003518F1"/>
    <w:rsid w:val="0035205F"/>
    <w:rsid w:val="00354F7C"/>
    <w:rsid w:val="00355134"/>
    <w:rsid w:val="00355300"/>
    <w:rsid w:val="003573FC"/>
    <w:rsid w:val="00361FFB"/>
    <w:rsid w:val="0036330E"/>
    <w:rsid w:val="003643DD"/>
    <w:rsid w:val="00365D25"/>
    <w:rsid w:val="00366A7A"/>
    <w:rsid w:val="003676FD"/>
    <w:rsid w:val="00370D45"/>
    <w:rsid w:val="003713F0"/>
    <w:rsid w:val="003719F2"/>
    <w:rsid w:val="0037267F"/>
    <w:rsid w:val="00373265"/>
    <w:rsid w:val="003740D4"/>
    <w:rsid w:val="00376B64"/>
    <w:rsid w:val="00376BAA"/>
    <w:rsid w:val="00377B61"/>
    <w:rsid w:val="00377DB5"/>
    <w:rsid w:val="00380FE1"/>
    <w:rsid w:val="003827C8"/>
    <w:rsid w:val="003836EF"/>
    <w:rsid w:val="00384059"/>
    <w:rsid w:val="00384937"/>
    <w:rsid w:val="00385E2A"/>
    <w:rsid w:val="003903DF"/>
    <w:rsid w:val="00391B53"/>
    <w:rsid w:val="00392444"/>
    <w:rsid w:val="00392ED3"/>
    <w:rsid w:val="00393980"/>
    <w:rsid w:val="00397B57"/>
    <w:rsid w:val="003A0AAA"/>
    <w:rsid w:val="003A1DAE"/>
    <w:rsid w:val="003A3D93"/>
    <w:rsid w:val="003A4C85"/>
    <w:rsid w:val="003A7923"/>
    <w:rsid w:val="003B4F0A"/>
    <w:rsid w:val="003B73EA"/>
    <w:rsid w:val="003C3731"/>
    <w:rsid w:val="003C3F58"/>
    <w:rsid w:val="003C437B"/>
    <w:rsid w:val="003C552D"/>
    <w:rsid w:val="003C6242"/>
    <w:rsid w:val="003C6F7A"/>
    <w:rsid w:val="003D1C24"/>
    <w:rsid w:val="003D3D2D"/>
    <w:rsid w:val="003D3E00"/>
    <w:rsid w:val="003D4783"/>
    <w:rsid w:val="003D4807"/>
    <w:rsid w:val="003D58F6"/>
    <w:rsid w:val="003D5D99"/>
    <w:rsid w:val="003D64DD"/>
    <w:rsid w:val="003D7AEF"/>
    <w:rsid w:val="003E4663"/>
    <w:rsid w:val="003E60E4"/>
    <w:rsid w:val="003F12F3"/>
    <w:rsid w:val="003F323F"/>
    <w:rsid w:val="003F3D2D"/>
    <w:rsid w:val="003F3FA9"/>
    <w:rsid w:val="003F4481"/>
    <w:rsid w:val="0040095F"/>
    <w:rsid w:val="00402265"/>
    <w:rsid w:val="004023A1"/>
    <w:rsid w:val="004039AB"/>
    <w:rsid w:val="00404057"/>
    <w:rsid w:val="00405591"/>
    <w:rsid w:val="00405C47"/>
    <w:rsid w:val="00412F5A"/>
    <w:rsid w:val="00413022"/>
    <w:rsid w:val="00413164"/>
    <w:rsid w:val="004148F1"/>
    <w:rsid w:val="00414922"/>
    <w:rsid w:val="00414B9A"/>
    <w:rsid w:val="00416349"/>
    <w:rsid w:val="00416610"/>
    <w:rsid w:val="00420DC1"/>
    <w:rsid w:val="00420DF3"/>
    <w:rsid w:val="004215BA"/>
    <w:rsid w:val="0042210D"/>
    <w:rsid w:val="00424CAD"/>
    <w:rsid w:val="00426942"/>
    <w:rsid w:val="00427661"/>
    <w:rsid w:val="00427A4F"/>
    <w:rsid w:val="00427F1D"/>
    <w:rsid w:val="004305C6"/>
    <w:rsid w:val="0043244F"/>
    <w:rsid w:val="00434CA3"/>
    <w:rsid w:val="00435243"/>
    <w:rsid w:val="00436055"/>
    <w:rsid w:val="0043688E"/>
    <w:rsid w:val="004376D0"/>
    <w:rsid w:val="00437745"/>
    <w:rsid w:val="00437979"/>
    <w:rsid w:val="00440AD4"/>
    <w:rsid w:val="00440C7C"/>
    <w:rsid w:val="00440CCC"/>
    <w:rsid w:val="00440D6C"/>
    <w:rsid w:val="004419D5"/>
    <w:rsid w:val="004433A8"/>
    <w:rsid w:val="004435F0"/>
    <w:rsid w:val="004446A0"/>
    <w:rsid w:val="00445354"/>
    <w:rsid w:val="00446F40"/>
    <w:rsid w:val="00450EF4"/>
    <w:rsid w:val="00451BE5"/>
    <w:rsid w:val="004552F8"/>
    <w:rsid w:val="004558EF"/>
    <w:rsid w:val="00455A56"/>
    <w:rsid w:val="00456E01"/>
    <w:rsid w:val="0046065D"/>
    <w:rsid w:val="004611FC"/>
    <w:rsid w:val="00462542"/>
    <w:rsid w:val="004655FF"/>
    <w:rsid w:val="00466ACE"/>
    <w:rsid w:val="0046753C"/>
    <w:rsid w:val="00467F46"/>
    <w:rsid w:val="00470449"/>
    <w:rsid w:val="0047288B"/>
    <w:rsid w:val="004743D7"/>
    <w:rsid w:val="00474418"/>
    <w:rsid w:val="0047456B"/>
    <w:rsid w:val="0047517C"/>
    <w:rsid w:val="00475382"/>
    <w:rsid w:val="004760DC"/>
    <w:rsid w:val="00476F1A"/>
    <w:rsid w:val="00480917"/>
    <w:rsid w:val="00481271"/>
    <w:rsid w:val="004834C7"/>
    <w:rsid w:val="004835CF"/>
    <w:rsid w:val="00484C06"/>
    <w:rsid w:val="00485457"/>
    <w:rsid w:val="00485993"/>
    <w:rsid w:val="00485B29"/>
    <w:rsid w:val="0049216A"/>
    <w:rsid w:val="004924A4"/>
    <w:rsid w:val="004938AC"/>
    <w:rsid w:val="00494D67"/>
    <w:rsid w:val="004955D7"/>
    <w:rsid w:val="004970FE"/>
    <w:rsid w:val="004A093E"/>
    <w:rsid w:val="004A12AA"/>
    <w:rsid w:val="004A17FF"/>
    <w:rsid w:val="004A26F1"/>
    <w:rsid w:val="004A3DF1"/>
    <w:rsid w:val="004A5353"/>
    <w:rsid w:val="004A5AB2"/>
    <w:rsid w:val="004A5CBA"/>
    <w:rsid w:val="004A7723"/>
    <w:rsid w:val="004A7957"/>
    <w:rsid w:val="004A7BEE"/>
    <w:rsid w:val="004A7E68"/>
    <w:rsid w:val="004B086F"/>
    <w:rsid w:val="004B2467"/>
    <w:rsid w:val="004B6CAC"/>
    <w:rsid w:val="004C0102"/>
    <w:rsid w:val="004C159A"/>
    <w:rsid w:val="004C42F7"/>
    <w:rsid w:val="004C441F"/>
    <w:rsid w:val="004C5AEC"/>
    <w:rsid w:val="004C6DB4"/>
    <w:rsid w:val="004D0C1D"/>
    <w:rsid w:val="004D2AC4"/>
    <w:rsid w:val="004D325C"/>
    <w:rsid w:val="004D38C6"/>
    <w:rsid w:val="004D38C7"/>
    <w:rsid w:val="004D4C46"/>
    <w:rsid w:val="004D699F"/>
    <w:rsid w:val="004D6C8A"/>
    <w:rsid w:val="004D6D94"/>
    <w:rsid w:val="004D6E72"/>
    <w:rsid w:val="004D79A2"/>
    <w:rsid w:val="004E2C60"/>
    <w:rsid w:val="004E2C93"/>
    <w:rsid w:val="004E6FEE"/>
    <w:rsid w:val="004E75CA"/>
    <w:rsid w:val="004E7DAF"/>
    <w:rsid w:val="004F051E"/>
    <w:rsid w:val="004F54C6"/>
    <w:rsid w:val="004F5DF1"/>
    <w:rsid w:val="004F6A6F"/>
    <w:rsid w:val="0050146E"/>
    <w:rsid w:val="00502E20"/>
    <w:rsid w:val="0050380A"/>
    <w:rsid w:val="00503AF7"/>
    <w:rsid w:val="005049AF"/>
    <w:rsid w:val="005057F3"/>
    <w:rsid w:val="00505838"/>
    <w:rsid w:val="00505EA0"/>
    <w:rsid w:val="00511A8F"/>
    <w:rsid w:val="00513213"/>
    <w:rsid w:val="00513271"/>
    <w:rsid w:val="005138F3"/>
    <w:rsid w:val="00515560"/>
    <w:rsid w:val="005159CE"/>
    <w:rsid w:val="00517307"/>
    <w:rsid w:val="00522432"/>
    <w:rsid w:val="00522C3D"/>
    <w:rsid w:val="00523E83"/>
    <w:rsid w:val="00523FC6"/>
    <w:rsid w:val="0052418F"/>
    <w:rsid w:val="0052484E"/>
    <w:rsid w:val="00525D1A"/>
    <w:rsid w:val="00526229"/>
    <w:rsid w:val="00526326"/>
    <w:rsid w:val="005263EF"/>
    <w:rsid w:val="0052739D"/>
    <w:rsid w:val="00531E5C"/>
    <w:rsid w:val="00531F28"/>
    <w:rsid w:val="00532CB1"/>
    <w:rsid w:val="005366F1"/>
    <w:rsid w:val="00537737"/>
    <w:rsid w:val="00537D92"/>
    <w:rsid w:val="005401A9"/>
    <w:rsid w:val="00541575"/>
    <w:rsid w:val="005448E8"/>
    <w:rsid w:val="00547491"/>
    <w:rsid w:val="0055024A"/>
    <w:rsid w:val="00550AE0"/>
    <w:rsid w:val="00552480"/>
    <w:rsid w:val="0055266E"/>
    <w:rsid w:val="00552CBB"/>
    <w:rsid w:val="005546F4"/>
    <w:rsid w:val="005567D7"/>
    <w:rsid w:val="005568A2"/>
    <w:rsid w:val="0055710A"/>
    <w:rsid w:val="005575C9"/>
    <w:rsid w:val="00560E2F"/>
    <w:rsid w:val="00561B6B"/>
    <w:rsid w:val="00562782"/>
    <w:rsid w:val="00563C4A"/>
    <w:rsid w:val="005663F1"/>
    <w:rsid w:val="005670A3"/>
    <w:rsid w:val="00567641"/>
    <w:rsid w:val="00572FB2"/>
    <w:rsid w:val="005734DB"/>
    <w:rsid w:val="00573A1D"/>
    <w:rsid w:val="00574DE2"/>
    <w:rsid w:val="00574F3F"/>
    <w:rsid w:val="00576440"/>
    <w:rsid w:val="005768F9"/>
    <w:rsid w:val="00576B82"/>
    <w:rsid w:val="0057754E"/>
    <w:rsid w:val="00577996"/>
    <w:rsid w:val="00585587"/>
    <w:rsid w:val="00587CE0"/>
    <w:rsid w:val="00591EE3"/>
    <w:rsid w:val="00592A2B"/>
    <w:rsid w:val="0059475F"/>
    <w:rsid w:val="00594C44"/>
    <w:rsid w:val="005951ED"/>
    <w:rsid w:val="00596AB7"/>
    <w:rsid w:val="005A0783"/>
    <w:rsid w:val="005A080B"/>
    <w:rsid w:val="005A0BFD"/>
    <w:rsid w:val="005A191F"/>
    <w:rsid w:val="005A2325"/>
    <w:rsid w:val="005A2AB9"/>
    <w:rsid w:val="005A34F3"/>
    <w:rsid w:val="005A3A71"/>
    <w:rsid w:val="005A3E16"/>
    <w:rsid w:val="005A5A91"/>
    <w:rsid w:val="005A7100"/>
    <w:rsid w:val="005A737A"/>
    <w:rsid w:val="005A77A4"/>
    <w:rsid w:val="005B0B2F"/>
    <w:rsid w:val="005B2BEC"/>
    <w:rsid w:val="005B682C"/>
    <w:rsid w:val="005C0B4C"/>
    <w:rsid w:val="005C1574"/>
    <w:rsid w:val="005C338A"/>
    <w:rsid w:val="005C432B"/>
    <w:rsid w:val="005C5ABF"/>
    <w:rsid w:val="005C5E0D"/>
    <w:rsid w:val="005C6953"/>
    <w:rsid w:val="005C6CAA"/>
    <w:rsid w:val="005D0AA7"/>
    <w:rsid w:val="005D2F02"/>
    <w:rsid w:val="005D33EB"/>
    <w:rsid w:val="005D367F"/>
    <w:rsid w:val="005D6AD4"/>
    <w:rsid w:val="005D78D4"/>
    <w:rsid w:val="005E0E38"/>
    <w:rsid w:val="005E1F68"/>
    <w:rsid w:val="005E1FE6"/>
    <w:rsid w:val="005E205A"/>
    <w:rsid w:val="005E3B27"/>
    <w:rsid w:val="005E40B8"/>
    <w:rsid w:val="005E425E"/>
    <w:rsid w:val="005E496A"/>
    <w:rsid w:val="005E7869"/>
    <w:rsid w:val="005E7A0C"/>
    <w:rsid w:val="005E7F9C"/>
    <w:rsid w:val="005F026D"/>
    <w:rsid w:val="005F0AC9"/>
    <w:rsid w:val="005F5767"/>
    <w:rsid w:val="005F620A"/>
    <w:rsid w:val="005F653C"/>
    <w:rsid w:val="006005D3"/>
    <w:rsid w:val="006035ED"/>
    <w:rsid w:val="006047FD"/>
    <w:rsid w:val="00604CFB"/>
    <w:rsid w:val="00605FB7"/>
    <w:rsid w:val="00606327"/>
    <w:rsid w:val="006067D8"/>
    <w:rsid w:val="006118F2"/>
    <w:rsid w:val="00611E34"/>
    <w:rsid w:val="00612A04"/>
    <w:rsid w:val="00613C6F"/>
    <w:rsid w:val="006143B2"/>
    <w:rsid w:val="00615255"/>
    <w:rsid w:val="00616032"/>
    <w:rsid w:val="00616CD4"/>
    <w:rsid w:val="00616ECF"/>
    <w:rsid w:val="006178B7"/>
    <w:rsid w:val="00623C81"/>
    <w:rsid w:val="00625507"/>
    <w:rsid w:val="006261AC"/>
    <w:rsid w:val="006269F0"/>
    <w:rsid w:val="00627143"/>
    <w:rsid w:val="00630243"/>
    <w:rsid w:val="00630FDB"/>
    <w:rsid w:val="0063176E"/>
    <w:rsid w:val="00632915"/>
    <w:rsid w:val="00634567"/>
    <w:rsid w:val="00635028"/>
    <w:rsid w:val="0063507C"/>
    <w:rsid w:val="00640744"/>
    <w:rsid w:val="006419F9"/>
    <w:rsid w:val="00642310"/>
    <w:rsid w:val="00642A22"/>
    <w:rsid w:val="00642A74"/>
    <w:rsid w:val="00642C1D"/>
    <w:rsid w:val="00642D98"/>
    <w:rsid w:val="00643C18"/>
    <w:rsid w:val="00643D61"/>
    <w:rsid w:val="00643E44"/>
    <w:rsid w:val="006454E4"/>
    <w:rsid w:val="006455D3"/>
    <w:rsid w:val="00647459"/>
    <w:rsid w:val="00651B4A"/>
    <w:rsid w:val="006539ED"/>
    <w:rsid w:val="006555FD"/>
    <w:rsid w:val="0065659F"/>
    <w:rsid w:val="00660ADD"/>
    <w:rsid w:val="00661411"/>
    <w:rsid w:val="006625AE"/>
    <w:rsid w:val="0066293C"/>
    <w:rsid w:val="00664774"/>
    <w:rsid w:val="00664A87"/>
    <w:rsid w:val="00664B50"/>
    <w:rsid w:val="006668B6"/>
    <w:rsid w:val="00666ADF"/>
    <w:rsid w:val="00666CBF"/>
    <w:rsid w:val="00666CF2"/>
    <w:rsid w:val="00666D12"/>
    <w:rsid w:val="00675190"/>
    <w:rsid w:val="00677229"/>
    <w:rsid w:val="00677235"/>
    <w:rsid w:val="006772FA"/>
    <w:rsid w:val="0068320B"/>
    <w:rsid w:val="0068494E"/>
    <w:rsid w:val="00685C3E"/>
    <w:rsid w:val="00686DB0"/>
    <w:rsid w:val="00687A79"/>
    <w:rsid w:val="00687CB6"/>
    <w:rsid w:val="00690B2F"/>
    <w:rsid w:val="00690C7C"/>
    <w:rsid w:val="00691925"/>
    <w:rsid w:val="006919C1"/>
    <w:rsid w:val="00696C2D"/>
    <w:rsid w:val="00696F82"/>
    <w:rsid w:val="00697627"/>
    <w:rsid w:val="00697EFD"/>
    <w:rsid w:val="006A0865"/>
    <w:rsid w:val="006A28AA"/>
    <w:rsid w:val="006A3645"/>
    <w:rsid w:val="006A399E"/>
    <w:rsid w:val="006A45AB"/>
    <w:rsid w:val="006A50C7"/>
    <w:rsid w:val="006A510B"/>
    <w:rsid w:val="006A5F0A"/>
    <w:rsid w:val="006A6333"/>
    <w:rsid w:val="006A6749"/>
    <w:rsid w:val="006A6B40"/>
    <w:rsid w:val="006A76DA"/>
    <w:rsid w:val="006A7FB4"/>
    <w:rsid w:val="006B0A27"/>
    <w:rsid w:val="006B1E20"/>
    <w:rsid w:val="006C305C"/>
    <w:rsid w:val="006C31F8"/>
    <w:rsid w:val="006C4599"/>
    <w:rsid w:val="006C4DCB"/>
    <w:rsid w:val="006C777C"/>
    <w:rsid w:val="006D096E"/>
    <w:rsid w:val="006D1F59"/>
    <w:rsid w:val="006D26CD"/>
    <w:rsid w:val="006D2D96"/>
    <w:rsid w:val="006D2E40"/>
    <w:rsid w:val="006D3556"/>
    <w:rsid w:val="006D478F"/>
    <w:rsid w:val="006D6ADD"/>
    <w:rsid w:val="006D6D1F"/>
    <w:rsid w:val="006D7E4D"/>
    <w:rsid w:val="006E0AC5"/>
    <w:rsid w:val="006E1CE7"/>
    <w:rsid w:val="006E2250"/>
    <w:rsid w:val="006E3548"/>
    <w:rsid w:val="006E4504"/>
    <w:rsid w:val="006E465E"/>
    <w:rsid w:val="006E5B2D"/>
    <w:rsid w:val="006F04CF"/>
    <w:rsid w:val="006F2132"/>
    <w:rsid w:val="006F5D22"/>
    <w:rsid w:val="006F60FE"/>
    <w:rsid w:val="00700017"/>
    <w:rsid w:val="007048C3"/>
    <w:rsid w:val="007048F8"/>
    <w:rsid w:val="00707F87"/>
    <w:rsid w:val="007101E9"/>
    <w:rsid w:val="0071058A"/>
    <w:rsid w:val="00710719"/>
    <w:rsid w:val="00712711"/>
    <w:rsid w:val="007134B7"/>
    <w:rsid w:val="00714EF2"/>
    <w:rsid w:val="00716E53"/>
    <w:rsid w:val="007241DC"/>
    <w:rsid w:val="00726195"/>
    <w:rsid w:val="007265A0"/>
    <w:rsid w:val="00730567"/>
    <w:rsid w:val="00731417"/>
    <w:rsid w:val="00734E13"/>
    <w:rsid w:val="00736313"/>
    <w:rsid w:val="00742574"/>
    <w:rsid w:val="0074265C"/>
    <w:rsid w:val="00743295"/>
    <w:rsid w:val="007433EB"/>
    <w:rsid w:val="00745AA2"/>
    <w:rsid w:val="00747DF6"/>
    <w:rsid w:val="007516DC"/>
    <w:rsid w:val="0075241E"/>
    <w:rsid w:val="007535C6"/>
    <w:rsid w:val="00756C4D"/>
    <w:rsid w:val="007602C7"/>
    <w:rsid w:val="0076620A"/>
    <w:rsid w:val="00766D3B"/>
    <w:rsid w:val="00767199"/>
    <w:rsid w:val="00771DA0"/>
    <w:rsid w:val="00772A89"/>
    <w:rsid w:val="00774D60"/>
    <w:rsid w:val="00777A13"/>
    <w:rsid w:val="00777AA6"/>
    <w:rsid w:val="007808BA"/>
    <w:rsid w:val="00781712"/>
    <w:rsid w:val="00781881"/>
    <w:rsid w:val="00782E84"/>
    <w:rsid w:val="00782FE1"/>
    <w:rsid w:val="00784810"/>
    <w:rsid w:val="00791F6F"/>
    <w:rsid w:val="00792AAD"/>
    <w:rsid w:val="00792ADE"/>
    <w:rsid w:val="007934C1"/>
    <w:rsid w:val="00796068"/>
    <w:rsid w:val="00796BA9"/>
    <w:rsid w:val="00797DF7"/>
    <w:rsid w:val="007A0406"/>
    <w:rsid w:val="007A16E5"/>
    <w:rsid w:val="007A2968"/>
    <w:rsid w:val="007A328C"/>
    <w:rsid w:val="007A38A9"/>
    <w:rsid w:val="007A38BC"/>
    <w:rsid w:val="007A46A5"/>
    <w:rsid w:val="007A4D72"/>
    <w:rsid w:val="007A655F"/>
    <w:rsid w:val="007A6939"/>
    <w:rsid w:val="007B0329"/>
    <w:rsid w:val="007B14DF"/>
    <w:rsid w:val="007B3618"/>
    <w:rsid w:val="007B4318"/>
    <w:rsid w:val="007B6B00"/>
    <w:rsid w:val="007C08CA"/>
    <w:rsid w:val="007C0E0D"/>
    <w:rsid w:val="007C5033"/>
    <w:rsid w:val="007C592D"/>
    <w:rsid w:val="007C60A7"/>
    <w:rsid w:val="007C6EE9"/>
    <w:rsid w:val="007D06BB"/>
    <w:rsid w:val="007D101E"/>
    <w:rsid w:val="007D1461"/>
    <w:rsid w:val="007D1E10"/>
    <w:rsid w:val="007D2260"/>
    <w:rsid w:val="007D3C73"/>
    <w:rsid w:val="007D6C1E"/>
    <w:rsid w:val="007D6D4B"/>
    <w:rsid w:val="007D7B92"/>
    <w:rsid w:val="007D7D70"/>
    <w:rsid w:val="007E3176"/>
    <w:rsid w:val="007E3619"/>
    <w:rsid w:val="007E3BF7"/>
    <w:rsid w:val="007E43D9"/>
    <w:rsid w:val="007E5DA5"/>
    <w:rsid w:val="007E5FE8"/>
    <w:rsid w:val="007E6E6B"/>
    <w:rsid w:val="007E7128"/>
    <w:rsid w:val="007E78CE"/>
    <w:rsid w:val="007E7D76"/>
    <w:rsid w:val="007F09B0"/>
    <w:rsid w:val="007F0BA3"/>
    <w:rsid w:val="007F134A"/>
    <w:rsid w:val="007F1BA9"/>
    <w:rsid w:val="007F3A59"/>
    <w:rsid w:val="007F3CF0"/>
    <w:rsid w:val="007F3FC6"/>
    <w:rsid w:val="007F4E86"/>
    <w:rsid w:val="007F544D"/>
    <w:rsid w:val="007F6AA8"/>
    <w:rsid w:val="0080209A"/>
    <w:rsid w:val="008023E0"/>
    <w:rsid w:val="008025E6"/>
    <w:rsid w:val="00803D5C"/>
    <w:rsid w:val="00804988"/>
    <w:rsid w:val="00805970"/>
    <w:rsid w:val="00806FA7"/>
    <w:rsid w:val="00807428"/>
    <w:rsid w:val="00807443"/>
    <w:rsid w:val="00810B4A"/>
    <w:rsid w:val="00811C71"/>
    <w:rsid w:val="0081445E"/>
    <w:rsid w:val="008149CE"/>
    <w:rsid w:val="00814FB5"/>
    <w:rsid w:val="00815F47"/>
    <w:rsid w:val="008166B5"/>
    <w:rsid w:val="00816933"/>
    <w:rsid w:val="00816EC5"/>
    <w:rsid w:val="00817B86"/>
    <w:rsid w:val="0082075A"/>
    <w:rsid w:val="00821800"/>
    <w:rsid w:val="008229B2"/>
    <w:rsid w:val="00824AEC"/>
    <w:rsid w:val="00824D97"/>
    <w:rsid w:val="00825384"/>
    <w:rsid w:val="00827546"/>
    <w:rsid w:val="008276DE"/>
    <w:rsid w:val="008303A9"/>
    <w:rsid w:val="008306D8"/>
    <w:rsid w:val="00830E2C"/>
    <w:rsid w:val="00831BA9"/>
    <w:rsid w:val="0083243F"/>
    <w:rsid w:val="00832D2D"/>
    <w:rsid w:val="0083362A"/>
    <w:rsid w:val="00834449"/>
    <w:rsid w:val="008353DC"/>
    <w:rsid w:val="00835546"/>
    <w:rsid w:val="00842367"/>
    <w:rsid w:val="00842D07"/>
    <w:rsid w:val="00842F62"/>
    <w:rsid w:val="008450EE"/>
    <w:rsid w:val="00847D63"/>
    <w:rsid w:val="00851A2D"/>
    <w:rsid w:val="00852D52"/>
    <w:rsid w:val="008545A0"/>
    <w:rsid w:val="00854A51"/>
    <w:rsid w:val="0085529C"/>
    <w:rsid w:val="00855A3B"/>
    <w:rsid w:val="008608C3"/>
    <w:rsid w:val="00861B54"/>
    <w:rsid w:val="00862398"/>
    <w:rsid w:val="00862CFD"/>
    <w:rsid w:val="00862D1B"/>
    <w:rsid w:val="00864254"/>
    <w:rsid w:val="00867004"/>
    <w:rsid w:val="0087236E"/>
    <w:rsid w:val="0087385B"/>
    <w:rsid w:val="008739EC"/>
    <w:rsid w:val="00873EB5"/>
    <w:rsid w:val="0087424B"/>
    <w:rsid w:val="008758D8"/>
    <w:rsid w:val="008760C9"/>
    <w:rsid w:val="008763C7"/>
    <w:rsid w:val="00876976"/>
    <w:rsid w:val="00876ACD"/>
    <w:rsid w:val="00876FC1"/>
    <w:rsid w:val="0087771F"/>
    <w:rsid w:val="00881038"/>
    <w:rsid w:val="008857E0"/>
    <w:rsid w:val="008873C7"/>
    <w:rsid w:val="00887C79"/>
    <w:rsid w:val="00890EFC"/>
    <w:rsid w:val="0089155F"/>
    <w:rsid w:val="00893411"/>
    <w:rsid w:val="0089384C"/>
    <w:rsid w:val="0089509E"/>
    <w:rsid w:val="0089594D"/>
    <w:rsid w:val="00895F60"/>
    <w:rsid w:val="008A0D26"/>
    <w:rsid w:val="008A1476"/>
    <w:rsid w:val="008A3DB0"/>
    <w:rsid w:val="008A516F"/>
    <w:rsid w:val="008A572A"/>
    <w:rsid w:val="008A6C29"/>
    <w:rsid w:val="008A70A3"/>
    <w:rsid w:val="008A7642"/>
    <w:rsid w:val="008B0315"/>
    <w:rsid w:val="008B13BC"/>
    <w:rsid w:val="008B2CF7"/>
    <w:rsid w:val="008B3846"/>
    <w:rsid w:val="008B3A7C"/>
    <w:rsid w:val="008B433A"/>
    <w:rsid w:val="008B4412"/>
    <w:rsid w:val="008B6868"/>
    <w:rsid w:val="008B6D67"/>
    <w:rsid w:val="008B7BE4"/>
    <w:rsid w:val="008C1788"/>
    <w:rsid w:val="008C209F"/>
    <w:rsid w:val="008C21B5"/>
    <w:rsid w:val="008C223E"/>
    <w:rsid w:val="008C3CF5"/>
    <w:rsid w:val="008C4FC4"/>
    <w:rsid w:val="008C571F"/>
    <w:rsid w:val="008C5F5F"/>
    <w:rsid w:val="008D1CF7"/>
    <w:rsid w:val="008D268F"/>
    <w:rsid w:val="008D3652"/>
    <w:rsid w:val="008D3F3A"/>
    <w:rsid w:val="008D4EF6"/>
    <w:rsid w:val="008D4F24"/>
    <w:rsid w:val="008E069C"/>
    <w:rsid w:val="008E2D0D"/>
    <w:rsid w:val="008E3641"/>
    <w:rsid w:val="008E38E5"/>
    <w:rsid w:val="008E54D3"/>
    <w:rsid w:val="008E7F0A"/>
    <w:rsid w:val="008F09A2"/>
    <w:rsid w:val="008F3192"/>
    <w:rsid w:val="008F374A"/>
    <w:rsid w:val="008F493A"/>
    <w:rsid w:val="008F49AB"/>
    <w:rsid w:val="008F5732"/>
    <w:rsid w:val="008F575E"/>
    <w:rsid w:val="008F589B"/>
    <w:rsid w:val="008F7AFA"/>
    <w:rsid w:val="0090151E"/>
    <w:rsid w:val="00901BE2"/>
    <w:rsid w:val="009022B0"/>
    <w:rsid w:val="00903198"/>
    <w:rsid w:val="009045DA"/>
    <w:rsid w:val="00904D5A"/>
    <w:rsid w:val="00905941"/>
    <w:rsid w:val="0090710B"/>
    <w:rsid w:val="00907619"/>
    <w:rsid w:val="0091082F"/>
    <w:rsid w:val="00913710"/>
    <w:rsid w:val="0091641D"/>
    <w:rsid w:val="0091757E"/>
    <w:rsid w:val="00917F0C"/>
    <w:rsid w:val="009203C6"/>
    <w:rsid w:val="00921D72"/>
    <w:rsid w:val="0092405A"/>
    <w:rsid w:val="009250F0"/>
    <w:rsid w:val="00930960"/>
    <w:rsid w:val="00931752"/>
    <w:rsid w:val="0093197C"/>
    <w:rsid w:val="00931B06"/>
    <w:rsid w:val="0093406A"/>
    <w:rsid w:val="00934F6B"/>
    <w:rsid w:val="009364E3"/>
    <w:rsid w:val="00936AC7"/>
    <w:rsid w:val="00937548"/>
    <w:rsid w:val="00937CDE"/>
    <w:rsid w:val="009411A7"/>
    <w:rsid w:val="0094237D"/>
    <w:rsid w:val="00942D6C"/>
    <w:rsid w:val="00944DA0"/>
    <w:rsid w:val="00946C8E"/>
    <w:rsid w:val="00947396"/>
    <w:rsid w:val="00950ED9"/>
    <w:rsid w:val="00953A97"/>
    <w:rsid w:val="009558EE"/>
    <w:rsid w:val="00956C27"/>
    <w:rsid w:val="0095710D"/>
    <w:rsid w:val="00963497"/>
    <w:rsid w:val="00963D40"/>
    <w:rsid w:val="00965403"/>
    <w:rsid w:val="00966AFD"/>
    <w:rsid w:val="009670DF"/>
    <w:rsid w:val="00967743"/>
    <w:rsid w:val="00972D3C"/>
    <w:rsid w:val="00973080"/>
    <w:rsid w:val="00975071"/>
    <w:rsid w:val="009753F4"/>
    <w:rsid w:val="00975AD4"/>
    <w:rsid w:val="00976DD7"/>
    <w:rsid w:val="00977D0B"/>
    <w:rsid w:val="009814D8"/>
    <w:rsid w:val="00982A5E"/>
    <w:rsid w:val="00983EAF"/>
    <w:rsid w:val="00984294"/>
    <w:rsid w:val="00984AA9"/>
    <w:rsid w:val="00986859"/>
    <w:rsid w:val="00986F44"/>
    <w:rsid w:val="00987355"/>
    <w:rsid w:val="009914DF"/>
    <w:rsid w:val="00991BED"/>
    <w:rsid w:val="00992991"/>
    <w:rsid w:val="009939E2"/>
    <w:rsid w:val="00994274"/>
    <w:rsid w:val="00995878"/>
    <w:rsid w:val="009968E0"/>
    <w:rsid w:val="00996C1B"/>
    <w:rsid w:val="00997262"/>
    <w:rsid w:val="009A08A2"/>
    <w:rsid w:val="009A10E3"/>
    <w:rsid w:val="009A2EDC"/>
    <w:rsid w:val="009A314F"/>
    <w:rsid w:val="009A36B8"/>
    <w:rsid w:val="009A38E2"/>
    <w:rsid w:val="009A448F"/>
    <w:rsid w:val="009A6E71"/>
    <w:rsid w:val="009A7213"/>
    <w:rsid w:val="009B2789"/>
    <w:rsid w:val="009B2FD2"/>
    <w:rsid w:val="009B3544"/>
    <w:rsid w:val="009B381C"/>
    <w:rsid w:val="009B4D8A"/>
    <w:rsid w:val="009B5669"/>
    <w:rsid w:val="009B5B1A"/>
    <w:rsid w:val="009B5B8E"/>
    <w:rsid w:val="009C0416"/>
    <w:rsid w:val="009C09BA"/>
    <w:rsid w:val="009C113D"/>
    <w:rsid w:val="009C2CEF"/>
    <w:rsid w:val="009C2F98"/>
    <w:rsid w:val="009D0127"/>
    <w:rsid w:val="009D1595"/>
    <w:rsid w:val="009D1DB8"/>
    <w:rsid w:val="009D23AB"/>
    <w:rsid w:val="009D5E0B"/>
    <w:rsid w:val="009D7C92"/>
    <w:rsid w:val="009D7DB9"/>
    <w:rsid w:val="009E0C6E"/>
    <w:rsid w:val="009E1065"/>
    <w:rsid w:val="009E112A"/>
    <w:rsid w:val="009E46D0"/>
    <w:rsid w:val="009E541B"/>
    <w:rsid w:val="009E6D47"/>
    <w:rsid w:val="009E7639"/>
    <w:rsid w:val="009F0B8F"/>
    <w:rsid w:val="009F109C"/>
    <w:rsid w:val="009F225F"/>
    <w:rsid w:val="009F41A6"/>
    <w:rsid w:val="009F4449"/>
    <w:rsid w:val="009F54CB"/>
    <w:rsid w:val="009F57D7"/>
    <w:rsid w:val="009F585C"/>
    <w:rsid w:val="009F7303"/>
    <w:rsid w:val="009F755A"/>
    <w:rsid w:val="00A01F26"/>
    <w:rsid w:val="00A03AFA"/>
    <w:rsid w:val="00A03D52"/>
    <w:rsid w:val="00A03D83"/>
    <w:rsid w:val="00A04344"/>
    <w:rsid w:val="00A054DB"/>
    <w:rsid w:val="00A06012"/>
    <w:rsid w:val="00A0639A"/>
    <w:rsid w:val="00A12032"/>
    <w:rsid w:val="00A12590"/>
    <w:rsid w:val="00A12944"/>
    <w:rsid w:val="00A12976"/>
    <w:rsid w:val="00A13C38"/>
    <w:rsid w:val="00A13F75"/>
    <w:rsid w:val="00A14D6B"/>
    <w:rsid w:val="00A20234"/>
    <w:rsid w:val="00A20885"/>
    <w:rsid w:val="00A20E91"/>
    <w:rsid w:val="00A20FD6"/>
    <w:rsid w:val="00A22CBE"/>
    <w:rsid w:val="00A22F68"/>
    <w:rsid w:val="00A237C4"/>
    <w:rsid w:val="00A30D10"/>
    <w:rsid w:val="00A31880"/>
    <w:rsid w:val="00A31D89"/>
    <w:rsid w:val="00A326F7"/>
    <w:rsid w:val="00A32D26"/>
    <w:rsid w:val="00A37A7C"/>
    <w:rsid w:val="00A410C3"/>
    <w:rsid w:val="00A42DED"/>
    <w:rsid w:val="00A43376"/>
    <w:rsid w:val="00A437ED"/>
    <w:rsid w:val="00A4390E"/>
    <w:rsid w:val="00A43922"/>
    <w:rsid w:val="00A43A22"/>
    <w:rsid w:val="00A4478E"/>
    <w:rsid w:val="00A44BD1"/>
    <w:rsid w:val="00A45578"/>
    <w:rsid w:val="00A461CA"/>
    <w:rsid w:val="00A46763"/>
    <w:rsid w:val="00A47051"/>
    <w:rsid w:val="00A518EF"/>
    <w:rsid w:val="00A51966"/>
    <w:rsid w:val="00A53314"/>
    <w:rsid w:val="00A54719"/>
    <w:rsid w:val="00A55406"/>
    <w:rsid w:val="00A577E6"/>
    <w:rsid w:val="00A6090B"/>
    <w:rsid w:val="00A6092D"/>
    <w:rsid w:val="00A6143E"/>
    <w:rsid w:val="00A62727"/>
    <w:rsid w:val="00A62D7A"/>
    <w:rsid w:val="00A63855"/>
    <w:rsid w:val="00A64F0D"/>
    <w:rsid w:val="00A65CD7"/>
    <w:rsid w:val="00A669FE"/>
    <w:rsid w:val="00A672A1"/>
    <w:rsid w:val="00A70039"/>
    <w:rsid w:val="00A71A38"/>
    <w:rsid w:val="00A72ED0"/>
    <w:rsid w:val="00A72F46"/>
    <w:rsid w:val="00A737A5"/>
    <w:rsid w:val="00A751DF"/>
    <w:rsid w:val="00A77490"/>
    <w:rsid w:val="00A77ADA"/>
    <w:rsid w:val="00A80C0D"/>
    <w:rsid w:val="00A810D5"/>
    <w:rsid w:val="00A815E6"/>
    <w:rsid w:val="00A825B5"/>
    <w:rsid w:val="00A82E58"/>
    <w:rsid w:val="00A83278"/>
    <w:rsid w:val="00A9015D"/>
    <w:rsid w:val="00A92BCE"/>
    <w:rsid w:val="00A92F6A"/>
    <w:rsid w:val="00AA10CC"/>
    <w:rsid w:val="00AA14AF"/>
    <w:rsid w:val="00AA1ADB"/>
    <w:rsid w:val="00AA2185"/>
    <w:rsid w:val="00AA3B73"/>
    <w:rsid w:val="00AA4AA9"/>
    <w:rsid w:val="00AA5E45"/>
    <w:rsid w:val="00AA664F"/>
    <w:rsid w:val="00AA6B5F"/>
    <w:rsid w:val="00AA6C21"/>
    <w:rsid w:val="00AA7129"/>
    <w:rsid w:val="00AA7402"/>
    <w:rsid w:val="00AB1D14"/>
    <w:rsid w:val="00AB5FF2"/>
    <w:rsid w:val="00AB7B81"/>
    <w:rsid w:val="00AC0D80"/>
    <w:rsid w:val="00AC1863"/>
    <w:rsid w:val="00AC1F25"/>
    <w:rsid w:val="00AC3010"/>
    <w:rsid w:val="00AC3E94"/>
    <w:rsid w:val="00AC47ED"/>
    <w:rsid w:val="00AC65B8"/>
    <w:rsid w:val="00AC7A6C"/>
    <w:rsid w:val="00AD0B50"/>
    <w:rsid w:val="00AD0F7E"/>
    <w:rsid w:val="00AD1AE9"/>
    <w:rsid w:val="00AD4BFE"/>
    <w:rsid w:val="00AD50B2"/>
    <w:rsid w:val="00AD6035"/>
    <w:rsid w:val="00AD6984"/>
    <w:rsid w:val="00AE1BA6"/>
    <w:rsid w:val="00AE361F"/>
    <w:rsid w:val="00AE6BBF"/>
    <w:rsid w:val="00AF1D83"/>
    <w:rsid w:val="00AF20FB"/>
    <w:rsid w:val="00AF3EBF"/>
    <w:rsid w:val="00AF538B"/>
    <w:rsid w:val="00AF6457"/>
    <w:rsid w:val="00AF66A6"/>
    <w:rsid w:val="00AF7A62"/>
    <w:rsid w:val="00B02158"/>
    <w:rsid w:val="00B027C9"/>
    <w:rsid w:val="00B04C0E"/>
    <w:rsid w:val="00B0520F"/>
    <w:rsid w:val="00B05A9D"/>
    <w:rsid w:val="00B06308"/>
    <w:rsid w:val="00B06535"/>
    <w:rsid w:val="00B06F55"/>
    <w:rsid w:val="00B10281"/>
    <w:rsid w:val="00B106D4"/>
    <w:rsid w:val="00B131BE"/>
    <w:rsid w:val="00B13869"/>
    <w:rsid w:val="00B14083"/>
    <w:rsid w:val="00B14F0D"/>
    <w:rsid w:val="00B1676E"/>
    <w:rsid w:val="00B16935"/>
    <w:rsid w:val="00B16DE5"/>
    <w:rsid w:val="00B1733B"/>
    <w:rsid w:val="00B17C34"/>
    <w:rsid w:val="00B202D1"/>
    <w:rsid w:val="00B210F7"/>
    <w:rsid w:val="00B212E3"/>
    <w:rsid w:val="00B21789"/>
    <w:rsid w:val="00B2184C"/>
    <w:rsid w:val="00B2487E"/>
    <w:rsid w:val="00B2711F"/>
    <w:rsid w:val="00B3085D"/>
    <w:rsid w:val="00B32266"/>
    <w:rsid w:val="00B3342F"/>
    <w:rsid w:val="00B35BA1"/>
    <w:rsid w:val="00B3642E"/>
    <w:rsid w:val="00B36508"/>
    <w:rsid w:val="00B40603"/>
    <w:rsid w:val="00B43D48"/>
    <w:rsid w:val="00B45AAB"/>
    <w:rsid w:val="00B4656E"/>
    <w:rsid w:val="00B469B7"/>
    <w:rsid w:val="00B47830"/>
    <w:rsid w:val="00B5124D"/>
    <w:rsid w:val="00B51761"/>
    <w:rsid w:val="00B51AE3"/>
    <w:rsid w:val="00B53F32"/>
    <w:rsid w:val="00B57A80"/>
    <w:rsid w:val="00B60387"/>
    <w:rsid w:val="00B61ED3"/>
    <w:rsid w:val="00B61FE8"/>
    <w:rsid w:val="00B64DCE"/>
    <w:rsid w:val="00B655EA"/>
    <w:rsid w:val="00B65F53"/>
    <w:rsid w:val="00B740B8"/>
    <w:rsid w:val="00B76CC9"/>
    <w:rsid w:val="00B77B2C"/>
    <w:rsid w:val="00B816E5"/>
    <w:rsid w:val="00B824FF"/>
    <w:rsid w:val="00B8483F"/>
    <w:rsid w:val="00B861A7"/>
    <w:rsid w:val="00B866E7"/>
    <w:rsid w:val="00B87A53"/>
    <w:rsid w:val="00B90537"/>
    <w:rsid w:val="00B91B3C"/>
    <w:rsid w:val="00B91DF4"/>
    <w:rsid w:val="00B923C4"/>
    <w:rsid w:val="00B925CD"/>
    <w:rsid w:val="00B92CD6"/>
    <w:rsid w:val="00B944C8"/>
    <w:rsid w:val="00B95275"/>
    <w:rsid w:val="00B95934"/>
    <w:rsid w:val="00B96F02"/>
    <w:rsid w:val="00B97222"/>
    <w:rsid w:val="00B97D01"/>
    <w:rsid w:val="00BA01A9"/>
    <w:rsid w:val="00BA130E"/>
    <w:rsid w:val="00BA15B3"/>
    <w:rsid w:val="00BA1E6B"/>
    <w:rsid w:val="00BA24BC"/>
    <w:rsid w:val="00BA2D4B"/>
    <w:rsid w:val="00BA3EF2"/>
    <w:rsid w:val="00BA4CD6"/>
    <w:rsid w:val="00BA50DB"/>
    <w:rsid w:val="00BA5DD2"/>
    <w:rsid w:val="00BA5FB4"/>
    <w:rsid w:val="00BA68FD"/>
    <w:rsid w:val="00BA7702"/>
    <w:rsid w:val="00BB1D23"/>
    <w:rsid w:val="00BB2C90"/>
    <w:rsid w:val="00BB32FF"/>
    <w:rsid w:val="00BB45FE"/>
    <w:rsid w:val="00BB5D70"/>
    <w:rsid w:val="00BB6502"/>
    <w:rsid w:val="00BB7DC7"/>
    <w:rsid w:val="00BC22E5"/>
    <w:rsid w:val="00BC283B"/>
    <w:rsid w:val="00BC3FDB"/>
    <w:rsid w:val="00BC4FB6"/>
    <w:rsid w:val="00BC4FD6"/>
    <w:rsid w:val="00BD0F84"/>
    <w:rsid w:val="00BD1B2F"/>
    <w:rsid w:val="00BD21DD"/>
    <w:rsid w:val="00BD24FD"/>
    <w:rsid w:val="00BD559D"/>
    <w:rsid w:val="00BD5C1D"/>
    <w:rsid w:val="00BE3D31"/>
    <w:rsid w:val="00BE5501"/>
    <w:rsid w:val="00BF1DFE"/>
    <w:rsid w:val="00BF39A5"/>
    <w:rsid w:val="00BF3BC3"/>
    <w:rsid w:val="00BF522C"/>
    <w:rsid w:val="00BF5F23"/>
    <w:rsid w:val="00C00352"/>
    <w:rsid w:val="00C0132D"/>
    <w:rsid w:val="00C01B6B"/>
    <w:rsid w:val="00C01F94"/>
    <w:rsid w:val="00C02AEE"/>
    <w:rsid w:val="00C02DCC"/>
    <w:rsid w:val="00C031E2"/>
    <w:rsid w:val="00C03536"/>
    <w:rsid w:val="00C040CF"/>
    <w:rsid w:val="00C04771"/>
    <w:rsid w:val="00C06D63"/>
    <w:rsid w:val="00C06F90"/>
    <w:rsid w:val="00C0746E"/>
    <w:rsid w:val="00C10747"/>
    <w:rsid w:val="00C10BBC"/>
    <w:rsid w:val="00C11FEE"/>
    <w:rsid w:val="00C132E1"/>
    <w:rsid w:val="00C13F55"/>
    <w:rsid w:val="00C16160"/>
    <w:rsid w:val="00C162E5"/>
    <w:rsid w:val="00C1647B"/>
    <w:rsid w:val="00C202EE"/>
    <w:rsid w:val="00C20EA4"/>
    <w:rsid w:val="00C22CA1"/>
    <w:rsid w:val="00C23FDF"/>
    <w:rsid w:val="00C247BA"/>
    <w:rsid w:val="00C2499C"/>
    <w:rsid w:val="00C26B0D"/>
    <w:rsid w:val="00C27A03"/>
    <w:rsid w:val="00C27EE0"/>
    <w:rsid w:val="00C3022C"/>
    <w:rsid w:val="00C31114"/>
    <w:rsid w:val="00C3190A"/>
    <w:rsid w:val="00C323B4"/>
    <w:rsid w:val="00C338ED"/>
    <w:rsid w:val="00C33B93"/>
    <w:rsid w:val="00C37FCA"/>
    <w:rsid w:val="00C404E3"/>
    <w:rsid w:val="00C4121E"/>
    <w:rsid w:val="00C43A7A"/>
    <w:rsid w:val="00C44646"/>
    <w:rsid w:val="00C4583F"/>
    <w:rsid w:val="00C46464"/>
    <w:rsid w:val="00C474ED"/>
    <w:rsid w:val="00C479D5"/>
    <w:rsid w:val="00C47C94"/>
    <w:rsid w:val="00C50D30"/>
    <w:rsid w:val="00C50E42"/>
    <w:rsid w:val="00C51D4C"/>
    <w:rsid w:val="00C573AB"/>
    <w:rsid w:val="00C63874"/>
    <w:rsid w:val="00C638B2"/>
    <w:rsid w:val="00C6552C"/>
    <w:rsid w:val="00C6594D"/>
    <w:rsid w:val="00C661DD"/>
    <w:rsid w:val="00C66728"/>
    <w:rsid w:val="00C66AD1"/>
    <w:rsid w:val="00C67B09"/>
    <w:rsid w:val="00C706F8"/>
    <w:rsid w:val="00C70CDF"/>
    <w:rsid w:val="00C736E8"/>
    <w:rsid w:val="00C76893"/>
    <w:rsid w:val="00C83181"/>
    <w:rsid w:val="00C8462D"/>
    <w:rsid w:val="00C86412"/>
    <w:rsid w:val="00C87D74"/>
    <w:rsid w:val="00C91600"/>
    <w:rsid w:val="00C919BC"/>
    <w:rsid w:val="00C93828"/>
    <w:rsid w:val="00C94481"/>
    <w:rsid w:val="00C958CA"/>
    <w:rsid w:val="00C96536"/>
    <w:rsid w:val="00C968C4"/>
    <w:rsid w:val="00C96F47"/>
    <w:rsid w:val="00C978BD"/>
    <w:rsid w:val="00CA2E21"/>
    <w:rsid w:val="00CA6B1D"/>
    <w:rsid w:val="00CB0017"/>
    <w:rsid w:val="00CB12A9"/>
    <w:rsid w:val="00CB2E89"/>
    <w:rsid w:val="00CB512B"/>
    <w:rsid w:val="00CB5D1F"/>
    <w:rsid w:val="00CB732C"/>
    <w:rsid w:val="00CC2292"/>
    <w:rsid w:val="00CC3BA2"/>
    <w:rsid w:val="00CC3ECE"/>
    <w:rsid w:val="00CC4DA3"/>
    <w:rsid w:val="00CC51AD"/>
    <w:rsid w:val="00CC530C"/>
    <w:rsid w:val="00CC5654"/>
    <w:rsid w:val="00CD01A2"/>
    <w:rsid w:val="00CD251C"/>
    <w:rsid w:val="00CD28B9"/>
    <w:rsid w:val="00CD2EEF"/>
    <w:rsid w:val="00CD35DE"/>
    <w:rsid w:val="00CD4E31"/>
    <w:rsid w:val="00CD70E9"/>
    <w:rsid w:val="00CD73B9"/>
    <w:rsid w:val="00CE129F"/>
    <w:rsid w:val="00CE1D4C"/>
    <w:rsid w:val="00CE1FCC"/>
    <w:rsid w:val="00CE2627"/>
    <w:rsid w:val="00CE379B"/>
    <w:rsid w:val="00CE37D9"/>
    <w:rsid w:val="00CE4D48"/>
    <w:rsid w:val="00CE52B4"/>
    <w:rsid w:val="00CE6648"/>
    <w:rsid w:val="00CE6664"/>
    <w:rsid w:val="00CF45F1"/>
    <w:rsid w:val="00CF5706"/>
    <w:rsid w:val="00CF5809"/>
    <w:rsid w:val="00CF65F1"/>
    <w:rsid w:val="00CF6F77"/>
    <w:rsid w:val="00CF6FF7"/>
    <w:rsid w:val="00D022F5"/>
    <w:rsid w:val="00D0342D"/>
    <w:rsid w:val="00D0495A"/>
    <w:rsid w:val="00D04BCC"/>
    <w:rsid w:val="00D0560D"/>
    <w:rsid w:val="00D05E1B"/>
    <w:rsid w:val="00D062AC"/>
    <w:rsid w:val="00D06AB4"/>
    <w:rsid w:val="00D13168"/>
    <w:rsid w:val="00D14263"/>
    <w:rsid w:val="00D173DB"/>
    <w:rsid w:val="00D17F87"/>
    <w:rsid w:val="00D22AE9"/>
    <w:rsid w:val="00D246E2"/>
    <w:rsid w:val="00D2568E"/>
    <w:rsid w:val="00D27B36"/>
    <w:rsid w:val="00D31997"/>
    <w:rsid w:val="00D32376"/>
    <w:rsid w:val="00D34DE2"/>
    <w:rsid w:val="00D35488"/>
    <w:rsid w:val="00D35EDC"/>
    <w:rsid w:val="00D35F68"/>
    <w:rsid w:val="00D36650"/>
    <w:rsid w:val="00D373FB"/>
    <w:rsid w:val="00D4025E"/>
    <w:rsid w:val="00D40D22"/>
    <w:rsid w:val="00D424B6"/>
    <w:rsid w:val="00D4307A"/>
    <w:rsid w:val="00D43E90"/>
    <w:rsid w:val="00D44578"/>
    <w:rsid w:val="00D448E5"/>
    <w:rsid w:val="00D44E3D"/>
    <w:rsid w:val="00D45EC2"/>
    <w:rsid w:val="00D46585"/>
    <w:rsid w:val="00D47193"/>
    <w:rsid w:val="00D47547"/>
    <w:rsid w:val="00D50855"/>
    <w:rsid w:val="00D50D51"/>
    <w:rsid w:val="00D515B8"/>
    <w:rsid w:val="00D51604"/>
    <w:rsid w:val="00D519FE"/>
    <w:rsid w:val="00D52C45"/>
    <w:rsid w:val="00D5363C"/>
    <w:rsid w:val="00D54BC7"/>
    <w:rsid w:val="00D570AD"/>
    <w:rsid w:val="00D6243F"/>
    <w:rsid w:val="00D66CD6"/>
    <w:rsid w:val="00D71018"/>
    <w:rsid w:val="00D71612"/>
    <w:rsid w:val="00D7270D"/>
    <w:rsid w:val="00D73136"/>
    <w:rsid w:val="00D745B0"/>
    <w:rsid w:val="00D75B23"/>
    <w:rsid w:val="00D75B35"/>
    <w:rsid w:val="00D75E32"/>
    <w:rsid w:val="00D75E3C"/>
    <w:rsid w:val="00D76C88"/>
    <w:rsid w:val="00D81FED"/>
    <w:rsid w:val="00D8240C"/>
    <w:rsid w:val="00D835BD"/>
    <w:rsid w:val="00D83C64"/>
    <w:rsid w:val="00D845E2"/>
    <w:rsid w:val="00D8517D"/>
    <w:rsid w:val="00D85756"/>
    <w:rsid w:val="00D858E5"/>
    <w:rsid w:val="00D863FA"/>
    <w:rsid w:val="00D86EA0"/>
    <w:rsid w:val="00D91BB7"/>
    <w:rsid w:val="00D91E3E"/>
    <w:rsid w:val="00D920E4"/>
    <w:rsid w:val="00D926E5"/>
    <w:rsid w:val="00D93FAE"/>
    <w:rsid w:val="00D94EC1"/>
    <w:rsid w:val="00D957C9"/>
    <w:rsid w:val="00D97AF7"/>
    <w:rsid w:val="00DA0588"/>
    <w:rsid w:val="00DA177C"/>
    <w:rsid w:val="00DA2685"/>
    <w:rsid w:val="00DA3978"/>
    <w:rsid w:val="00DA491D"/>
    <w:rsid w:val="00DA5E7C"/>
    <w:rsid w:val="00DA64AC"/>
    <w:rsid w:val="00DA7823"/>
    <w:rsid w:val="00DB0AF3"/>
    <w:rsid w:val="00DB0E9E"/>
    <w:rsid w:val="00DB278F"/>
    <w:rsid w:val="00DB32D8"/>
    <w:rsid w:val="00DB56D0"/>
    <w:rsid w:val="00DB745A"/>
    <w:rsid w:val="00DB7979"/>
    <w:rsid w:val="00DC2062"/>
    <w:rsid w:val="00DC418B"/>
    <w:rsid w:val="00DC6747"/>
    <w:rsid w:val="00DC76F8"/>
    <w:rsid w:val="00DD1C27"/>
    <w:rsid w:val="00DD3BB6"/>
    <w:rsid w:val="00DD4565"/>
    <w:rsid w:val="00DD4E73"/>
    <w:rsid w:val="00DD5272"/>
    <w:rsid w:val="00DD6470"/>
    <w:rsid w:val="00DD6925"/>
    <w:rsid w:val="00DD739F"/>
    <w:rsid w:val="00DE2AA5"/>
    <w:rsid w:val="00DE34AB"/>
    <w:rsid w:val="00DE4FC5"/>
    <w:rsid w:val="00DE600E"/>
    <w:rsid w:val="00DE674E"/>
    <w:rsid w:val="00DE6775"/>
    <w:rsid w:val="00DE6E62"/>
    <w:rsid w:val="00DF0626"/>
    <w:rsid w:val="00DF1578"/>
    <w:rsid w:val="00DF2D08"/>
    <w:rsid w:val="00DF364D"/>
    <w:rsid w:val="00DF3EC4"/>
    <w:rsid w:val="00DF475C"/>
    <w:rsid w:val="00DF552A"/>
    <w:rsid w:val="00DF6FF2"/>
    <w:rsid w:val="00DF78E8"/>
    <w:rsid w:val="00E02435"/>
    <w:rsid w:val="00E03674"/>
    <w:rsid w:val="00E04B81"/>
    <w:rsid w:val="00E04CF2"/>
    <w:rsid w:val="00E07636"/>
    <w:rsid w:val="00E1300E"/>
    <w:rsid w:val="00E16F10"/>
    <w:rsid w:val="00E219C1"/>
    <w:rsid w:val="00E22BBA"/>
    <w:rsid w:val="00E26489"/>
    <w:rsid w:val="00E27711"/>
    <w:rsid w:val="00E30215"/>
    <w:rsid w:val="00E30C5E"/>
    <w:rsid w:val="00E32C49"/>
    <w:rsid w:val="00E32E16"/>
    <w:rsid w:val="00E343F6"/>
    <w:rsid w:val="00E34E4D"/>
    <w:rsid w:val="00E36008"/>
    <w:rsid w:val="00E401EE"/>
    <w:rsid w:val="00E41B1C"/>
    <w:rsid w:val="00E4261B"/>
    <w:rsid w:val="00E42FB1"/>
    <w:rsid w:val="00E438AF"/>
    <w:rsid w:val="00E43B36"/>
    <w:rsid w:val="00E43E8F"/>
    <w:rsid w:val="00E4483B"/>
    <w:rsid w:val="00E44978"/>
    <w:rsid w:val="00E45274"/>
    <w:rsid w:val="00E459A0"/>
    <w:rsid w:val="00E46C53"/>
    <w:rsid w:val="00E530E5"/>
    <w:rsid w:val="00E53FC2"/>
    <w:rsid w:val="00E607F0"/>
    <w:rsid w:val="00E61DA1"/>
    <w:rsid w:val="00E625AB"/>
    <w:rsid w:val="00E632AB"/>
    <w:rsid w:val="00E6488F"/>
    <w:rsid w:val="00E64B93"/>
    <w:rsid w:val="00E656FD"/>
    <w:rsid w:val="00E707A9"/>
    <w:rsid w:val="00E70F9E"/>
    <w:rsid w:val="00E71E6B"/>
    <w:rsid w:val="00E7299F"/>
    <w:rsid w:val="00E73ED4"/>
    <w:rsid w:val="00E743D4"/>
    <w:rsid w:val="00E74E4F"/>
    <w:rsid w:val="00E8064C"/>
    <w:rsid w:val="00E80947"/>
    <w:rsid w:val="00E81940"/>
    <w:rsid w:val="00E821BC"/>
    <w:rsid w:val="00E8272B"/>
    <w:rsid w:val="00E8372E"/>
    <w:rsid w:val="00E86F01"/>
    <w:rsid w:val="00E875D3"/>
    <w:rsid w:val="00E9064B"/>
    <w:rsid w:val="00E92B78"/>
    <w:rsid w:val="00E92C1C"/>
    <w:rsid w:val="00E936A3"/>
    <w:rsid w:val="00E946D8"/>
    <w:rsid w:val="00E94B11"/>
    <w:rsid w:val="00E95495"/>
    <w:rsid w:val="00EA0174"/>
    <w:rsid w:val="00EA0C0C"/>
    <w:rsid w:val="00EA1E8B"/>
    <w:rsid w:val="00EA203A"/>
    <w:rsid w:val="00EA3427"/>
    <w:rsid w:val="00EA5B9B"/>
    <w:rsid w:val="00EA5DEC"/>
    <w:rsid w:val="00EA66B7"/>
    <w:rsid w:val="00EA7202"/>
    <w:rsid w:val="00EB0305"/>
    <w:rsid w:val="00EB3115"/>
    <w:rsid w:val="00EB3225"/>
    <w:rsid w:val="00EB3E7F"/>
    <w:rsid w:val="00EB510E"/>
    <w:rsid w:val="00EB5EDF"/>
    <w:rsid w:val="00EB5F74"/>
    <w:rsid w:val="00EB70DC"/>
    <w:rsid w:val="00EB7284"/>
    <w:rsid w:val="00EC003D"/>
    <w:rsid w:val="00EC4896"/>
    <w:rsid w:val="00EC51B4"/>
    <w:rsid w:val="00ED0283"/>
    <w:rsid w:val="00ED068E"/>
    <w:rsid w:val="00ED2173"/>
    <w:rsid w:val="00ED29E4"/>
    <w:rsid w:val="00ED30C7"/>
    <w:rsid w:val="00ED33E1"/>
    <w:rsid w:val="00ED3595"/>
    <w:rsid w:val="00ED6189"/>
    <w:rsid w:val="00EE04D1"/>
    <w:rsid w:val="00EE064A"/>
    <w:rsid w:val="00EE28CD"/>
    <w:rsid w:val="00EE519E"/>
    <w:rsid w:val="00EE57B3"/>
    <w:rsid w:val="00EE626E"/>
    <w:rsid w:val="00EE66DE"/>
    <w:rsid w:val="00EE6F03"/>
    <w:rsid w:val="00EF1453"/>
    <w:rsid w:val="00EF1F02"/>
    <w:rsid w:val="00EF4416"/>
    <w:rsid w:val="00EF4983"/>
    <w:rsid w:val="00EF4B51"/>
    <w:rsid w:val="00EF57B5"/>
    <w:rsid w:val="00EF6BE5"/>
    <w:rsid w:val="00F035D8"/>
    <w:rsid w:val="00F03BC3"/>
    <w:rsid w:val="00F05FFE"/>
    <w:rsid w:val="00F06111"/>
    <w:rsid w:val="00F12AB3"/>
    <w:rsid w:val="00F13464"/>
    <w:rsid w:val="00F13AE4"/>
    <w:rsid w:val="00F155CA"/>
    <w:rsid w:val="00F16162"/>
    <w:rsid w:val="00F16B28"/>
    <w:rsid w:val="00F2046D"/>
    <w:rsid w:val="00F206FB"/>
    <w:rsid w:val="00F23351"/>
    <w:rsid w:val="00F234EB"/>
    <w:rsid w:val="00F244CB"/>
    <w:rsid w:val="00F26613"/>
    <w:rsid w:val="00F278AD"/>
    <w:rsid w:val="00F305B1"/>
    <w:rsid w:val="00F31053"/>
    <w:rsid w:val="00F31123"/>
    <w:rsid w:val="00F3195C"/>
    <w:rsid w:val="00F32C17"/>
    <w:rsid w:val="00F338BD"/>
    <w:rsid w:val="00F358A9"/>
    <w:rsid w:val="00F35CA7"/>
    <w:rsid w:val="00F37490"/>
    <w:rsid w:val="00F3756F"/>
    <w:rsid w:val="00F37832"/>
    <w:rsid w:val="00F37B4F"/>
    <w:rsid w:val="00F40B53"/>
    <w:rsid w:val="00F40B91"/>
    <w:rsid w:val="00F43E14"/>
    <w:rsid w:val="00F44245"/>
    <w:rsid w:val="00F44FC2"/>
    <w:rsid w:val="00F45C6E"/>
    <w:rsid w:val="00F46A39"/>
    <w:rsid w:val="00F51E1E"/>
    <w:rsid w:val="00F55757"/>
    <w:rsid w:val="00F5611C"/>
    <w:rsid w:val="00F56C63"/>
    <w:rsid w:val="00F56FB9"/>
    <w:rsid w:val="00F602B7"/>
    <w:rsid w:val="00F6085A"/>
    <w:rsid w:val="00F62AFD"/>
    <w:rsid w:val="00F62DE5"/>
    <w:rsid w:val="00F6732D"/>
    <w:rsid w:val="00F67905"/>
    <w:rsid w:val="00F738B9"/>
    <w:rsid w:val="00F738FC"/>
    <w:rsid w:val="00F7406C"/>
    <w:rsid w:val="00F7473C"/>
    <w:rsid w:val="00F75355"/>
    <w:rsid w:val="00F7693F"/>
    <w:rsid w:val="00F80019"/>
    <w:rsid w:val="00F80A4F"/>
    <w:rsid w:val="00F80EA1"/>
    <w:rsid w:val="00F8208F"/>
    <w:rsid w:val="00F82965"/>
    <w:rsid w:val="00F82AD9"/>
    <w:rsid w:val="00F83688"/>
    <w:rsid w:val="00F83789"/>
    <w:rsid w:val="00F83CEE"/>
    <w:rsid w:val="00F8441C"/>
    <w:rsid w:val="00F8557E"/>
    <w:rsid w:val="00F86DCF"/>
    <w:rsid w:val="00F91E56"/>
    <w:rsid w:val="00F923B1"/>
    <w:rsid w:val="00F93F65"/>
    <w:rsid w:val="00F94CDD"/>
    <w:rsid w:val="00F95C6F"/>
    <w:rsid w:val="00F967C4"/>
    <w:rsid w:val="00F9714C"/>
    <w:rsid w:val="00F97A04"/>
    <w:rsid w:val="00FA05CB"/>
    <w:rsid w:val="00FA3A69"/>
    <w:rsid w:val="00FA404B"/>
    <w:rsid w:val="00FA51CA"/>
    <w:rsid w:val="00FA5E20"/>
    <w:rsid w:val="00FA632A"/>
    <w:rsid w:val="00FA7F4C"/>
    <w:rsid w:val="00FB0538"/>
    <w:rsid w:val="00FB1188"/>
    <w:rsid w:val="00FB24B7"/>
    <w:rsid w:val="00FB29E6"/>
    <w:rsid w:val="00FB2E89"/>
    <w:rsid w:val="00FB31C5"/>
    <w:rsid w:val="00FB369E"/>
    <w:rsid w:val="00FB3E85"/>
    <w:rsid w:val="00FB521C"/>
    <w:rsid w:val="00FB5B7E"/>
    <w:rsid w:val="00FB5F1C"/>
    <w:rsid w:val="00FB62C8"/>
    <w:rsid w:val="00FB72AE"/>
    <w:rsid w:val="00FB735E"/>
    <w:rsid w:val="00FC251A"/>
    <w:rsid w:val="00FC3D16"/>
    <w:rsid w:val="00FC4E7D"/>
    <w:rsid w:val="00FC6E56"/>
    <w:rsid w:val="00FC6EF1"/>
    <w:rsid w:val="00FD3825"/>
    <w:rsid w:val="00FD587D"/>
    <w:rsid w:val="00FD743D"/>
    <w:rsid w:val="00FE00CC"/>
    <w:rsid w:val="00FE0DBF"/>
    <w:rsid w:val="00FE1661"/>
    <w:rsid w:val="00FE1871"/>
    <w:rsid w:val="00FE316A"/>
    <w:rsid w:val="00FE31A9"/>
    <w:rsid w:val="00FE3E69"/>
    <w:rsid w:val="00FE52C7"/>
    <w:rsid w:val="00FE706C"/>
    <w:rsid w:val="00FE71ED"/>
    <w:rsid w:val="00FE74AB"/>
    <w:rsid w:val="00FE7C13"/>
    <w:rsid w:val="00FF0047"/>
    <w:rsid w:val="00FF1AF1"/>
    <w:rsid w:val="00FF2AC0"/>
    <w:rsid w:val="00FF3638"/>
    <w:rsid w:val="00FF430B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E2E9F7"/>
  <w15:docId w15:val="{1B708814-40EA-45D7-9FB9-6A29358B1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BA9"/>
  </w:style>
  <w:style w:type="paragraph" w:styleId="1">
    <w:name w:val="heading 1"/>
    <w:basedOn w:val="a"/>
    <w:next w:val="a"/>
    <w:link w:val="10"/>
    <w:uiPriority w:val="9"/>
    <w:qFormat/>
    <w:rsid w:val="006152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0374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610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qFormat/>
    <w:rsid w:val="000374D3"/>
    <w:pPr>
      <w:keepNext/>
      <w:widowControl w:val="0"/>
      <w:autoSpaceDE w:val="0"/>
      <w:autoSpaceDN w:val="0"/>
      <w:adjustRightInd w:val="0"/>
      <w:spacing w:after="0" w:line="240" w:lineRule="auto"/>
      <w:ind w:firstLine="567"/>
      <w:jc w:val="center"/>
      <w:outlineLvl w:val="3"/>
    </w:pPr>
    <w:rPr>
      <w:rFonts w:ascii="TextBook" w:eastAsia="Times New Roman" w:hAnsi="TextBook" w:cs="Times New Roman"/>
      <w:b/>
      <w:bCs/>
      <w:sz w:val="24"/>
      <w:szCs w:val="18"/>
      <w:lang w:eastAsia="ru-RU"/>
    </w:rPr>
  </w:style>
  <w:style w:type="paragraph" w:styleId="9">
    <w:name w:val="heading 9"/>
    <w:basedOn w:val="a"/>
    <w:next w:val="a"/>
    <w:link w:val="90"/>
    <w:uiPriority w:val="9"/>
    <w:unhideWhenUsed/>
    <w:qFormat/>
    <w:rsid w:val="0091082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52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74D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610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rsid w:val="000374D3"/>
    <w:rPr>
      <w:rFonts w:ascii="TextBook" w:eastAsia="Times New Roman" w:hAnsi="TextBook" w:cs="Times New Roman"/>
      <w:b/>
      <w:bCs/>
      <w:sz w:val="24"/>
      <w:szCs w:val="18"/>
      <w:lang w:eastAsia="ru-RU"/>
    </w:rPr>
  </w:style>
  <w:style w:type="paragraph" w:styleId="a3">
    <w:name w:val="TOC Heading"/>
    <w:basedOn w:val="1"/>
    <w:next w:val="a"/>
    <w:uiPriority w:val="39"/>
    <w:unhideWhenUsed/>
    <w:qFormat/>
    <w:rsid w:val="00615255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615255"/>
    <w:pPr>
      <w:spacing w:after="100"/>
    </w:pPr>
  </w:style>
  <w:style w:type="character" w:styleId="a4">
    <w:name w:val="Hyperlink"/>
    <w:basedOn w:val="a0"/>
    <w:uiPriority w:val="99"/>
    <w:unhideWhenUsed/>
    <w:rsid w:val="00615255"/>
    <w:rPr>
      <w:color w:val="0000FF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qFormat/>
    <w:rsid w:val="00615255"/>
    <w:pPr>
      <w:tabs>
        <w:tab w:val="left" w:pos="426"/>
        <w:tab w:val="right" w:leader="dot" w:pos="9204"/>
      </w:tabs>
      <w:spacing w:after="100"/>
    </w:pPr>
  </w:style>
  <w:style w:type="paragraph" w:styleId="a5">
    <w:name w:val="List Paragraph"/>
    <w:aliases w:val="Bullet_IRAO,Мой Список,1,UL"/>
    <w:basedOn w:val="a"/>
    <w:link w:val="a6"/>
    <w:uiPriority w:val="34"/>
    <w:qFormat/>
    <w:rsid w:val="004F051E"/>
    <w:pPr>
      <w:ind w:left="720"/>
      <w:contextualSpacing/>
    </w:pPr>
  </w:style>
  <w:style w:type="character" w:customStyle="1" w:styleId="a6">
    <w:name w:val="Абзац списка Знак"/>
    <w:aliases w:val="Bullet_IRAO Знак,Мой Список Знак,1 Знак,UL Знак"/>
    <w:basedOn w:val="a0"/>
    <w:link w:val="a5"/>
    <w:uiPriority w:val="34"/>
    <w:locked/>
    <w:rsid w:val="003A3D93"/>
  </w:style>
  <w:style w:type="table" w:styleId="a7">
    <w:name w:val="Table Grid"/>
    <w:basedOn w:val="a1"/>
    <w:uiPriority w:val="59"/>
    <w:rsid w:val="00531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31E5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Body Text"/>
    <w:aliases w:val="bt"/>
    <w:basedOn w:val="a"/>
    <w:link w:val="a9"/>
    <w:rsid w:val="00311D45"/>
    <w:pPr>
      <w:spacing w:before="240" w:after="24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9">
    <w:name w:val="Основной текст Знак"/>
    <w:aliases w:val="bt Знак"/>
    <w:basedOn w:val="a0"/>
    <w:link w:val="a8"/>
    <w:rsid w:val="00311D45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a">
    <w:name w:val="Пункт"/>
    <w:basedOn w:val="a"/>
    <w:rsid w:val="00311D45"/>
    <w:pPr>
      <w:tabs>
        <w:tab w:val="num" w:pos="1080"/>
      </w:tabs>
      <w:spacing w:before="60" w:after="0" w:line="240" w:lineRule="auto"/>
      <w:jc w:val="both"/>
      <w:outlineLvl w:val="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Table9pt">
    <w:name w:val="Table9pt"/>
    <w:aliases w:val="t9"/>
    <w:basedOn w:val="a0"/>
    <w:rsid w:val="00311D45"/>
    <w:rPr>
      <w:rFonts w:cs="Times New Roman"/>
      <w:sz w:val="18"/>
    </w:rPr>
  </w:style>
  <w:style w:type="character" w:customStyle="1" w:styleId="Subst">
    <w:name w:val="Subst"/>
    <w:uiPriority w:val="99"/>
    <w:rsid w:val="00311D45"/>
    <w:rPr>
      <w:b/>
      <w:i/>
    </w:rPr>
  </w:style>
  <w:style w:type="paragraph" w:customStyle="1" w:styleId="12">
    <w:name w:val="Знак Знак1 Знак Знак Знак"/>
    <w:basedOn w:val="a"/>
    <w:rsid w:val="004023A1"/>
    <w:pPr>
      <w:tabs>
        <w:tab w:val="num" w:pos="360"/>
      </w:tabs>
      <w:spacing w:after="160" w:line="240" w:lineRule="exact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styleId="ab">
    <w:name w:val="footnote text"/>
    <w:basedOn w:val="a"/>
    <w:link w:val="ac"/>
    <w:rsid w:val="0006236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rsid w:val="0006236E"/>
    <w:rPr>
      <w:rFonts w:ascii="Arial" w:eastAsia="Times New Roman" w:hAnsi="Arial" w:cs="Times New Roman"/>
      <w:sz w:val="20"/>
      <w:szCs w:val="20"/>
      <w:lang w:eastAsia="ru-RU"/>
    </w:rPr>
  </w:style>
  <w:style w:type="character" w:styleId="ad">
    <w:name w:val="footnote reference"/>
    <w:rsid w:val="0006236E"/>
    <w:rPr>
      <w:vertAlign w:val="superscript"/>
    </w:rPr>
  </w:style>
  <w:style w:type="paragraph" w:customStyle="1" w:styleId="13">
    <w:name w:val="Абзац списка1"/>
    <w:basedOn w:val="a"/>
    <w:rsid w:val="0006236E"/>
    <w:pPr>
      <w:spacing w:after="120" w:line="240" w:lineRule="auto"/>
      <w:ind w:left="567"/>
    </w:pPr>
    <w:rPr>
      <w:rFonts w:ascii="Arial" w:eastAsia="Times New Roman" w:hAnsi="Arial" w:cs="Times New Roman"/>
    </w:rPr>
  </w:style>
  <w:style w:type="character" w:styleId="ae">
    <w:name w:val="FollowedHyperlink"/>
    <w:basedOn w:val="a0"/>
    <w:uiPriority w:val="99"/>
    <w:semiHidden/>
    <w:unhideWhenUsed/>
    <w:rsid w:val="00226579"/>
    <w:rPr>
      <w:color w:val="800080" w:themeColor="followedHyperlink"/>
      <w:u w:val="single"/>
    </w:rPr>
  </w:style>
  <w:style w:type="paragraph" w:customStyle="1" w:styleId="Iauiue">
    <w:name w:val="Iau?iue"/>
    <w:rsid w:val="00187086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27DD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27DDB"/>
    <w:rPr>
      <w:rFonts w:ascii="Consolas" w:hAnsi="Consolas"/>
      <w:sz w:val="20"/>
      <w:szCs w:val="20"/>
    </w:rPr>
  </w:style>
  <w:style w:type="paragraph" w:styleId="af">
    <w:name w:val="Normal (Web)"/>
    <w:basedOn w:val="a"/>
    <w:uiPriority w:val="99"/>
    <w:unhideWhenUsed/>
    <w:rsid w:val="00B51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B51AE3"/>
    <w:rPr>
      <w:b/>
      <w:bCs/>
    </w:rPr>
  </w:style>
  <w:style w:type="paragraph" w:customStyle="1" w:styleId="Default">
    <w:name w:val="Default"/>
    <w:rsid w:val="002010A9"/>
    <w:pPr>
      <w:autoSpaceDE w:val="0"/>
      <w:autoSpaceDN w:val="0"/>
      <w:adjustRightInd w:val="0"/>
      <w:spacing w:after="0" w:line="240" w:lineRule="auto"/>
    </w:pPr>
    <w:rPr>
      <w:rFonts w:ascii="FS Albert Pro" w:hAnsi="FS Albert Pro" w:cs="FS Albert Pro"/>
      <w:color w:val="000000"/>
      <w:sz w:val="24"/>
      <w:szCs w:val="24"/>
      <w:lang w:val="en-GB"/>
    </w:rPr>
  </w:style>
  <w:style w:type="paragraph" w:customStyle="1" w:styleId="Pa5">
    <w:name w:val="Pa5"/>
    <w:basedOn w:val="Default"/>
    <w:next w:val="Default"/>
    <w:uiPriority w:val="99"/>
    <w:rsid w:val="002010A9"/>
    <w:pPr>
      <w:spacing w:line="181" w:lineRule="atLeast"/>
    </w:pPr>
    <w:rPr>
      <w:rFonts w:cstheme="minorBidi"/>
      <w:color w:val="auto"/>
    </w:rPr>
  </w:style>
  <w:style w:type="paragraph" w:customStyle="1" w:styleId="Pa63">
    <w:name w:val="Pa63"/>
    <w:basedOn w:val="Default"/>
    <w:next w:val="Default"/>
    <w:uiPriority w:val="99"/>
    <w:rsid w:val="002010A9"/>
    <w:pPr>
      <w:spacing w:line="171" w:lineRule="atLeast"/>
    </w:pPr>
    <w:rPr>
      <w:rFonts w:cstheme="minorBidi"/>
      <w:color w:val="auto"/>
    </w:rPr>
  </w:style>
  <w:style w:type="character" w:customStyle="1" w:styleId="A25">
    <w:name w:val="A25"/>
    <w:uiPriority w:val="99"/>
    <w:rsid w:val="002010A9"/>
    <w:rPr>
      <w:rFonts w:cs="FS Albert Pro"/>
      <w:color w:val="000000"/>
      <w:sz w:val="17"/>
      <w:szCs w:val="17"/>
    </w:rPr>
  </w:style>
  <w:style w:type="paragraph" w:styleId="af1">
    <w:name w:val="header"/>
    <w:basedOn w:val="a"/>
    <w:link w:val="af2"/>
    <w:uiPriority w:val="99"/>
    <w:unhideWhenUsed/>
    <w:rsid w:val="00AC7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AC7A6C"/>
  </w:style>
  <w:style w:type="paragraph" w:styleId="af3">
    <w:name w:val="footer"/>
    <w:basedOn w:val="a"/>
    <w:link w:val="af4"/>
    <w:uiPriority w:val="99"/>
    <w:unhideWhenUsed/>
    <w:rsid w:val="00AC7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AC7A6C"/>
  </w:style>
  <w:style w:type="paragraph" w:styleId="af5">
    <w:name w:val="Balloon Text"/>
    <w:basedOn w:val="a"/>
    <w:link w:val="af6"/>
    <w:uiPriority w:val="99"/>
    <w:semiHidden/>
    <w:unhideWhenUsed/>
    <w:rsid w:val="00895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95F60"/>
    <w:rPr>
      <w:rFonts w:ascii="Tahoma" w:hAnsi="Tahoma" w:cs="Tahoma"/>
      <w:sz w:val="16"/>
      <w:szCs w:val="16"/>
    </w:rPr>
  </w:style>
  <w:style w:type="character" w:customStyle="1" w:styleId="af7">
    <w:name w:val="Основной текст + Полужирный"/>
    <w:basedOn w:val="a0"/>
    <w:rsid w:val="007C08CA"/>
    <w:rPr>
      <w:rFonts w:ascii="Tahoma" w:eastAsia="Tahoma" w:hAnsi="Tahoma" w:cs="Tahom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styleId="31">
    <w:name w:val="Body Text 3"/>
    <w:basedOn w:val="a"/>
    <w:link w:val="32"/>
    <w:uiPriority w:val="99"/>
    <w:semiHidden/>
    <w:unhideWhenUsed/>
    <w:rsid w:val="00561B6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561B6B"/>
    <w:rPr>
      <w:sz w:val="16"/>
      <w:szCs w:val="16"/>
    </w:rPr>
  </w:style>
  <w:style w:type="paragraph" w:customStyle="1" w:styleId="ConsNormal">
    <w:name w:val="ConsNormal"/>
    <w:basedOn w:val="a"/>
    <w:rsid w:val="00561B6B"/>
    <w:pPr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ThinDelim">
    <w:name w:val="Thin Delim"/>
    <w:uiPriority w:val="99"/>
    <w:rsid w:val="009F75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ubHeading">
    <w:name w:val="Sub Heading"/>
    <w:uiPriority w:val="99"/>
    <w:rsid w:val="00173861"/>
    <w:pPr>
      <w:widowControl w:val="0"/>
      <w:autoSpaceDE w:val="0"/>
      <w:autoSpaceDN w:val="0"/>
      <w:adjustRightInd w:val="0"/>
      <w:spacing w:before="240" w:after="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annotation reference"/>
    <w:basedOn w:val="a0"/>
    <w:uiPriority w:val="99"/>
    <w:semiHidden/>
    <w:unhideWhenUsed/>
    <w:rsid w:val="00A01F26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A01F26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rsid w:val="00A01F26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01F26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01F26"/>
    <w:rPr>
      <w:b/>
      <w:bCs/>
      <w:sz w:val="20"/>
      <w:szCs w:val="20"/>
    </w:rPr>
  </w:style>
  <w:style w:type="table" w:customStyle="1" w:styleId="14">
    <w:name w:val="Сетка таблицы1"/>
    <w:basedOn w:val="a1"/>
    <w:next w:val="a7"/>
    <w:uiPriority w:val="59"/>
    <w:rsid w:val="00CE1D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643D61"/>
    <w:pPr>
      <w:spacing w:after="0" w:line="240" w:lineRule="auto"/>
    </w:pPr>
  </w:style>
  <w:style w:type="paragraph" w:customStyle="1" w:styleId="FR1">
    <w:name w:val="FR1"/>
    <w:rsid w:val="000374D3"/>
    <w:pPr>
      <w:widowControl w:val="0"/>
      <w:autoSpaceDE w:val="0"/>
      <w:autoSpaceDN w:val="0"/>
      <w:adjustRightInd w:val="0"/>
      <w:spacing w:before="60" w:after="0" w:line="240" w:lineRule="auto"/>
      <w:ind w:left="80"/>
    </w:pPr>
    <w:rPr>
      <w:rFonts w:ascii="Arial" w:eastAsia="Times New Roman" w:hAnsi="Arial" w:cs="Times New Roman"/>
      <w:sz w:val="12"/>
      <w:szCs w:val="12"/>
      <w:lang w:eastAsia="ru-RU"/>
    </w:rPr>
  </w:style>
  <w:style w:type="paragraph" w:styleId="22">
    <w:name w:val="Body Text 2"/>
    <w:basedOn w:val="a"/>
    <w:link w:val="23"/>
    <w:rsid w:val="000374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18"/>
      <w:lang w:eastAsia="ru-RU"/>
    </w:rPr>
  </w:style>
  <w:style w:type="character" w:customStyle="1" w:styleId="23">
    <w:name w:val="Основной текст 2 Знак"/>
    <w:basedOn w:val="a0"/>
    <w:link w:val="22"/>
    <w:rsid w:val="000374D3"/>
    <w:rPr>
      <w:rFonts w:ascii="Times New Roman" w:eastAsia="Times New Roman" w:hAnsi="Times New Roman" w:cs="Times New Roman"/>
      <w:sz w:val="24"/>
      <w:szCs w:val="18"/>
      <w:lang w:eastAsia="ru-RU"/>
    </w:rPr>
  </w:style>
  <w:style w:type="paragraph" w:styleId="afe">
    <w:name w:val="Body Text Indent"/>
    <w:basedOn w:val="a"/>
    <w:link w:val="aff"/>
    <w:rsid w:val="000374D3"/>
    <w:pPr>
      <w:widowControl w:val="0"/>
      <w:autoSpaceDE w:val="0"/>
      <w:autoSpaceDN w:val="0"/>
      <w:adjustRightInd w:val="0"/>
      <w:spacing w:after="0" w:line="280" w:lineRule="auto"/>
      <w:ind w:firstLine="567"/>
      <w:jc w:val="both"/>
    </w:pPr>
    <w:rPr>
      <w:rFonts w:ascii="Times New Roman" w:eastAsia="Times New Roman" w:hAnsi="Times New Roman" w:cs="Times New Roman"/>
      <w:sz w:val="24"/>
      <w:szCs w:val="18"/>
      <w:lang w:eastAsia="ru-RU"/>
    </w:rPr>
  </w:style>
  <w:style w:type="character" w:customStyle="1" w:styleId="aff">
    <w:name w:val="Основной текст с отступом Знак"/>
    <w:basedOn w:val="a0"/>
    <w:link w:val="afe"/>
    <w:rsid w:val="000374D3"/>
    <w:rPr>
      <w:rFonts w:ascii="Times New Roman" w:eastAsia="Times New Roman" w:hAnsi="Times New Roman" w:cs="Times New Roman"/>
      <w:sz w:val="24"/>
      <w:szCs w:val="18"/>
      <w:lang w:eastAsia="ru-RU"/>
    </w:rPr>
  </w:style>
  <w:style w:type="paragraph" w:styleId="24">
    <w:name w:val="Body Text Indent 2"/>
    <w:basedOn w:val="a"/>
    <w:link w:val="25"/>
    <w:rsid w:val="000374D3"/>
    <w:pPr>
      <w:widowControl w:val="0"/>
      <w:autoSpaceDE w:val="0"/>
      <w:autoSpaceDN w:val="0"/>
      <w:adjustRightInd w:val="0"/>
      <w:spacing w:before="200" w:after="0" w:line="220" w:lineRule="auto"/>
      <w:ind w:left="120"/>
      <w:jc w:val="both"/>
    </w:pPr>
    <w:rPr>
      <w:rFonts w:ascii="Times New Roman" w:eastAsia="Times New Roman" w:hAnsi="Times New Roman" w:cs="Times New Roman"/>
      <w:sz w:val="24"/>
      <w:szCs w:val="18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0374D3"/>
    <w:rPr>
      <w:rFonts w:ascii="Times New Roman" w:eastAsia="Times New Roman" w:hAnsi="Times New Roman" w:cs="Times New Roman"/>
      <w:sz w:val="24"/>
      <w:szCs w:val="18"/>
      <w:lang w:eastAsia="ru-RU"/>
    </w:rPr>
  </w:style>
  <w:style w:type="character" w:styleId="aff0">
    <w:name w:val="page number"/>
    <w:basedOn w:val="a0"/>
    <w:rsid w:val="000374D3"/>
  </w:style>
  <w:style w:type="paragraph" w:styleId="33">
    <w:name w:val="Body Text Indent 3"/>
    <w:basedOn w:val="a"/>
    <w:link w:val="34"/>
    <w:rsid w:val="000374D3"/>
    <w:pPr>
      <w:widowControl w:val="0"/>
      <w:autoSpaceDE w:val="0"/>
      <w:autoSpaceDN w:val="0"/>
      <w:adjustRightInd w:val="0"/>
      <w:spacing w:after="0" w:line="240" w:lineRule="auto"/>
      <w:ind w:firstLine="567"/>
      <w:jc w:val="center"/>
    </w:pPr>
    <w:rPr>
      <w:rFonts w:ascii="TextBook" w:eastAsia="Times New Roman" w:hAnsi="TextBook" w:cs="Times New Roman"/>
      <w:b/>
      <w:bCs/>
      <w:sz w:val="24"/>
      <w:szCs w:val="18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0374D3"/>
    <w:rPr>
      <w:rFonts w:ascii="TextBook" w:eastAsia="Times New Roman" w:hAnsi="TextBook" w:cs="Times New Roman"/>
      <w:b/>
      <w:bCs/>
      <w:sz w:val="24"/>
      <w:szCs w:val="18"/>
      <w:lang w:eastAsia="ru-RU"/>
    </w:rPr>
  </w:style>
  <w:style w:type="paragraph" w:customStyle="1" w:styleId="15">
    <w:name w:val="Обычный1"/>
    <w:rsid w:val="000374D3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5">
    <w:name w:val="toc 3"/>
    <w:basedOn w:val="a"/>
    <w:next w:val="a"/>
    <w:autoRedefine/>
    <w:uiPriority w:val="39"/>
    <w:qFormat/>
    <w:rsid w:val="000374D3"/>
    <w:pPr>
      <w:widowControl w:val="0"/>
      <w:autoSpaceDE w:val="0"/>
      <w:autoSpaceDN w:val="0"/>
      <w:adjustRightInd w:val="0"/>
      <w:spacing w:after="0" w:line="320" w:lineRule="auto"/>
      <w:ind w:left="360" w:firstLine="5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tent">
    <w:name w:val="content"/>
    <w:basedOn w:val="a"/>
    <w:rsid w:val="00037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Текст решения много"/>
    <w:basedOn w:val="a"/>
    <w:rsid w:val="000374D3"/>
    <w:pPr>
      <w:widowControl w:val="0"/>
      <w:spacing w:before="80" w:after="80" w:line="360" w:lineRule="exact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Body2">
    <w:name w:val="Body 2"/>
    <w:basedOn w:val="a"/>
    <w:rsid w:val="000374D3"/>
    <w:pPr>
      <w:tabs>
        <w:tab w:val="left" w:pos="1247"/>
      </w:tabs>
      <w:spacing w:after="140" w:line="290" w:lineRule="auto"/>
      <w:ind w:left="1247"/>
      <w:jc w:val="both"/>
    </w:pPr>
    <w:rPr>
      <w:rFonts w:ascii="Arial" w:eastAsia="Times New Roman" w:hAnsi="Arial" w:cs="Times New Roman"/>
      <w:kern w:val="20"/>
      <w:sz w:val="20"/>
      <w:szCs w:val="20"/>
      <w:lang w:val="en-GB" w:eastAsia="ru-RU"/>
    </w:rPr>
  </w:style>
  <w:style w:type="character" w:customStyle="1" w:styleId="SUBST0">
    <w:name w:val="__SUBST"/>
    <w:rsid w:val="000374D3"/>
    <w:rPr>
      <w:b/>
      <w:bCs/>
      <w:i/>
      <w:iCs/>
      <w:sz w:val="22"/>
      <w:szCs w:val="22"/>
    </w:rPr>
  </w:style>
  <w:style w:type="character" w:customStyle="1" w:styleId="text">
    <w:name w:val="text"/>
    <w:basedOn w:val="a0"/>
    <w:rsid w:val="000374D3"/>
  </w:style>
  <w:style w:type="character" w:customStyle="1" w:styleId="90">
    <w:name w:val="Заголовок 9 Знак"/>
    <w:basedOn w:val="a0"/>
    <w:link w:val="9"/>
    <w:uiPriority w:val="9"/>
    <w:rsid w:val="0091082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26">
    <w:name w:val="Сетка таблицы2"/>
    <w:basedOn w:val="a1"/>
    <w:next w:val="a7"/>
    <w:uiPriority w:val="39"/>
    <w:rsid w:val="00BA01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">
    <w:name w:val="Основной текст + 9 pt"/>
    <w:aliases w:val="Не полужирный"/>
    <w:basedOn w:val="a0"/>
    <w:rsid w:val="004760DC"/>
    <w:rPr>
      <w:rFonts w:ascii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position w:val="0"/>
      <w:u w:val="none"/>
      <w:effect w:val="none"/>
    </w:rPr>
  </w:style>
  <w:style w:type="character" w:customStyle="1" w:styleId="aff2">
    <w:name w:val="Основной текст_"/>
    <w:basedOn w:val="a0"/>
    <w:link w:val="6"/>
    <w:locked/>
    <w:rsid w:val="00777A13"/>
    <w:rPr>
      <w:b/>
      <w:bCs/>
      <w:shd w:val="clear" w:color="auto" w:fill="FFFFFF"/>
    </w:rPr>
  </w:style>
  <w:style w:type="paragraph" w:customStyle="1" w:styleId="6">
    <w:name w:val="Основной текст6"/>
    <w:basedOn w:val="a"/>
    <w:link w:val="aff2"/>
    <w:rsid w:val="00777A13"/>
    <w:pPr>
      <w:shd w:val="clear" w:color="auto" w:fill="FFFFFF"/>
      <w:spacing w:after="0" w:line="250" w:lineRule="exact"/>
      <w:ind w:hanging="700"/>
    </w:pPr>
    <w:rPr>
      <w:b/>
      <w:bCs/>
    </w:rPr>
  </w:style>
  <w:style w:type="paragraph" w:customStyle="1" w:styleId="st">
    <w:name w:val="st"/>
    <w:basedOn w:val="a"/>
    <w:uiPriority w:val="99"/>
    <w:rsid w:val="00F05FFE"/>
    <w:pPr>
      <w:tabs>
        <w:tab w:val="left" w:pos="864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  <w:tab w:val="left" w:pos="7344"/>
        <w:tab w:val="left" w:pos="8064"/>
      </w:tabs>
      <w:spacing w:after="240" w:line="360" w:lineRule="exact"/>
      <w:jc w:val="both"/>
    </w:pPr>
    <w:rPr>
      <w:rFonts w:ascii="Times New Roman" w:eastAsia="Times New Roman" w:hAnsi="Times New Roman" w:cs="Times New Roman"/>
      <w:sz w:val="25"/>
      <w:szCs w:val="20"/>
      <w:lang w:val="de-DE"/>
    </w:rPr>
  </w:style>
  <w:style w:type="character" w:customStyle="1" w:styleId="blk">
    <w:name w:val="blk"/>
    <w:basedOn w:val="a0"/>
    <w:rsid w:val="0044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0105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2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58841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2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1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95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997528">
                          <w:marLeft w:val="0"/>
                          <w:marRight w:val="3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783234">
                              <w:marLeft w:val="270"/>
                              <w:marRight w:val="27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176698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single" w:sz="12" w:space="8" w:color="D4D4D4"/>
                                    <w:left w:val="single" w:sz="12" w:space="23" w:color="D4D4D4"/>
                                    <w:bottom w:val="single" w:sz="12" w:space="8" w:color="D4D4D4"/>
                                    <w:right w:val="single" w:sz="12" w:space="23" w:color="D4D4D4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0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4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90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96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58072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51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len-zoloto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OfficeLZ@polyus.com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png@01D39AAA.82AF4A00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DC8D0-37BD-49BC-A198-94E0A7EE2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61</Pages>
  <Words>19119</Words>
  <Characters>108983</Characters>
  <Application>Microsoft Office Word</Application>
  <DocSecurity>0</DocSecurity>
  <Lines>908</Lines>
  <Paragraphs>255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Полюс</Company>
  <LinksUpToDate>false</LinksUpToDate>
  <CharactersWithSpaces>127847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Гаджиев Илья Ибрагимович</dc:creator>
  <cp:lastModifiedBy>Груздь Наталия Викторовна</cp:lastModifiedBy>
  <cp:revision>3</cp:revision>
  <cp:lastPrinted>2021-07-02T03:38:00Z</cp:lastPrinted>
  <dcterms:created xsi:type="dcterms:W3CDTF">2021-06-09T08:50:00Z</dcterms:created>
  <dcterms:modified xsi:type="dcterms:W3CDTF">2021-07-02T03:38:00Z</dcterms:modified>
</cp:coreProperties>
</file>