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DD3D9F" w14:textId="77777777" w:rsidR="000374D3" w:rsidRPr="002B60F6" w:rsidRDefault="000374D3" w:rsidP="00505EA0">
      <w:pPr>
        <w:spacing w:line="240" w:lineRule="auto"/>
        <w:ind w:firstLine="426"/>
        <w:jc w:val="both"/>
        <w:rPr>
          <w:rFonts w:ascii="Times New Roman" w:hAnsi="Times New Roman" w:cs="Times New Roman"/>
          <w:b/>
          <w:bCs/>
          <w:i/>
          <w:iCs/>
          <w:sz w:val="21"/>
          <w:szCs w:val="21"/>
        </w:rPr>
      </w:pPr>
      <w:bookmarkStart w:id="0" w:name="_GoBack"/>
      <w:bookmarkEnd w:id="0"/>
      <w:r w:rsidRPr="002B60F6">
        <w:rPr>
          <w:rFonts w:ascii="Times New Roman" w:hAnsi="Times New Roman" w:cs="Times New Roman"/>
          <w:noProof/>
          <w:color w:val="0000FF"/>
          <w:sz w:val="21"/>
          <w:szCs w:val="21"/>
          <w:lang w:eastAsia="ru-RU"/>
        </w:rPr>
        <w:drawing>
          <wp:inline distT="0" distB="0" distL="0" distR="0" wp14:anchorId="21FD0B97" wp14:editId="03B25895">
            <wp:extent cx="2152650" cy="495300"/>
            <wp:effectExtent l="0" t="0" r="0" b="0"/>
            <wp:docPr id="3" name="Рисунок 3" descr="cid:image001.png@01D39AAA.82AF4A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1.png@01D39AAA.82AF4A0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152650" cy="495300"/>
                    </a:xfrm>
                    <a:prstGeom prst="rect">
                      <a:avLst/>
                    </a:prstGeom>
                    <a:noFill/>
                    <a:ln>
                      <a:noFill/>
                    </a:ln>
                  </pic:spPr>
                </pic:pic>
              </a:graphicData>
            </a:graphic>
          </wp:inline>
        </w:drawing>
      </w:r>
    </w:p>
    <w:p w14:paraId="1291A3E1" w14:textId="77777777" w:rsidR="000374D3" w:rsidRPr="002B60F6" w:rsidRDefault="000374D3">
      <w:pPr>
        <w:spacing w:line="240" w:lineRule="auto"/>
        <w:ind w:firstLine="426"/>
        <w:jc w:val="right"/>
        <w:rPr>
          <w:rFonts w:ascii="Times New Roman" w:hAnsi="Times New Roman" w:cs="Times New Roman"/>
          <w:b/>
          <w:bCs/>
          <w:i/>
          <w:iCs/>
          <w:sz w:val="21"/>
          <w:szCs w:val="21"/>
        </w:rPr>
      </w:pPr>
    </w:p>
    <w:p w14:paraId="78489B2B" w14:textId="77777777" w:rsidR="000374D3" w:rsidRPr="002B60F6" w:rsidRDefault="000374D3">
      <w:pPr>
        <w:spacing w:line="240" w:lineRule="auto"/>
        <w:ind w:firstLine="426"/>
        <w:jc w:val="right"/>
        <w:rPr>
          <w:rFonts w:ascii="Times New Roman" w:hAnsi="Times New Roman" w:cs="Times New Roman"/>
          <w:b/>
          <w:bCs/>
          <w:i/>
          <w:iCs/>
          <w:sz w:val="21"/>
          <w:szCs w:val="21"/>
        </w:rPr>
      </w:pPr>
    </w:p>
    <w:tbl>
      <w:tblPr>
        <w:tblW w:w="10206" w:type="dxa"/>
        <w:tblLook w:val="04A0" w:firstRow="1" w:lastRow="0" w:firstColumn="1" w:lastColumn="0" w:noHBand="0" w:noVBand="1"/>
      </w:tblPr>
      <w:tblGrid>
        <w:gridCol w:w="5211"/>
        <w:gridCol w:w="4995"/>
      </w:tblGrid>
      <w:tr w:rsidR="000374D3" w:rsidRPr="00FE1661" w14:paraId="7FA2EB9C" w14:textId="77777777" w:rsidTr="000374D3">
        <w:tc>
          <w:tcPr>
            <w:tcW w:w="5211" w:type="dxa"/>
            <w:shd w:val="clear" w:color="auto" w:fill="auto"/>
          </w:tcPr>
          <w:p w14:paraId="1475B5D0" w14:textId="77777777" w:rsidR="000374D3" w:rsidRPr="002B60F6" w:rsidRDefault="000374D3">
            <w:pPr>
              <w:spacing w:after="0" w:line="240" w:lineRule="auto"/>
              <w:rPr>
                <w:rFonts w:ascii="Times New Roman" w:hAnsi="Times New Roman" w:cs="Times New Roman"/>
                <w:b/>
                <w:caps/>
                <w:sz w:val="21"/>
                <w:szCs w:val="21"/>
              </w:rPr>
            </w:pPr>
            <w:r w:rsidRPr="002B60F6">
              <w:rPr>
                <w:rFonts w:ascii="Times New Roman" w:hAnsi="Times New Roman" w:cs="Times New Roman"/>
                <w:b/>
                <w:caps/>
                <w:sz w:val="21"/>
                <w:szCs w:val="21"/>
              </w:rPr>
              <w:t>Предварительно утвержден:</w:t>
            </w:r>
          </w:p>
        </w:tc>
        <w:tc>
          <w:tcPr>
            <w:tcW w:w="4995" w:type="dxa"/>
            <w:shd w:val="clear" w:color="auto" w:fill="auto"/>
          </w:tcPr>
          <w:p w14:paraId="02CCA357" w14:textId="77777777" w:rsidR="000374D3" w:rsidRPr="002B60F6" w:rsidRDefault="000374D3">
            <w:pPr>
              <w:spacing w:after="0" w:line="240" w:lineRule="auto"/>
              <w:rPr>
                <w:rFonts w:ascii="Times New Roman" w:hAnsi="Times New Roman" w:cs="Times New Roman"/>
                <w:b/>
                <w:caps/>
                <w:sz w:val="21"/>
                <w:szCs w:val="21"/>
              </w:rPr>
            </w:pPr>
            <w:r w:rsidRPr="002B60F6">
              <w:rPr>
                <w:rFonts w:ascii="Times New Roman" w:hAnsi="Times New Roman" w:cs="Times New Roman"/>
                <w:b/>
                <w:caps/>
                <w:sz w:val="21"/>
                <w:szCs w:val="21"/>
              </w:rPr>
              <w:t>Утвержден:</w:t>
            </w:r>
          </w:p>
        </w:tc>
      </w:tr>
      <w:tr w:rsidR="000374D3" w:rsidRPr="00FE1661" w14:paraId="6D1DFE44" w14:textId="77777777" w:rsidTr="000374D3">
        <w:tc>
          <w:tcPr>
            <w:tcW w:w="5211" w:type="dxa"/>
            <w:shd w:val="clear" w:color="auto" w:fill="auto"/>
          </w:tcPr>
          <w:p w14:paraId="76778DB4" w14:textId="77777777" w:rsidR="001A79BB"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 xml:space="preserve">Советом директоров ПАО «Лензолото» </w:t>
            </w:r>
          </w:p>
          <w:p w14:paraId="2835C9EB" w14:textId="22832427" w:rsidR="000374D3" w:rsidRPr="002B60F6" w:rsidRDefault="000374D3" w:rsidP="001F13A8">
            <w:pPr>
              <w:spacing w:after="0" w:line="240" w:lineRule="auto"/>
              <w:rPr>
                <w:rFonts w:ascii="Times New Roman" w:hAnsi="Times New Roman" w:cs="Times New Roman"/>
                <w:b/>
                <w:caps/>
                <w:sz w:val="21"/>
                <w:szCs w:val="21"/>
              </w:rPr>
            </w:pPr>
            <w:r w:rsidRPr="002B60F6">
              <w:rPr>
                <w:rFonts w:ascii="Times New Roman" w:hAnsi="Times New Roman" w:cs="Times New Roman"/>
                <w:sz w:val="21"/>
                <w:szCs w:val="21"/>
              </w:rPr>
              <w:t>Протокол №</w:t>
            </w:r>
            <w:r w:rsidR="00CE6664">
              <w:rPr>
                <w:rFonts w:ascii="Times New Roman" w:hAnsi="Times New Roman" w:cs="Times New Roman"/>
                <w:sz w:val="21"/>
                <w:szCs w:val="21"/>
              </w:rPr>
              <w:t>Л/03-пр-сд</w:t>
            </w:r>
            <w:r w:rsidRPr="002B60F6">
              <w:rPr>
                <w:rFonts w:ascii="Times New Roman" w:hAnsi="Times New Roman" w:cs="Times New Roman"/>
                <w:sz w:val="21"/>
                <w:szCs w:val="21"/>
              </w:rPr>
              <w:t xml:space="preserve"> от </w:t>
            </w:r>
            <w:r w:rsidR="00CE6664">
              <w:rPr>
                <w:rFonts w:ascii="Times New Roman" w:hAnsi="Times New Roman" w:cs="Times New Roman"/>
                <w:sz w:val="21"/>
                <w:szCs w:val="21"/>
              </w:rPr>
              <w:t>24 мая 2018г.</w:t>
            </w:r>
            <w:r w:rsidRPr="002B60F6">
              <w:rPr>
                <w:rFonts w:ascii="Times New Roman" w:hAnsi="Times New Roman" w:cs="Times New Roman"/>
                <w:sz w:val="21"/>
                <w:szCs w:val="21"/>
              </w:rPr>
              <w:t xml:space="preserve"> </w:t>
            </w:r>
          </w:p>
        </w:tc>
        <w:tc>
          <w:tcPr>
            <w:tcW w:w="4995" w:type="dxa"/>
            <w:shd w:val="clear" w:color="auto" w:fill="auto"/>
          </w:tcPr>
          <w:p w14:paraId="32900BB9"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Решением годового Общего собрания акционеров ПАО «Лензолото»</w:t>
            </w:r>
          </w:p>
          <w:p w14:paraId="3B23F294" w14:textId="1252022D" w:rsidR="000374D3" w:rsidRPr="002B60F6" w:rsidRDefault="000374D3" w:rsidP="00DD1026">
            <w:pPr>
              <w:spacing w:after="0" w:line="240" w:lineRule="auto"/>
              <w:rPr>
                <w:rFonts w:ascii="Times New Roman" w:hAnsi="Times New Roman" w:cs="Times New Roman"/>
                <w:b/>
                <w:caps/>
                <w:sz w:val="21"/>
                <w:szCs w:val="21"/>
              </w:rPr>
            </w:pPr>
            <w:r w:rsidRPr="002B60F6">
              <w:rPr>
                <w:rFonts w:ascii="Times New Roman" w:hAnsi="Times New Roman" w:cs="Times New Roman"/>
                <w:sz w:val="21"/>
                <w:szCs w:val="21"/>
              </w:rPr>
              <w:t>Протокол №</w:t>
            </w:r>
            <w:r w:rsidR="00DD1026">
              <w:rPr>
                <w:rFonts w:ascii="Times New Roman" w:hAnsi="Times New Roman" w:cs="Times New Roman"/>
                <w:sz w:val="21"/>
                <w:szCs w:val="21"/>
              </w:rPr>
              <w:t xml:space="preserve"> 1</w:t>
            </w:r>
            <w:r w:rsidRPr="002B60F6">
              <w:rPr>
                <w:rFonts w:ascii="Times New Roman" w:hAnsi="Times New Roman" w:cs="Times New Roman"/>
                <w:sz w:val="21"/>
                <w:szCs w:val="21"/>
              </w:rPr>
              <w:t xml:space="preserve"> от </w:t>
            </w:r>
            <w:r w:rsidR="00DD1026">
              <w:rPr>
                <w:rFonts w:ascii="Times New Roman" w:hAnsi="Times New Roman" w:cs="Times New Roman"/>
                <w:sz w:val="21"/>
                <w:szCs w:val="21"/>
              </w:rPr>
              <w:t>26 июня 2018 г.</w:t>
            </w:r>
          </w:p>
        </w:tc>
      </w:tr>
      <w:tr w:rsidR="000374D3" w:rsidRPr="00FE1661" w14:paraId="70A8DDC3" w14:textId="77777777" w:rsidTr="000374D3">
        <w:tc>
          <w:tcPr>
            <w:tcW w:w="5211" w:type="dxa"/>
            <w:shd w:val="clear" w:color="auto" w:fill="auto"/>
          </w:tcPr>
          <w:p w14:paraId="32B06320" w14:textId="77777777" w:rsidR="000374D3" w:rsidRPr="002B60F6" w:rsidRDefault="000374D3">
            <w:pPr>
              <w:spacing w:after="0" w:line="240" w:lineRule="auto"/>
              <w:jc w:val="right"/>
              <w:rPr>
                <w:rFonts w:ascii="Times New Roman" w:hAnsi="Times New Roman" w:cs="Times New Roman"/>
                <w:b/>
                <w:caps/>
                <w:sz w:val="21"/>
                <w:szCs w:val="21"/>
              </w:rPr>
            </w:pPr>
          </w:p>
        </w:tc>
        <w:tc>
          <w:tcPr>
            <w:tcW w:w="4995" w:type="dxa"/>
            <w:shd w:val="clear" w:color="auto" w:fill="auto"/>
          </w:tcPr>
          <w:p w14:paraId="33D7962C" w14:textId="77777777" w:rsidR="000374D3" w:rsidRPr="002B60F6" w:rsidRDefault="000374D3">
            <w:pPr>
              <w:spacing w:after="0" w:line="240" w:lineRule="auto"/>
              <w:jc w:val="right"/>
              <w:rPr>
                <w:rFonts w:ascii="Times New Roman" w:hAnsi="Times New Roman" w:cs="Times New Roman"/>
                <w:b/>
                <w:caps/>
                <w:sz w:val="21"/>
                <w:szCs w:val="21"/>
              </w:rPr>
            </w:pPr>
          </w:p>
        </w:tc>
      </w:tr>
      <w:tr w:rsidR="000374D3" w:rsidRPr="00FE1661" w14:paraId="78EB21B9" w14:textId="77777777" w:rsidTr="000374D3">
        <w:tc>
          <w:tcPr>
            <w:tcW w:w="5211" w:type="dxa"/>
            <w:shd w:val="clear" w:color="auto" w:fill="auto"/>
          </w:tcPr>
          <w:p w14:paraId="1950827F" w14:textId="77777777" w:rsidR="000374D3" w:rsidRPr="002B60F6" w:rsidRDefault="000374D3">
            <w:pPr>
              <w:spacing w:after="0" w:line="240" w:lineRule="auto"/>
              <w:jc w:val="right"/>
              <w:rPr>
                <w:rFonts w:ascii="Times New Roman" w:hAnsi="Times New Roman" w:cs="Times New Roman"/>
                <w:b/>
                <w:caps/>
                <w:sz w:val="21"/>
                <w:szCs w:val="21"/>
              </w:rPr>
            </w:pPr>
          </w:p>
        </w:tc>
        <w:tc>
          <w:tcPr>
            <w:tcW w:w="4995" w:type="dxa"/>
            <w:shd w:val="clear" w:color="auto" w:fill="auto"/>
          </w:tcPr>
          <w:p w14:paraId="40AAF0F8" w14:textId="77777777" w:rsidR="000374D3" w:rsidRPr="002B60F6" w:rsidRDefault="000374D3">
            <w:pPr>
              <w:spacing w:after="0" w:line="240" w:lineRule="auto"/>
              <w:jc w:val="right"/>
              <w:rPr>
                <w:rFonts w:ascii="Times New Roman" w:hAnsi="Times New Roman" w:cs="Times New Roman"/>
                <w:b/>
                <w:caps/>
                <w:sz w:val="21"/>
                <w:szCs w:val="21"/>
              </w:rPr>
            </w:pPr>
          </w:p>
        </w:tc>
      </w:tr>
      <w:tr w:rsidR="000374D3" w:rsidRPr="00FE1661" w14:paraId="53E7B5F1" w14:textId="77777777" w:rsidTr="000374D3">
        <w:tc>
          <w:tcPr>
            <w:tcW w:w="5211" w:type="dxa"/>
            <w:shd w:val="clear" w:color="auto" w:fill="auto"/>
          </w:tcPr>
          <w:p w14:paraId="7E9C53F9" w14:textId="77777777" w:rsidR="001F13A8" w:rsidRDefault="000374D3" w:rsidP="001F13A8">
            <w:pPr>
              <w:spacing w:after="0" w:line="240" w:lineRule="auto"/>
              <w:rPr>
                <w:rFonts w:ascii="Times New Roman" w:hAnsi="Times New Roman" w:cs="Times New Roman"/>
                <w:b/>
                <w:caps/>
                <w:sz w:val="21"/>
                <w:szCs w:val="21"/>
              </w:rPr>
            </w:pPr>
            <w:r w:rsidRPr="002B60F6">
              <w:rPr>
                <w:rFonts w:ascii="Times New Roman" w:hAnsi="Times New Roman" w:cs="Times New Roman"/>
                <w:b/>
                <w:caps/>
                <w:sz w:val="21"/>
                <w:szCs w:val="21"/>
              </w:rPr>
              <w:t xml:space="preserve">Достоверность данных, содержащихся в Годовом отчете, подтверждена Ревизионной комиссией </w:t>
            </w:r>
          </w:p>
          <w:p w14:paraId="6F79A8EB" w14:textId="68BF9DB2" w:rsidR="000374D3" w:rsidRPr="002B60F6" w:rsidRDefault="001F13A8" w:rsidP="001F13A8">
            <w:pPr>
              <w:spacing w:after="0" w:line="240" w:lineRule="auto"/>
              <w:rPr>
                <w:rFonts w:ascii="Times New Roman" w:hAnsi="Times New Roman" w:cs="Times New Roman"/>
                <w:b/>
                <w:caps/>
                <w:sz w:val="21"/>
                <w:szCs w:val="21"/>
              </w:rPr>
            </w:pPr>
            <w:r w:rsidRPr="00DD1026">
              <w:rPr>
                <w:rFonts w:ascii="Times New Roman" w:hAnsi="Times New Roman" w:cs="Times New Roman"/>
                <w:sz w:val="21"/>
                <w:szCs w:val="21"/>
              </w:rPr>
              <w:t>Заключ</w:t>
            </w:r>
            <w:r>
              <w:rPr>
                <w:rFonts w:ascii="Times New Roman" w:hAnsi="Times New Roman" w:cs="Times New Roman"/>
                <w:sz w:val="21"/>
                <w:szCs w:val="21"/>
              </w:rPr>
              <w:t>е</w:t>
            </w:r>
            <w:r w:rsidRPr="00DD1026">
              <w:rPr>
                <w:rFonts w:ascii="Times New Roman" w:hAnsi="Times New Roman" w:cs="Times New Roman"/>
                <w:sz w:val="21"/>
                <w:szCs w:val="21"/>
              </w:rPr>
              <w:t xml:space="preserve">ние </w:t>
            </w:r>
            <w:r w:rsidR="00CE6664" w:rsidRPr="00DD1026">
              <w:rPr>
                <w:rFonts w:ascii="Times New Roman" w:hAnsi="Times New Roman" w:cs="Times New Roman"/>
                <w:sz w:val="21"/>
                <w:szCs w:val="21"/>
              </w:rPr>
              <w:t>от 21 мая 2018г.</w:t>
            </w:r>
          </w:p>
        </w:tc>
        <w:tc>
          <w:tcPr>
            <w:tcW w:w="4995" w:type="dxa"/>
            <w:shd w:val="clear" w:color="auto" w:fill="auto"/>
          </w:tcPr>
          <w:p w14:paraId="2952432C" w14:textId="77777777" w:rsidR="000374D3" w:rsidRPr="002B60F6" w:rsidRDefault="000374D3">
            <w:pPr>
              <w:spacing w:after="0" w:line="240" w:lineRule="auto"/>
              <w:jc w:val="right"/>
              <w:rPr>
                <w:rFonts w:ascii="Times New Roman" w:hAnsi="Times New Roman" w:cs="Times New Roman"/>
                <w:b/>
                <w:caps/>
                <w:sz w:val="21"/>
                <w:szCs w:val="21"/>
              </w:rPr>
            </w:pPr>
          </w:p>
        </w:tc>
      </w:tr>
      <w:tr w:rsidR="000374D3" w:rsidRPr="00FE1661" w14:paraId="39630CB3" w14:textId="77777777" w:rsidTr="000374D3">
        <w:tc>
          <w:tcPr>
            <w:tcW w:w="5211" w:type="dxa"/>
            <w:shd w:val="clear" w:color="auto" w:fill="auto"/>
          </w:tcPr>
          <w:p w14:paraId="7B3BB8E9" w14:textId="6FFC4A0F" w:rsidR="000374D3" w:rsidRPr="002B60F6" w:rsidRDefault="000374D3">
            <w:pPr>
              <w:spacing w:after="0" w:line="240" w:lineRule="auto"/>
              <w:rPr>
                <w:rFonts w:ascii="Times New Roman" w:hAnsi="Times New Roman" w:cs="Times New Roman"/>
                <w:b/>
                <w:caps/>
                <w:sz w:val="21"/>
                <w:szCs w:val="21"/>
              </w:rPr>
            </w:pPr>
          </w:p>
        </w:tc>
        <w:tc>
          <w:tcPr>
            <w:tcW w:w="4995" w:type="dxa"/>
            <w:shd w:val="clear" w:color="auto" w:fill="auto"/>
          </w:tcPr>
          <w:p w14:paraId="3D31C518" w14:textId="77777777" w:rsidR="000374D3" w:rsidRPr="002B60F6" w:rsidRDefault="000374D3">
            <w:pPr>
              <w:spacing w:after="0" w:line="240" w:lineRule="auto"/>
              <w:jc w:val="right"/>
              <w:rPr>
                <w:rFonts w:ascii="Times New Roman" w:hAnsi="Times New Roman" w:cs="Times New Roman"/>
                <w:b/>
                <w:caps/>
                <w:sz w:val="21"/>
                <w:szCs w:val="21"/>
              </w:rPr>
            </w:pPr>
          </w:p>
        </w:tc>
      </w:tr>
      <w:tr w:rsidR="000374D3" w:rsidRPr="00FE1661" w14:paraId="051F3E22" w14:textId="77777777" w:rsidTr="000374D3">
        <w:tc>
          <w:tcPr>
            <w:tcW w:w="5211" w:type="dxa"/>
            <w:shd w:val="clear" w:color="auto" w:fill="auto"/>
          </w:tcPr>
          <w:p w14:paraId="27EB06D8" w14:textId="77777777" w:rsidR="000374D3" w:rsidRPr="002B60F6" w:rsidRDefault="000374D3">
            <w:pPr>
              <w:spacing w:after="0" w:line="240" w:lineRule="auto"/>
              <w:jc w:val="right"/>
              <w:rPr>
                <w:rFonts w:ascii="Times New Roman" w:hAnsi="Times New Roman" w:cs="Times New Roman"/>
                <w:b/>
                <w:caps/>
                <w:sz w:val="21"/>
                <w:szCs w:val="21"/>
              </w:rPr>
            </w:pPr>
          </w:p>
        </w:tc>
        <w:tc>
          <w:tcPr>
            <w:tcW w:w="4995" w:type="dxa"/>
            <w:shd w:val="clear" w:color="auto" w:fill="auto"/>
          </w:tcPr>
          <w:p w14:paraId="7E7261CF" w14:textId="77777777" w:rsidR="000374D3" w:rsidRPr="002B60F6" w:rsidRDefault="000374D3">
            <w:pPr>
              <w:spacing w:after="0" w:line="240" w:lineRule="auto"/>
              <w:jc w:val="right"/>
              <w:rPr>
                <w:rFonts w:ascii="Times New Roman" w:hAnsi="Times New Roman" w:cs="Times New Roman"/>
                <w:b/>
                <w:caps/>
                <w:sz w:val="21"/>
                <w:szCs w:val="21"/>
              </w:rPr>
            </w:pPr>
          </w:p>
        </w:tc>
      </w:tr>
    </w:tbl>
    <w:p w14:paraId="17B9A23D" w14:textId="77777777" w:rsidR="000374D3" w:rsidRPr="002B60F6" w:rsidRDefault="000374D3">
      <w:pPr>
        <w:spacing w:line="240" w:lineRule="auto"/>
        <w:rPr>
          <w:rFonts w:ascii="Times New Roman" w:hAnsi="Times New Roman" w:cs="Times New Roman"/>
          <w:b/>
          <w:bCs/>
          <w:i/>
          <w:iCs/>
          <w:sz w:val="21"/>
          <w:szCs w:val="21"/>
        </w:rPr>
      </w:pPr>
    </w:p>
    <w:p w14:paraId="4791BB4D" w14:textId="77777777" w:rsidR="000374D3" w:rsidRPr="002B60F6" w:rsidRDefault="000374D3">
      <w:pPr>
        <w:spacing w:line="240" w:lineRule="auto"/>
        <w:ind w:firstLine="426"/>
        <w:jc w:val="right"/>
        <w:rPr>
          <w:rFonts w:ascii="Times New Roman" w:hAnsi="Times New Roman" w:cs="Times New Roman"/>
          <w:b/>
          <w:bCs/>
          <w:i/>
          <w:iCs/>
          <w:sz w:val="21"/>
          <w:szCs w:val="21"/>
        </w:rPr>
      </w:pPr>
    </w:p>
    <w:p w14:paraId="3CCB5B34" w14:textId="77777777" w:rsidR="000374D3" w:rsidRPr="002B60F6" w:rsidRDefault="000374D3">
      <w:pPr>
        <w:spacing w:line="240" w:lineRule="auto"/>
        <w:jc w:val="right"/>
        <w:rPr>
          <w:rFonts w:ascii="Times New Roman" w:hAnsi="Times New Roman" w:cs="Times New Roman"/>
          <w:b/>
          <w:bCs/>
          <w:i/>
          <w:iCs/>
          <w:sz w:val="21"/>
          <w:szCs w:val="21"/>
        </w:rPr>
      </w:pPr>
    </w:p>
    <w:p w14:paraId="6076B8C0" w14:textId="77777777" w:rsidR="000374D3" w:rsidRPr="002B60F6" w:rsidRDefault="000374D3" w:rsidP="002B60F6">
      <w:pPr>
        <w:pStyle w:val="2"/>
        <w:spacing w:before="0" w:line="240" w:lineRule="auto"/>
        <w:jc w:val="center"/>
        <w:rPr>
          <w:rFonts w:ascii="Times New Roman" w:hAnsi="Times New Roman" w:cs="Times New Roman"/>
          <w:b/>
          <w:color w:val="auto"/>
          <w:sz w:val="21"/>
          <w:szCs w:val="21"/>
        </w:rPr>
      </w:pPr>
      <w:bookmarkStart w:id="1" w:name="_Toc227483727"/>
      <w:bookmarkStart w:id="2" w:name="_Toc227484022"/>
      <w:bookmarkStart w:id="3" w:name="_Toc227484330"/>
      <w:bookmarkStart w:id="4" w:name="_Toc227484544"/>
      <w:bookmarkStart w:id="5" w:name="_Toc227641105"/>
      <w:bookmarkStart w:id="6" w:name="_Toc356542212"/>
      <w:r w:rsidRPr="002B60F6">
        <w:rPr>
          <w:rFonts w:ascii="Times New Roman" w:hAnsi="Times New Roman" w:cs="Times New Roman"/>
          <w:b/>
          <w:color w:val="auto"/>
          <w:sz w:val="21"/>
          <w:szCs w:val="21"/>
        </w:rPr>
        <w:t>ГОДОВОЙ ОТЧЕТ</w:t>
      </w:r>
      <w:bookmarkEnd w:id="1"/>
      <w:bookmarkEnd w:id="2"/>
      <w:bookmarkEnd w:id="3"/>
      <w:bookmarkEnd w:id="4"/>
      <w:bookmarkEnd w:id="5"/>
      <w:bookmarkEnd w:id="6"/>
    </w:p>
    <w:p w14:paraId="4D6E7D26" w14:textId="77777777" w:rsidR="00FE1661" w:rsidRPr="002B60F6" w:rsidRDefault="00FE1661" w:rsidP="002B60F6">
      <w:pPr>
        <w:pStyle w:val="a8"/>
        <w:spacing w:before="0" w:after="0"/>
        <w:ind w:firstLine="0"/>
        <w:jc w:val="center"/>
        <w:rPr>
          <w:b/>
          <w:sz w:val="21"/>
          <w:szCs w:val="21"/>
          <w:lang w:val="ru-RU"/>
        </w:rPr>
      </w:pPr>
      <w:r w:rsidRPr="002B60F6">
        <w:rPr>
          <w:b/>
          <w:sz w:val="21"/>
          <w:szCs w:val="21"/>
          <w:lang w:val="ru-RU"/>
        </w:rPr>
        <w:t xml:space="preserve">ЛЕНСКОГО ЗОЛОТОДОБЫВАЮЩЕГО ПУБЛИЧНОГО </w:t>
      </w:r>
    </w:p>
    <w:p w14:paraId="459A75F1" w14:textId="22C40A13" w:rsidR="000374D3" w:rsidRPr="002B60F6" w:rsidRDefault="00FE1661" w:rsidP="002B60F6">
      <w:pPr>
        <w:pStyle w:val="a8"/>
        <w:spacing w:before="0" w:after="0"/>
        <w:ind w:firstLine="0"/>
        <w:jc w:val="center"/>
        <w:rPr>
          <w:b/>
          <w:sz w:val="21"/>
          <w:szCs w:val="21"/>
          <w:lang w:val="ru-RU"/>
        </w:rPr>
      </w:pPr>
      <w:r w:rsidRPr="002B60F6">
        <w:rPr>
          <w:b/>
          <w:sz w:val="21"/>
          <w:szCs w:val="21"/>
          <w:lang w:val="ru-RU"/>
        </w:rPr>
        <w:t>АКЦИОНЕРНОГО ОБЩЕСТВА</w:t>
      </w:r>
    </w:p>
    <w:p w14:paraId="3902D3D7" w14:textId="4FF8FAF6" w:rsidR="000374D3" w:rsidRPr="001F13A8" w:rsidRDefault="00FE1661" w:rsidP="002B60F6">
      <w:pPr>
        <w:pStyle w:val="a8"/>
        <w:spacing w:before="0" w:after="0"/>
        <w:ind w:firstLine="0"/>
        <w:jc w:val="center"/>
        <w:rPr>
          <w:sz w:val="21"/>
          <w:szCs w:val="21"/>
          <w:lang w:val="ru-RU"/>
        </w:rPr>
      </w:pPr>
      <w:r w:rsidRPr="001F13A8">
        <w:rPr>
          <w:b/>
          <w:sz w:val="21"/>
          <w:szCs w:val="21"/>
          <w:lang w:val="ru-RU"/>
        </w:rPr>
        <w:t>«ЛЕНЗОЛОТО»</w:t>
      </w:r>
    </w:p>
    <w:p w14:paraId="68923E57" w14:textId="77777777" w:rsidR="00FE1661" w:rsidRPr="002B60F6" w:rsidRDefault="00FE1661">
      <w:pPr>
        <w:spacing w:line="240" w:lineRule="auto"/>
        <w:jc w:val="center"/>
        <w:rPr>
          <w:rFonts w:ascii="Times New Roman" w:hAnsi="Times New Roman" w:cs="Times New Roman"/>
          <w:b/>
          <w:sz w:val="21"/>
          <w:szCs w:val="21"/>
        </w:rPr>
      </w:pPr>
    </w:p>
    <w:p w14:paraId="3C85A517" w14:textId="77777777" w:rsidR="000374D3" w:rsidRPr="002B60F6" w:rsidRDefault="000374D3">
      <w:pPr>
        <w:spacing w:line="240" w:lineRule="auto"/>
        <w:jc w:val="center"/>
        <w:rPr>
          <w:rFonts w:ascii="Times New Roman" w:hAnsi="Times New Roman" w:cs="Times New Roman"/>
          <w:b/>
          <w:sz w:val="21"/>
          <w:szCs w:val="21"/>
        </w:rPr>
      </w:pPr>
      <w:r w:rsidRPr="002B60F6">
        <w:rPr>
          <w:rFonts w:ascii="Times New Roman" w:hAnsi="Times New Roman" w:cs="Times New Roman"/>
          <w:b/>
          <w:sz w:val="21"/>
          <w:szCs w:val="21"/>
        </w:rPr>
        <w:t>ПО ИТОГАМ РАБОТЫ ЗА 2017 ГОД</w:t>
      </w:r>
    </w:p>
    <w:p w14:paraId="6E1B2FDB" w14:textId="77777777" w:rsidR="000374D3" w:rsidRPr="002B60F6" w:rsidRDefault="000374D3">
      <w:pPr>
        <w:spacing w:line="240" w:lineRule="auto"/>
        <w:jc w:val="both"/>
        <w:rPr>
          <w:rFonts w:ascii="Times New Roman" w:hAnsi="Times New Roman" w:cs="Times New Roman"/>
          <w:sz w:val="21"/>
          <w:szCs w:val="21"/>
        </w:rPr>
      </w:pPr>
    </w:p>
    <w:p w14:paraId="2407CFDC" w14:textId="77777777" w:rsidR="000374D3" w:rsidRPr="002B60F6" w:rsidRDefault="000374D3">
      <w:pPr>
        <w:spacing w:line="240" w:lineRule="auto"/>
        <w:jc w:val="both"/>
        <w:rPr>
          <w:rFonts w:ascii="Times New Roman" w:hAnsi="Times New Roman" w:cs="Times New Roman"/>
          <w:sz w:val="21"/>
          <w:szCs w:val="21"/>
        </w:rPr>
      </w:pPr>
    </w:p>
    <w:p w14:paraId="5ABDE298" w14:textId="77777777" w:rsidR="000374D3" w:rsidRPr="002B60F6" w:rsidRDefault="000374D3">
      <w:pPr>
        <w:spacing w:line="240" w:lineRule="auto"/>
        <w:jc w:val="both"/>
        <w:rPr>
          <w:rFonts w:ascii="Times New Roman" w:hAnsi="Times New Roman" w:cs="Times New Roman"/>
          <w:sz w:val="21"/>
          <w:szCs w:val="21"/>
        </w:rPr>
      </w:pPr>
    </w:p>
    <w:p w14:paraId="55C34AA0" w14:textId="77777777" w:rsidR="00FE1661" w:rsidRPr="002B60F6" w:rsidRDefault="00FE1661">
      <w:pPr>
        <w:spacing w:line="240" w:lineRule="auto"/>
        <w:jc w:val="both"/>
        <w:rPr>
          <w:rFonts w:ascii="Times New Roman" w:hAnsi="Times New Roman" w:cs="Times New Roman"/>
          <w:sz w:val="21"/>
          <w:szCs w:val="21"/>
        </w:rPr>
      </w:pPr>
    </w:p>
    <w:p w14:paraId="4012C028" w14:textId="77777777" w:rsidR="00FE1661" w:rsidRPr="002B60F6" w:rsidRDefault="00FE1661">
      <w:pPr>
        <w:spacing w:line="240" w:lineRule="auto"/>
        <w:jc w:val="both"/>
        <w:rPr>
          <w:rFonts w:ascii="Times New Roman" w:hAnsi="Times New Roman" w:cs="Times New Roman"/>
          <w:sz w:val="21"/>
          <w:szCs w:val="21"/>
        </w:rPr>
      </w:pPr>
    </w:p>
    <w:p w14:paraId="2A6284D1" w14:textId="77777777" w:rsidR="00FE1661" w:rsidRPr="002B60F6" w:rsidRDefault="00FE1661">
      <w:pPr>
        <w:spacing w:line="240" w:lineRule="auto"/>
        <w:jc w:val="both"/>
        <w:rPr>
          <w:rFonts w:ascii="Times New Roman" w:hAnsi="Times New Roman" w:cs="Times New Roman"/>
          <w:sz w:val="21"/>
          <w:szCs w:val="21"/>
        </w:rPr>
      </w:pPr>
    </w:p>
    <w:p w14:paraId="208E07F1" w14:textId="77777777" w:rsidR="00FE1661" w:rsidRPr="002B60F6" w:rsidRDefault="00FE1661">
      <w:pPr>
        <w:spacing w:line="240" w:lineRule="auto"/>
        <w:jc w:val="both"/>
        <w:rPr>
          <w:rFonts w:ascii="Times New Roman" w:hAnsi="Times New Roman" w:cs="Times New Roman"/>
          <w:sz w:val="21"/>
          <w:szCs w:val="21"/>
        </w:rPr>
      </w:pPr>
    </w:p>
    <w:p w14:paraId="03D35D01" w14:textId="77777777" w:rsidR="00FE1661" w:rsidRPr="002B60F6" w:rsidRDefault="00FE1661">
      <w:pPr>
        <w:spacing w:line="240" w:lineRule="auto"/>
        <w:jc w:val="both"/>
        <w:rPr>
          <w:rFonts w:ascii="Times New Roman" w:hAnsi="Times New Roman" w:cs="Times New Roman"/>
          <w:sz w:val="21"/>
          <w:szCs w:val="21"/>
        </w:rPr>
      </w:pPr>
    </w:p>
    <w:p w14:paraId="5EA3A888" w14:textId="77777777" w:rsidR="00FE1661" w:rsidRPr="002B60F6" w:rsidRDefault="00FE1661">
      <w:pPr>
        <w:spacing w:line="240" w:lineRule="auto"/>
        <w:jc w:val="both"/>
        <w:rPr>
          <w:rFonts w:ascii="Times New Roman" w:hAnsi="Times New Roman" w:cs="Times New Roman"/>
          <w:sz w:val="21"/>
          <w:szCs w:val="21"/>
        </w:rPr>
      </w:pPr>
    </w:p>
    <w:p w14:paraId="478559F3" w14:textId="77777777" w:rsidR="00FE1661" w:rsidRPr="002B60F6" w:rsidRDefault="00FE1661">
      <w:pPr>
        <w:spacing w:line="240" w:lineRule="auto"/>
        <w:jc w:val="both"/>
        <w:rPr>
          <w:rFonts w:ascii="Times New Roman" w:hAnsi="Times New Roman" w:cs="Times New Roman"/>
          <w:sz w:val="21"/>
          <w:szCs w:val="21"/>
        </w:rPr>
      </w:pPr>
    </w:p>
    <w:p w14:paraId="61D8925F" w14:textId="77777777" w:rsidR="00FE1661" w:rsidRPr="002B60F6" w:rsidRDefault="00FE1661">
      <w:pPr>
        <w:spacing w:line="240" w:lineRule="auto"/>
        <w:jc w:val="both"/>
        <w:rPr>
          <w:rFonts w:ascii="Times New Roman" w:hAnsi="Times New Roman" w:cs="Times New Roman"/>
          <w:sz w:val="21"/>
          <w:szCs w:val="21"/>
        </w:rPr>
      </w:pPr>
    </w:p>
    <w:p w14:paraId="4C743136" w14:textId="77777777" w:rsidR="00FE1661" w:rsidRPr="002B60F6" w:rsidRDefault="00FE1661">
      <w:pPr>
        <w:spacing w:line="240" w:lineRule="auto"/>
        <w:jc w:val="both"/>
        <w:rPr>
          <w:rFonts w:ascii="Times New Roman" w:hAnsi="Times New Roman" w:cs="Times New Roman"/>
          <w:sz w:val="21"/>
          <w:szCs w:val="21"/>
        </w:rPr>
      </w:pPr>
    </w:p>
    <w:p w14:paraId="2090B145" w14:textId="77777777" w:rsidR="00FE1661" w:rsidRPr="002B60F6" w:rsidRDefault="00FE1661">
      <w:pPr>
        <w:spacing w:line="240" w:lineRule="auto"/>
        <w:jc w:val="both"/>
        <w:rPr>
          <w:rFonts w:ascii="Times New Roman" w:hAnsi="Times New Roman" w:cs="Times New Roman"/>
          <w:sz w:val="21"/>
          <w:szCs w:val="21"/>
        </w:rPr>
      </w:pPr>
    </w:p>
    <w:p w14:paraId="69ED76EF" w14:textId="77777777" w:rsidR="00FE1661" w:rsidRPr="002B60F6" w:rsidRDefault="00FE1661">
      <w:pPr>
        <w:spacing w:line="240" w:lineRule="auto"/>
        <w:jc w:val="both"/>
        <w:rPr>
          <w:rFonts w:ascii="Times New Roman" w:hAnsi="Times New Roman" w:cs="Times New Roman"/>
          <w:sz w:val="21"/>
          <w:szCs w:val="21"/>
        </w:rPr>
      </w:pPr>
    </w:p>
    <w:p w14:paraId="41AAB97C" w14:textId="77777777" w:rsidR="000374D3" w:rsidRPr="002B60F6" w:rsidRDefault="000374D3">
      <w:pPr>
        <w:spacing w:line="240" w:lineRule="auto"/>
        <w:jc w:val="both"/>
        <w:rPr>
          <w:rFonts w:ascii="Times New Roman" w:hAnsi="Times New Roman" w:cs="Times New Roman"/>
          <w:sz w:val="21"/>
          <w:szCs w:val="21"/>
        </w:rPr>
      </w:pPr>
    </w:p>
    <w:p w14:paraId="697349E3" w14:textId="36E3EE2D" w:rsidR="000374D3" w:rsidRPr="002B60F6" w:rsidRDefault="000374D3" w:rsidP="002B60F6">
      <w:pPr>
        <w:pStyle w:val="2"/>
        <w:spacing w:line="240" w:lineRule="auto"/>
        <w:jc w:val="center"/>
        <w:rPr>
          <w:rFonts w:ascii="Times New Roman" w:hAnsi="Times New Roman" w:cs="Times New Roman"/>
          <w:b/>
          <w:color w:val="auto"/>
          <w:sz w:val="21"/>
          <w:szCs w:val="21"/>
        </w:rPr>
      </w:pPr>
      <w:r w:rsidRPr="002B60F6">
        <w:rPr>
          <w:rFonts w:ascii="Times New Roman" w:hAnsi="Times New Roman" w:cs="Times New Roman"/>
          <w:b/>
          <w:color w:val="auto"/>
          <w:sz w:val="21"/>
          <w:szCs w:val="21"/>
        </w:rPr>
        <w:lastRenderedPageBreak/>
        <w:t>СОДЕРЖАНИЕ</w:t>
      </w:r>
    </w:p>
    <w:p w14:paraId="06E6669B" w14:textId="77777777" w:rsidR="000374D3" w:rsidRPr="002B60F6" w:rsidRDefault="000374D3" w:rsidP="002B60F6">
      <w:pPr>
        <w:spacing w:line="240" w:lineRule="auto"/>
        <w:rPr>
          <w:rFonts w:ascii="Times New Roman" w:hAnsi="Times New Roman" w:cs="Times New Roman"/>
          <w:sz w:val="21"/>
          <w:szCs w:val="21"/>
        </w:rPr>
      </w:pPr>
    </w:p>
    <w:p w14:paraId="4FFAF351" w14:textId="77777777" w:rsidR="000374D3" w:rsidRPr="002B60F6" w:rsidRDefault="000374D3" w:rsidP="002B60F6">
      <w:pPr>
        <w:spacing w:line="240" w:lineRule="auto"/>
        <w:rPr>
          <w:rFonts w:ascii="Times New Roman" w:hAnsi="Times New Roman" w:cs="Times New Roman"/>
          <w:sz w:val="21"/>
          <w:szCs w:val="21"/>
        </w:rPr>
      </w:pPr>
    </w:p>
    <w:tbl>
      <w:tblPr>
        <w:tblW w:w="10584" w:type="dxa"/>
        <w:tblLayout w:type="fixed"/>
        <w:tblLook w:val="04A0" w:firstRow="1" w:lastRow="0" w:firstColumn="1" w:lastColumn="0" w:noHBand="0" w:noVBand="1"/>
      </w:tblPr>
      <w:tblGrid>
        <w:gridCol w:w="479"/>
        <w:gridCol w:w="9869"/>
        <w:gridCol w:w="236"/>
      </w:tblGrid>
      <w:tr w:rsidR="002B4FC0" w:rsidRPr="00FE1661" w14:paraId="302AAC1A" w14:textId="77777777" w:rsidTr="002B4FC0">
        <w:trPr>
          <w:trHeight w:val="360"/>
        </w:trPr>
        <w:tc>
          <w:tcPr>
            <w:tcW w:w="479" w:type="dxa"/>
          </w:tcPr>
          <w:p w14:paraId="69554E4E" w14:textId="77777777" w:rsidR="000374D3" w:rsidRPr="002B60F6" w:rsidRDefault="006B3D0C" w:rsidP="002B60F6">
            <w:pPr>
              <w:spacing w:line="240" w:lineRule="auto"/>
              <w:rPr>
                <w:rFonts w:ascii="Times New Roman" w:hAnsi="Times New Roman" w:cs="Times New Roman"/>
                <w:sz w:val="21"/>
                <w:szCs w:val="21"/>
              </w:rPr>
            </w:pPr>
            <w:hyperlink w:anchor="_1._ОБЩИЕ_СВЕДЕНИЯ" w:history="1">
              <w:r w:rsidR="000374D3" w:rsidRPr="002B60F6">
                <w:rPr>
                  <w:rStyle w:val="a4"/>
                  <w:rFonts w:ascii="Times New Roman" w:hAnsi="Times New Roman" w:cs="Times New Roman"/>
                  <w:color w:val="auto"/>
                  <w:sz w:val="21"/>
                  <w:szCs w:val="21"/>
                  <w:u w:val="none"/>
                </w:rPr>
                <w:t>1.</w:t>
              </w:r>
            </w:hyperlink>
          </w:p>
        </w:tc>
        <w:tc>
          <w:tcPr>
            <w:tcW w:w="9869" w:type="dxa"/>
          </w:tcPr>
          <w:p w14:paraId="08A9E50D" w14:textId="1C0EB873" w:rsidR="000374D3" w:rsidRPr="002B60F6" w:rsidRDefault="000374D3" w:rsidP="002C7265">
            <w:pPr>
              <w:spacing w:line="240" w:lineRule="auto"/>
              <w:jc w:val="both"/>
              <w:rPr>
                <w:rFonts w:ascii="Times New Roman" w:hAnsi="Times New Roman" w:cs="Times New Roman"/>
                <w:sz w:val="21"/>
                <w:szCs w:val="21"/>
              </w:rPr>
            </w:pPr>
            <w:r w:rsidRPr="002B60F6">
              <w:rPr>
                <w:rFonts w:ascii="Times New Roman" w:hAnsi="Times New Roman" w:cs="Times New Roman"/>
                <w:sz w:val="21"/>
                <w:szCs w:val="21"/>
              </w:rPr>
              <w:t>Общие сведения об Обществе</w:t>
            </w:r>
            <w:r w:rsidR="00FB62C8" w:rsidRPr="002B60F6">
              <w:rPr>
                <w:rFonts w:ascii="Times New Roman" w:hAnsi="Times New Roman" w:cs="Times New Roman"/>
                <w:sz w:val="21"/>
                <w:szCs w:val="21"/>
              </w:rPr>
              <w:t>………………………………………........……………………</w:t>
            </w:r>
            <w:r w:rsidR="00CE6664">
              <w:rPr>
                <w:rFonts w:ascii="Times New Roman" w:hAnsi="Times New Roman" w:cs="Times New Roman"/>
                <w:sz w:val="21"/>
                <w:szCs w:val="21"/>
              </w:rPr>
              <w:t>……</w:t>
            </w:r>
            <w:r w:rsidR="00F91E56">
              <w:rPr>
                <w:rFonts w:ascii="Times New Roman" w:hAnsi="Times New Roman" w:cs="Times New Roman"/>
                <w:sz w:val="21"/>
                <w:szCs w:val="21"/>
              </w:rPr>
              <w:t>……</w:t>
            </w:r>
            <w:r w:rsidR="002C7265">
              <w:rPr>
                <w:rFonts w:ascii="Times New Roman" w:hAnsi="Times New Roman" w:cs="Times New Roman"/>
                <w:sz w:val="21"/>
                <w:szCs w:val="21"/>
              </w:rPr>
              <w:t>……</w:t>
            </w:r>
            <w:r w:rsidR="002B4FC0">
              <w:rPr>
                <w:rFonts w:ascii="Times New Roman" w:hAnsi="Times New Roman" w:cs="Times New Roman"/>
                <w:sz w:val="21"/>
                <w:szCs w:val="21"/>
              </w:rPr>
              <w:t>.</w:t>
            </w:r>
            <w:r w:rsidR="002C7265">
              <w:rPr>
                <w:rFonts w:ascii="Times New Roman" w:hAnsi="Times New Roman" w:cs="Times New Roman"/>
                <w:sz w:val="21"/>
                <w:szCs w:val="21"/>
              </w:rPr>
              <w:t>..</w:t>
            </w:r>
            <w:r w:rsidR="00FB62C8" w:rsidRPr="002B60F6">
              <w:rPr>
                <w:rFonts w:ascii="Times New Roman" w:hAnsi="Times New Roman" w:cs="Times New Roman"/>
                <w:sz w:val="21"/>
                <w:szCs w:val="21"/>
              </w:rPr>
              <w:t>3</w:t>
            </w:r>
          </w:p>
        </w:tc>
        <w:tc>
          <w:tcPr>
            <w:tcW w:w="236" w:type="dxa"/>
          </w:tcPr>
          <w:p w14:paraId="78C4C79C" w14:textId="77777777" w:rsidR="000374D3" w:rsidRPr="002B60F6" w:rsidRDefault="000374D3" w:rsidP="002B60F6">
            <w:pPr>
              <w:spacing w:line="240" w:lineRule="auto"/>
              <w:jc w:val="right"/>
              <w:rPr>
                <w:rFonts w:ascii="Times New Roman" w:hAnsi="Times New Roman" w:cs="Times New Roman"/>
                <w:sz w:val="21"/>
                <w:szCs w:val="21"/>
              </w:rPr>
            </w:pPr>
          </w:p>
        </w:tc>
      </w:tr>
      <w:tr w:rsidR="002B4FC0" w:rsidRPr="00FE1661" w14:paraId="24D2A6D4" w14:textId="77777777" w:rsidTr="002B4FC0">
        <w:trPr>
          <w:trHeight w:val="344"/>
        </w:trPr>
        <w:tc>
          <w:tcPr>
            <w:tcW w:w="479" w:type="dxa"/>
          </w:tcPr>
          <w:p w14:paraId="701921CE" w14:textId="77777777" w:rsidR="000374D3" w:rsidRPr="002B60F6" w:rsidRDefault="006B3D0C" w:rsidP="002B60F6">
            <w:pPr>
              <w:spacing w:line="240" w:lineRule="auto"/>
              <w:rPr>
                <w:rFonts w:ascii="Times New Roman" w:hAnsi="Times New Roman" w:cs="Times New Roman"/>
                <w:sz w:val="21"/>
                <w:szCs w:val="21"/>
              </w:rPr>
            </w:pPr>
            <w:hyperlink w:anchor="_2.__ПОЛОЖЕНИЕ" w:history="1">
              <w:r w:rsidR="000374D3" w:rsidRPr="002B60F6">
                <w:rPr>
                  <w:rStyle w:val="a4"/>
                  <w:rFonts w:ascii="Times New Roman" w:hAnsi="Times New Roman" w:cs="Times New Roman"/>
                  <w:color w:val="auto"/>
                  <w:sz w:val="21"/>
                  <w:szCs w:val="21"/>
                  <w:u w:val="none"/>
                </w:rPr>
                <w:t>2.</w:t>
              </w:r>
            </w:hyperlink>
          </w:p>
        </w:tc>
        <w:tc>
          <w:tcPr>
            <w:tcW w:w="9869" w:type="dxa"/>
          </w:tcPr>
          <w:p w14:paraId="0F32DD2A" w14:textId="63D9F4F0" w:rsidR="000374D3" w:rsidRPr="002B60F6" w:rsidRDefault="000374D3" w:rsidP="002C7265">
            <w:pPr>
              <w:spacing w:line="240" w:lineRule="auto"/>
              <w:jc w:val="both"/>
              <w:rPr>
                <w:rFonts w:ascii="Times New Roman" w:hAnsi="Times New Roman" w:cs="Times New Roman"/>
                <w:sz w:val="21"/>
                <w:szCs w:val="21"/>
              </w:rPr>
            </w:pPr>
            <w:r w:rsidRPr="002B60F6">
              <w:rPr>
                <w:rFonts w:ascii="Times New Roman" w:hAnsi="Times New Roman" w:cs="Times New Roman"/>
                <w:sz w:val="21"/>
                <w:szCs w:val="21"/>
              </w:rPr>
              <w:t>Положение Общества в отрасли</w:t>
            </w:r>
            <w:r w:rsidR="00FB62C8" w:rsidRPr="002B60F6">
              <w:rPr>
                <w:rFonts w:ascii="Times New Roman" w:hAnsi="Times New Roman" w:cs="Times New Roman"/>
                <w:sz w:val="21"/>
                <w:szCs w:val="21"/>
              </w:rPr>
              <w:t>…………………………………………………………………</w:t>
            </w:r>
            <w:r w:rsidR="00CE6664">
              <w:rPr>
                <w:rFonts w:ascii="Times New Roman" w:hAnsi="Times New Roman" w:cs="Times New Roman"/>
                <w:sz w:val="21"/>
                <w:szCs w:val="21"/>
              </w:rPr>
              <w:t>……</w:t>
            </w:r>
            <w:r w:rsidR="00F91E56">
              <w:rPr>
                <w:rFonts w:ascii="Times New Roman" w:hAnsi="Times New Roman" w:cs="Times New Roman"/>
                <w:sz w:val="21"/>
                <w:szCs w:val="21"/>
              </w:rPr>
              <w:t>…</w:t>
            </w:r>
            <w:r w:rsidR="002C7265">
              <w:rPr>
                <w:rFonts w:ascii="Times New Roman" w:hAnsi="Times New Roman" w:cs="Times New Roman"/>
                <w:sz w:val="21"/>
                <w:szCs w:val="21"/>
              </w:rPr>
              <w:t>….</w:t>
            </w:r>
            <w:r w:rsidR="002B4FC0">
              <w:rPr>
                <w:rFonts w:ascii="Times New Roman" w:hAnsi="Times New Roman" w:cs="Times New Roman"/>
                <w:sz w:val="21"/>
                <w:szCs w:val="21"/>
              </w:rPr>
              <w:t>.</w:t>
            </w:r>
            <w:r w:rsidR="002C7265">
              <w:rPr>
                <w:rFonts w:ascii="Times New Roman" w:hAnsi="Times New Roman" w:cs="Times New Roman"/>
                <w:sz w:val="21"/>
                <w:szCs w:val="21"/>
              </w:rPr>
              <w:t>..3-4</w:t>
            </w:r>
          </w:p>
        </w:tc>
        <w:tc>
          <w:tcPr>
            <w:tcW w:w="236" w:type="dxa"/>
          </w:tcPr>
          <w:p w14:paraId="2D5B5B84" w14:textId="77777777" w:rsidR="000374D3" w:rsidRPr="002B60F6" w:rsidRDefault="000374D3" w:rsidP="002B60F6">
            <w:pPr>
              <w:spacing w:line="240" w:lineRule="auto"/>
              <w:jc w:val="right"/>
              <w:rPr>
                <w:rFonts w:ascii="Times New Roman" w:hAnsi="Times New Roman" w:cs="Times New Roman"/>
                <w:sz w:val="21"/>
                <w:szCs w:val="21"/>
              </w:rPr>
            </w:pPr>
          </w:p>
        </w:tc>
      </w:tr>
      <w:tr w:rsidR="002B4FC0" w:rsidRPr="00FE1661" w14:paraId="0AC86D5B" w14:textId="77777777" w:rsidTr="002B4FC0">
        <w:trPr>
          <w:trHeight w:val="344"/>
        </w:trPr>
        <w:tc>
          <w:tcPr>
            <w:tcW w:w="479" w:type="dxa"/>
          </w:tcPr>
          <w:p w14:paraId="4056DE9E" w14:textId="77777777" w:rsidR="000374D3" w:rsidRPr="002B60F6" w:rsidRDefault="006B3D0C" w:rsidP="002B60F6">
            <w:pPr>
              <w:spacing w:line="240" w:lineRule="auto"/>
              <w:rPr>
                <w:rFonts w:ascii="Times New Roman" w:hAnsi="Times New Roman" w:cs="Times New Roman"/>
                <w:sz w:val="21"/>
                <w:szCs w:val="21"/>
              </w:rPr>
            </w:pPr>
            <w:hyperlink w:anchor="_3.__ПРИОРИТЕТНЫЕ" w:history="1">
              <w:r w:rsidR="000374D3" w:rsidRPr="002B60F6">
                <w:rPr>
                  <w:rStyle w:val="a4"/>
                  <w:rFonts w:ascii="Times New Roman" w:hAnsi="Times New Roman" w:cs="Times New Roman"/>
                  <w:color w:val="auto"/>
                  <w:sz w:val="21"/>
                  <w:szCs w:val="21"/>
                  <w:u w:val="none"/>
                </w:rPr>
                <w:t>3.</w:t>
              </w:r>
            </w:hyperlink>
          </w:p>
        </w:tc>
        <w:tc>
          <w:tcPr>
            <w:tcW w:w="9869" w:type="dxa"/>
          </w:tcPr>
          <w:p w14:paraId="5FA737CD" w14:textId="17816ECB" w:rsidR="000374D3" w:rsidRPr="002B60F6" w:rsidRDefault="000374D3" w:rsidP="002B4FC0">
            <w:pPr>
              <w:spacing w:line="240" w:lineRule="auto"/>
              <w:ind w:right="50"/>
              <w:jc w:val="both"/>
              <w:rPr>
                <w:rFonts w:ascii="Times New Roman" w:hAnsi="Times New Roman" w:cs="Times New Roman"/>
                <w:sz w:val="21"/>
                <w:szCs w:val="21"/>
              </w:rPr>
            </w:pPr>
            <w:r w:rsidRPr="002B60F6">
              <w:rPr>
                <w:rFonts w:ascii="Times New Roman" w:hAnsi="Times New Roman" w:cs="Times New Roman"/>
                <w:sz w:val="21"/>
                <w:szCs w:val="21"/>
              </w:rPr>
              <w:t>Приоритетные направления деятельности Общества</w:t>
            </w:r>
            <w:r w:rsidR="00FB62C8" w:rsidRPr="002B60F6">
              <w:rPr>
                <w:rFonts w:ascii="Times New Roman" w:hAnsi="Times New Roman" w:cs="Times New Roman"/>
                <w:sz w:val="21"/>
                <w:szCs w:val="21"/>
              </w:rPr>
              <w:t>………………………………………</w:t>
            </w:r>
            <w:r w:rsidR="00864254" w:rsidRPr="002B60F6">
              <w:rPr>
                <w:rFonts w:ascii="Times New Roman" w:hAnsi="Times New Roman" w:cs="Times New Roman"/>
                <w:sz w:val="21"/>
                <w:szCs w:val="21"/>
              </w:rPr>
              <w:t>…</w:t>
            </w:r>
            <w:r w:rsidR="00CE6664">
              <w:rPr>
                <w:rFonts w:ascii="Times New Roman" w:hAnsi="Times New Roman" w:cs="Times New Roman"/>
                <w:sz w:val="21"/>
                <w:szCs w:val="21"/>
              </w:rPr>
              <w:t>……</w:t>
            </w:r>
            <w:r w:rsidR="00F91E56">
              <w:rPr>
                <w:rFonts w:ascii="Times New Roman" w:hAnsi="Times New Roman" w:cs="Times New Roman"/>
                <w:sz w:val="21"/>
                <w:szCs w:val="21"/>
              </w:rPr>
              <w:t>…</w:t>
            </w:r>
            <w:r w:rsidR="002C7265">
              <w:rPr>
                <w:rFonts w:ascii="Times New Roman" w:hAnsi="Times New Roman" w:cs="Times New Roman"/>
                <w:sz w:val="21"/>
                <w:szCs w:val="21"/>
              </w:rPr>
              <w:t>……</w:t>
            </w:r>
            <w:r w:rsidR="002B4FC0">
              <w:rPr>
                <w:rFonts w:ascii="Times New Roman" w:hAnsi="Times New Roman" w:cs="Times New Roman"/>
                <w:sz w:val="21"/>
                <w:szCs w:val="21"/>
              </w:rPr>
              <w:t>….</w:t>
            </w:r>
            <w:r w:rsidR="00864254" w:rsidRPr="002B60F6">
              <w:rPr>
                <w:rFonts w:ascii="Times New Roman" w:hAnsi="Times New Roman" w:cs="Times New Roman"/>
                <w:sz w:val="21"/>
                <w:szCs w:val="21"/>
              </w:rPr>
              <w:t>4</w:t>
            </w:r>
          </w:p>
        </w:tc>
        <w:tc>
          <w:tcPr>
            <w:tcW w:w="236" w:type="dxa"/>
          </w:tcPr>
          <w:p w14:paraId="2D149C99" w14:textId="77777777" w:rsidR="000374D3" w:rsidRPr="002B60F6" w:rsidRDefault="000374D3" w:rsidP="002B60F6">
            <w:pPr>
              <w:spacing w:line="240" w:lineRule="auto"/>
              <w:jc w:val="right"/>
              <w:rPr>
                <w:rFonts w:ascii="Times New Roman" w:hAnsi="Times New Roman" w:cs="Times New Roman"/>
                <w:sz w:val="21"/>
                <w:szCs w:val="21"/>
              </w:rPr>
            </w:pPr>
          </w:p>
        </w:tc>
      </w:tr>
      <w:tr w:rsidR="002B4FC0" w:rsidRPr="00FE1661" w14:paraId="3F06D8FB" w14:textId="77777777" w:rsidTr="002B4FC0">
        <w:trPr>
          <w:trHeight w:val="344"/>
        </w:trPr>
        <w:tc>
          <w:tcPr>
            <w:tcW w:w="479" w:type="dxa"/>
          </w:tcPr>
          <w:p w14:paraId="4617F262" w14:textId="77777777" w:rsidR="000374D3" w:rsidRPr="002B60F6" w:rsidRDefault="006B3D0C" w:rsidP="002B60F6">
            <w:pPr>
              <w:spacing w:line="240" w:lineRule="auto"/>
              <w:rPr>
                <w:rFonts w:ascii="Times New Roman" w:hAnsi="Times New Roman" w:cs="Times New Roman"/>
                <w:sz w:val="21"/>
                <w:szCs w:val="21"/>
              </w:rPr>
            </w:pPr>
            <w:hyperlink w:anchor="_4.__ОТЧЕТ" w:history="1">
              <w:r w:rsidR="000374D3" w:rsidRPr="002B60F6">
                <w:rPr>
                  <w:rStyle w:val="a4"/>
                  <w:rFonts w:ascii="Times New Roman" w:hAnsi="Times New Roman" w:cs="Times New Roman"/>
                  <w:color w:val="auto"/>
                  <w:sz w:val="21"/>
                  <w:szCs w:val="21"/>
                  <w:u w:val="none"/>
                </w:rPr>
                <w:t>4.</w:t>
              </w:r>
            </w:hyperlink>
          </w:p>
        </w:tc>
        <w:tc>
          <w:tcPr>
            <w:tcW w:w="9869" w:type="dxa"/>
          </w:tcPr>
          <w:p w14:paraId="1FBA6787" w14:textId="7F85E68E" w:rsidR="000374D3" w:rsidRPr="002B60F6" w:rsidRDefault="000374D3" w:rsidP="002B4FC0">
            <w:pPr>
              <w:spacing w:line="240" w:lineRule="auto"/>
              <w:ind w:right="175"/>
              <w:jc w:val="both"/>
              <w:rPr>
                <w:rFonts w:ascii="Times New Roman" w:hAnsi="Times New Roman" w:cs="Times New Roman"/>
                <w:sz w:val="21"/>
                <w:szCs w:val="21"/>
              </w:rPr>
            </w:pPr>
            <w:r w:rsidRPr="002B60F6">
              <w:rPr>
                <w:rFonts w:ascii="Times New Roman" w:hAnsi="Times New Roman" w:cs="Times New Roman"/>
                <w:sz w:val="21"/>
                <w:szCs w:val="21"/>
              </w:rPr>
              <w:t>Отчет (Совета директоров) о результатах развития общества по приоритетным направлениям деятельности</w:t>
            </w:r>
            <w:r w:rsidR="002B4FC0">
              <w:rPr>
                <w:rFonts w:ascii="Times New Roman" w:hAnsi="Times New Roman" w:cs="Times New Roman"/>
                <w:sz w:val="21"/>
                <w:szCs w:val="21"/>
              </w:rPr>
              <w:t xml:space="preserve"> </w:t>
            </w:r>
            <w:r w:rsidRPr="002B60F6">
              <w:rPr>
                <w:rFonts w:ascii="Times New Roman" w:hAnsi="Times New Roman" w:cs="Times New Roman"/>
                <w:sz w:val="21"/>
                <w:szCs w:val="21"/>
              </w:rPr>
              <w:t>Общества</w:t>
            </w:r>
            <w:r w:rsidR="002B4FC0">
              <w:rPr>
                <w:rFonts w:ascii="Times New Roman" w:hAnsi="Times New Roman" w:cs="Times New Roman"/>
                <w:sz w:val="21"/>
                <w:szCs w:val="21"/>
              </w:rPr>
              <w:t>………………………………………………………………………………………..</w:t>
            </w:r>
            <w:r w:rsidR="00FB62C8" w:rsidRPr="002B60F6">
              <w:rPr>
                <w:rFonts w:ascii="Times New Roman" w:hAnsi="Times New Roman" w:cs="Times New Roman"/>
                <w:sz w:val="21"/>
                <w:szCs w:val="21"/>
              </w:rPr>
              <w:t>4</w:t>
            </w:r>
            <w:r w:rsidR="002C7265">
              <w:rPr>
                <w:rFonts w:ascii="Times New Roman" w:hAnsi="Times New Roman" w:cs="Times New Roman"/>
                <w:sz w:val="21"/>
                <w:szCs w:val="21"/>
              </w:rPr>
              <w:t>-8</w:t>
            </w:r>
          </w:p>
        </w:tc>
        <w:tc>
          <w:tcPr>
            <w:tcW w:w="236" w:type="dxa"/>
          </w:tcPr>
          <w:p w14:paraId="4D227C49" w14:textId="77777777" w:rsidR="000374D3" w:rsidRPr="002B60F6" w:rsidRDefault="000374D3" w:rsidP="002B60F6">
            <w:pPr>
              <w:spacing w:line="240" w:lineRule="auto"/>
              <w:jc w:val="right"/>
              <w:rPr>
                <w:rFonts w:ascii="Times New Roman" w:hAnsi="Times New Roman" w:cs="Times New Roman"/>
                <w:sz w:val="21"/>
                <w:szCs w:val="21"/>
              </w:rPr>
            </w:pPr>
          </w:p>
        </w:tc>
      </w:tr>
      <w:tr w:rsidR="002B4FC0" w:rsidRPr="00FE1661" w14:paraId="56A5C5B9" w14:textId="77777777" w:rsidTr="002B4FC0">
        <w:trPr>
          <w:trHeight w:val="344"/>
        </w:trPr>
        <w:tc>
          <w:tcPr>
            <w:tcW w:w="479" w:type="dxa"/>
          </w:tcPr>
          <w:p w14:paraId="04BEF492" w14:textId="77777777" w:rsidR="000374D3" w:rsidRPr="002B60F6" w:rsidRDefault="006B3D0C" w:rsidP="002B60F6">
            <w:pPr>
              <w:spacing w:line="240" w:lineRule="auto"/>
              <w:rPr>
                <w:rFonts w:ascii="Times New Roman" w:hAnsi="Times New Roman" w:cs="Times New Roman"/>
                <w:sz w:val="21"/>
                <w:szCs w:val="21"/>
              </w:rPr>
            </w:pPr>
            <w:hyperlink w:anchor="_5.__ИНФОРМАЦИЯ" w:history="1">
              <w:r w:rsidR="000374D3" w:rsidRPr="002B60F6">
                <w:rPr>
                  <w:rStyle w:val="a4"/>
                  <w:rFonts w:ascii="Times New Roman" w:hAnsi="Times New Roman" w:cs="Times New Roman"/>
                  <w:color w:val="auto"/>
                  <w:sz w:val="21"/>
                  <w:szCs w:val="21"/>
                  <w:u w:val="none"/>
                </w:rPr>
                <w:t>5.</w:t>
              </w:r>
            </w:hyperlink>
          </w:p>
        </w:tc>
        <w:tc>
          <w:tcPr>
            <w:tcW w:w="9869" w:type="dxa"/>
          </w:tcPr>
          <w:p w14:paraId="2CB94148" w14:textId="108E49D7" w:rsidR="000374D3" w:rsidRPr="002B60F6" w:rsidRDefault="000374D3" w:rsidP="002B4FC0">
            <w:pPr>
              <w:spacing w:line="240" w:lineRule="auto"/>
              <w:ind w:right="175"/>
              <w:jc w:val="both"/>
              <w:rPr>
                <w:rFonts w:ascii="Times New Roman" w:hAnsi="Times New Roman" w:cs="Times New Roman"/>
                <w:sz w:val="21"/>
                <w:szCs w:val="21"/>
              </w:rPr>
            </w:pPr>
            <w:r w:rsidRPr="002B60F6">
              <w:rPr>
                <w:rFonts w:ascii="Times New Roman" w:hAnsi="Times New Roman" w:cs="Times New Roman"/>
                <w:sz w:val="21"/>
                <w:szCs w:val="21"/>
              </w:rPr>
              <w:t>Информация об объеме каждого из использованных акционерным обществом в отчетном году видов энергетических ресурсов</w:t>
            </w:r>
            <w:r w:rsidR="00FB62C8" w:rsidRPr="002B60F6">
              <w:rPr>
                <w:rFonts w:ascii="Times New Roman" w:hAnsi="Times New Roman" w:cs="Times New Roman"/>
                <w:sz w:val="21"/>
                <w:szCs w:val="21"/>
              </w:rPr>
              <w:t>………………………………………………………...…</w:t>
            </w:r>
            <w:r w:rsidR="00CE6664">
              <w:rPr>
                <w:rFonts w:ascii="Times New Roman" w:hAnsi="Times New Roman" w:cs="Times New Roman"/>
                <w:sz w:val="21"/>
                <w:szCs w:val="21"/>
              </w:rPr>
              <w:t>………....</w:t>
            </w:r>
            <w:r w:rsidR="00F91E56">
              <w:rPr>
                <w:rFonts w:ascii="Times New Roman" w:hAnsi="Times New Roman" w:cs="Times New Roman"/>
                <w:sz w:val="21"/>
                <w:szCs w:val="21"/>
              </w:rPr>
              <w:t>......</w:t>
            </w:r>
            <w:r w:rsidR="002B4FC0">
              <w:rPr>
                <w:rFonts w:ascii="Times New Roman" w:hAnsi="Times New Roman" w:cs="Times New Roman"/>
                <w:sz w:val="21"/>
                <w:szCs w:val="21"/>
              </w:rPr>
              <w:t>.</w:t>
            </w:r>
            <w:r w:rsidR="00F91E56">
              <w:rPr>
                <w:rFonts w:ascii="Times New Roman" w:hAnsi="Times New Roman" w:cs="Times New Roman"/>
                <w:sz w:val="21"/>
                <w:szCs w:val="21"/>
              </w:rPr>
              <w:t>.......</w:t>
            </w:r>
            <w:r w:rsidR="002C7265">
              <w:rPr>
                <w:rFonts w:ascii="Times New Roman" w:hAnsi="Times New Roman" w:cs="Times New Roman"/>
                <w:sz w:val="21"/>
                <w:szCs w:val="21"/>
              </w:rPr>
              <w:t>...</w:t>
            </w:r>
            <w:r w:rsidR="002B4FC0">
              <w:rPr>
                <w:rFonts w:ascii="Times New Roman" w:hAnsi="Times New Roman" w:cs="Times New Roman"/>
                <w:sz w:val="21"/>
                <w:szCs w:val="21"/>
              </w:rPr>
              <w:t>...........</w:t>
            </w:r>
            <w:r w:rsidR="00F91E56">
              <w:rPr>
                <w:rFonts w:ascii="Times New Roman" w:hAnsi="Times New Roman" w:cs="Times New Roman"/>
                <w:sz w:val="21"/>
                <w:szCs w:val="21"/>
              </w:rPr>
              <w:t>8</w:t>
            </w:r>
          </w:p>
        </w:tc>
        <w:tc>
          <w:tcPr>
            <w:tcW w:w="236" w:type="dxa"/>
          </w:tcPr>
          <w:p w14:paraId="5A0A427E" w14:textId="77777777" w:rsidR="000374D3" w:rsidRPr="002B60F6" w:rsidRDefault="000374D3" w:rsidP="002B60F6">
            <w:pPr>
              <w:spacing w:line="240" w:lineRule="auto"/>
              <w:jc w:val="right"/>
              <w:rPr>
                <w:rFonts w:ascii="Times New Roman" w:hAnsi="Times New Roman" w:cs="Times New Roman"/>
                <w:sz w:val="21"/>
                <w:szCs w:val="21"/>
              </w:rPr>
            </w:pPr>
          </w:p>
        </w:tc>
      </w:tr>
      <w:tr w:rsidR="002B4FC0" w:rsidRPr="00FE1661" w14:paraId="54E49F35" w14:textId="77777777" w:rsidTr="002B4FC0">
        <w:trPr>
          <w:trHeight w:val="344"/>
        </w:trPr>
        <w:tc>
          <w:tcPr>
            <w:tcW w:w="479" w:type="dxa"/>
          </w:tcPr>
          <w:p w14:paraId="309F1DE7" w14:textId="77777777" w:rsidR="000374D3" w:rsidRPr="002B60F6" w:rsidRDefault="006B3D0C" w:rsidP="002B60F6">
            <w:pPr>
              <w:spacing w:line="240" w:lineRule="auto"/>
              <w:rPr>
                <w:rFonts w:ascii="Times New Roman" w:hAnsi="Times New Roman" w:cs="Times New Roman"/>
                <w:sz w:val="21"/>
                <w:szCs w:val="21"/>
              </w:rPr>
            </w:pPr>
            <w:hyperlink w:anchor="_6.__СОСТАВ" w:history="1">
              <w:r w:rsidR="000374D3" w:rsidRPr="002B60F6">
                <w:rPr>
                  <w:rStyle w:val="a4"/>
                  <w:rFonts w:ascii="Times New Roman" w:hAnsi="Times New Roman" w:cs="Times New Roman"/>
                  <w:color w:val="auto"/>
                  <w:sz w:val="21"/>
                  <w:szCs w:val="21"/>
                  <w:u w:val="none"/>
                </w:rPr>
                <w:t>6.</w:t>
              </w:r>
            </w:hyperlink>
          </w:p>
        </w:tc>
        <w:tc>
          <w:tcPr>
            <w:tcW w:w="9869" w:type="dxa"/>
          </w:tcPr>
          <w:p w14:paraId="634AFCA2" w14:textId="3DB3680A" w:rsidR="000374D3" w:rsidRPr="002B60F6" w:rsidRDefault="000374D3" w:rsidP="002C7265">
            <w:pPr>
              <w:spacing w:line="240" w:lineRule="auto"/>
              <w:jc w:val="both"/>
              <w:rPr>
                <w:rFonts w:ascii="Times New Roman" w:hAnsi="Times New Roman" w:cs="Times New Roman"/>
                <w:sz w:val="21"/>
                <w:szCs w:val="21"/>
              </w:rPr>
            </w:pPr>
            <w:r w:rsidRPr="002B60F6">
              <w:rPr>
                <w:rFonts w:ascii="Times New Roman" w:hAnsi="Times New Roman" w:cs="Times New Roman"/>
                <w:sz w:val="21"/>
                <w:szCs w:val="21"/>
              </w:rPr>
              <w:t>Состав органов управления и контроля Общества</w:t>
            </w:r>
            <w:r w:rsidR="00FB62C8" w:rsidRPr="002B60F6">
              <w:rPr>
                <w:rFonts w:ascii="Times New Roman" w:hAnsi="Times New Roman" w:cs="Times New Roman"/>
                <w:sz w:val="21"/>
                <w:szCs w:val="21"/>
              </w:rPr>
              <w:t>…………………………...……………</w:t>
            </w:r>
            <w:r w:rsidR="00CE6664">
              <w:rPr>
                <w:rFonts w:ascii="Times New Roman" w:hAnsi="Times New Roman" w:cs="Times New Roman"/>
                <w:sz w:val="21"/>
                <w:szCs w:val="21"/>
              </w:rPr>
              <w:t>……</w:t>
            </w:r>
            <w:r w:rsidR="002C7265">
              <w:rPr>
                <w:rFonts w:ascii="Times New Roman" w:hAnsi="Times New Roman" w:cs="Times New Roman"/>
                <w:sz w:val="21"/>
                <w:szCs w:val="21"/>
              </w:rPr>
              <w:t>………</w:t>
            </w:r>
            <w:r w:rsidR="002B4FC0">
              <w:rPr>
                <w:rFonts w:ascii="Times New Roman" w:hAnsi="Times New Roman" w:cs="Times New Roman"/>
                <w:sz w:val="21"/>
                <w:szCs w:val="21"/>
              </w:rPr>
              <w:t>…..</w:t>
            </w:r>
            <w:r w:rsidR="002C7265">
              <w:rPr>
                <w:rFonts w:ascii="Times New Roman" w:hAnsi="Times New Roman" w:cs="Times New Roman"/>
                <w:sz w:val="21"/>
                <w:szCs w:val="21"/>
              </w:rPr>
              <w:t>8-16</w:t>
            </w:r>
          </w:p>
        </w:tc>
        <w:tc>
          <w:tcPr>
            <w:tcW w:w="236" w:type="dxa"/>
          </w:tcPr>
          <w:p w14:paraId="4ECACB43" w14:textId="77777777" w:rsidR="000374D3" w:rsidRPr="002B60F6" w:rsidRDefault="000374D3" w:rsidP="002B60F6">
            <w:pPr>
              <w:spacing w:line="240" w:lineRule="auto"/>
              <w:jc w:val="right"/>
              <w:rPr>
                <w:rFonts w:ascii="Times New Roman" w:hAnsi="Times New Roman" w:cs="Times New Roman"/>
                <w:sz w:val="21"/>
                <w:szCs w:val="21"/>
              </w:rPr>
            </w:pPr>
          </w:p>
        </w:tc>
      </w:tr>
      <w:tr w:rsidR="002B4FC0" w:rsidRPr="00FE1661" w14:paraId="5A1872B2" w14:textId="77777777" w:rsidTr="002B4FC0">
        <w:trPr>
          <w:trHeight w:val="344"/>
        </w:trPr>
        <w:tc>
          <w:tcPr>
            <w:tcW w:w="479" w:type="dxa"/>
          </w:tcPr>
          <w:p w14:paraId="61BC943C" w14:textId="77777777" w:rsidR="000374D3" w:rsidRPr="002B60F6" w:rsidRDefault="006B3D0C" w:rsidP="002B60F6">
            <w:pPr>
              <w:spacing w:line="240" w:lineRule="auto"/>
              <w:rPr>
                <w:rFonts w:ascii="Times New Roman" w:hAnsi="Times New Roman" w:cs="Times New Roman"/>
                <w:sz w:val="21"/>
                <w:szCs w:val="21"/>
              </w:rPr>
            </w:pPr>
            <w:hyperlink w:anchor="_7.__ОТЧЕТ" w:history="1">
              <w:r w:rsidR="000374D3" w:rsidRPr="002B60F6">
                <w:rPr>
                  <w:rStyle w:val="a4"/>
                  <w:rFonts w:ascii="Times New Roman" w:hAnsi="Times New Roman" w:cs="Times New Roman"/>
                  <w:color w:val="auto"/>
                  <w:sz w:val="21"/>
                  <w:szCs w:val="21"/>
                  <w:u w:val="none"/>
                </w:rPr>
                <w:t>7.</w:t>
              </w:r>
            </w:hyperlink>
          </w:p>
        </w:tc>
        <w:tc>
          <w:tcPr>
            <w:tcW w:w="9869" w:type="dxa"/>
          </w:tcPr>
          <w:p w14:paraId="1A8FB5CA" w14:textId="09761F66" w:rsidR="000374D3" w:rsidRPr="002B60F6" w:rsidRDefault="000374D3" w:rsidP="002B4FC0">
            <w:pPr>
              <w:spacing w:line="240" w:lineRule="auto"/>
              <w:jc w:val="both"/>
              <w:rPr>
                <w:rFonts w:ascii="Times New Roman" w:hAnsi="Times New Roman" w:cs="Times New Roman"/>
                <w:sz w:val="21"/>
                <w:szCs w:val="21"/>
              </w:rPr>
            </w:pPr>
            <w:r w:rsidRPr="002B60F6">
              <w:rPr>
                <w:rFonts w:ascii="Times New Roman" w:hAnsi="Times New Roman" w:cs="Times New Roman"/>
                <w:sz w:val="21"/>
                <w:szCs w:val="21"/>
              </w:rPr>
              <w:t>Отчет о выплате объявленных (начисленных) дивидендов по акциям Общества</w:t>
            </w:r>
            <w:r w:rsidR="00FB62C8" w:rsidRPr="002B60F6">
              <w:rPr>
                <w:rFonts w:ascii="Times New Roman" w:hAnsi="Times New Roman" w:cs="Times New Roman"/>
                <w:sz w:val="21"/>
                <w:szCs w:val="21"/>
              </w:rPr>
              <w:t>…………</w:t>
            </w:r>
            <w:r w:rsidR="00CE6664">
              <w:rPr>
                <w:rFonts w:ascii="Times New Roman" w:hAnsi="Times New Roman" w:cs="Times New Roman"/>
                <w:sz w:val="21"/>
                <w:szCs w:val="21"/>
              </w:rPr>
              <w:t>……</w:t>
            </w:r>
            <w:r w:rsidR="00F91E56">
              <w:rPr>
                <w:rFonts w:ascii="Times New Roman" w:hAnsi="Times New Roman" w:cs="Times New Roman"/>
                <w:sz w:val="21"/>
                <w:szCs w:val="21"/>
              </w:rPr>
              <w:t>……</w:t>
            </w:r>
            <w:r w:rsidR="002C7265">
              <w:rPr>
                <w:rFonts w:ascii="Times New Roman" w:hAnsi="Times New Roman" w:cs="Times New Roman"/>
                <w:sz w:val="21"/>
                <w:szCs w:val="21"/>
              </w:rPr>
              <w:t>…</w:t>
            </w:r>
            <w:r w:rsidR="002B4FC0">
              <w:rPr>
                <w:rFonts w:ascii="Times New Roman" w:hAnsi="Times New Roman" w:cs="Times New Roman"/>
                <w:sz w:val="21"/>
                <w:szCs w:val="21"/>
              </w:rPr>
              <w:t>….</w:t>
            </w:r>
            <w:r w:rsidR="00F91E56">
              <w:rPr>
                <w:rFonts w:ascii="Times New Roman" w:hAnsi="Times New Roman" w:cs="Times New Roman"/>
                <w:sz w:val="21"/>
                <w:szCs w:val="21"/>
              </w:rPr>
              <w:t>1</w:t>
            </w:r>
            <w:r w:rsidR="002B4FC0">
              <w:rPr>
                <w:rFonts w:ascii="Times New Roman" w:hAnsi="Times New Roman" w:cs="Times New Roman"/>
                <w:sz w:val="21"/>
                <w:szCs w:val="21"/>
              </w:rPr>
              <w:t>8</w:t>
            </w:r>
          </w:p>
        </w:tc>
        <w:tc>
          <w:tcPr>
            <w:tcW w:w="236" w:type="dxa"/>
          </w:tcPr>
          <w:p w14:paraId="163DC0C1" w14:textId="77777777" w:rsidR="000374D3" w:rsidRPr="002B60F6" w:rsidRDefault="000374D3" w:rsidP="002B60F6">
            <w:pPr>
              <w:spacing w:line="240" w:lineRule="auto"/>
              <w:jc w:val="right"/>
              <w:rPr>
                <w:rFonts w:ascii="Times New Roman" w:hAnsi="Times New Roman" w:cs="Times New Roman"/>
                <w:sz w:val="21"/>
                <w:szCs w:val="21"/>
              </w:rPr>
            </w:pPr>
          </w:p>
        </w:tc>
      </w:tr>
      <w:tr w:rsidR="002B4FC0" w:rsidRPr="00FE1661" w14:paraId="7D46A111" w14:textId="77777777" w:rsidTr="002B4FC0">
        <w:trPr>
          <w:trHeight w:val="344"/>
        </w:trPr>
        <w:tc>
          <w:tcPr>
            <w:tcW w:w="479" w:type="dxa"/>
          </w:tcPr>
          <w:p w14:paraId="76F4F48C" w14:textId="77777777" w:rsidR="000374D3" w:rsidRPr="002B60F6" w:rsidRDefault="006B3D0C" w:rsidP="002B60F6">
            <w:pPr>
              <w:spacing w:line="240" w:lineRule="auto"/>
              <w:rPr>
                <w:rFonts w:ascii="Times New Roman" w:hAnsi="Times New Roman" w:cs="Times New Roman"/>
                <w:sz w:val="21"/>
                <w:szCs w:val="21"/>
              </w:rPr>
            </w:pPr>
            <w:hyperlink w:anchor="_8.__ОСНОВНЫЕ" w:history="1">
              <w:r w:rsidR="000374D3" w:rsidRPr="002B60F6">
                <w:rPr>
                  <w:rStyle w:val="a4"/>
                  <w:rFonts w:ascii="Times New Roman" w:hAnsi="Times New Roman" w:cs="Times New Roman"/>
                  <w:color w:val="auto"/>
                  <w:sz w:val="21"/>
                  <w:szCs w:val="21"/>
                  <w:u w:val="none"/>
                </w:rPr>
                <w:t>8.</w:t>
              </w:r>
            </w:hyperlink>
          </w:p>
        </w:tc>
        <w:tc>
          <w:tcPr>
            <w:tcW w:w="9869" w:type="dxa"/>
          </w:tcPr>
          <w:p w14:paraId="2E568F8E" w14:textId="03EB6366" w:rsidR="000374D3" w:rsidRPr="002B60F6" w:rsidRDefault="000374D3" w:rsidP="002B4FC0">
            <w:pPr>
              <w:spacing w:line="240" w:lineRule="auto"/>
              <w:jc w:val="both"/>
              <w:rPr>
                <w:rFonts w:ascii="Times New Roman" w:hAnsi="Times New Roman" w:cs="Times New Roman"/>
                <w:sz w:val="21"/>
                <w:szCs w:val="21"/>
              </w:rPr>
            </w:pPr>
            <w:r w:rsidRPr="002B60F6">
              <w:rPr>
                <w:rFonts w:ascii="Times New Roman" w:hAnsi="Times New Roman" w:cs="Times New Roman"/>
                <w:sz w:val="21"/>
                <w:szCs w:val="21"/>
              </w:rPr>
              <w:t>Основные риски, связанные с деятельностью Общества</w:t>
            </w:r>
            <w:r w:rsidR="00FB62C8" w:rsidRPr="002B60F6">
              <w:rPr>
                <w:rFonts w:ascii="Times New Roman" w:hAnsi="Times New Roman" w:cs="Times New Roman"/>
                <w:sz w:val="21"/>
                <w:szCs w:val="21"/>
              </w:rPr>
              <w:t>………………………….………</w:t>
            </w:r>
            <w:r w:rsidR="00CE6664">
              <w:rPr>
                <w:rFonts w:ascii="Times New Roman" w:hAnsi="Times New Roman" w:cs="Times New Roman"/>
                <w:sz w:val="21"/>
                <w:szCs w:val="21"/>
              </w:rPr>
              <w:t>……</w:t>
            </w:r>
            <w:r w:rsidR="00F91E56">
              <w:rPr>
                <w:rFonts w:ascii="Times New Roman" w:hAnsi="Times New Roman" w:cs="Times New Roman"/>
                <w:sz w:val="21"/>
                <w:szCs w:val="21"/>
              </w:rPr>
              <w:t>…......</w:t>
            </w:r>
            <w:r w:rsidR="002B4FC0">
              <w:rPr>
                <w:rFonts w:ascii="Times New Roman" w:hAnsi="Times New Roman" w:cs="Times New Roman"/>
                <w:sz w:val="21"/>
                <w:szCs w:val="21"/>
              </w:rPr>
              <w:t>...........1</w:t>
            </w:r>
            <w:r w:rsidR="002C7265">
              <w:rPr>
                <w:rFonts w:ascii="Times New Roman" w:hAnsi="Times New Roman" w:cs="Times New Roman"/>
                <w:sz w:val="21"/>
                <w:szCs w:val="21"/>
              </w:rPr>
              <w:t>8</w:t>
            </w:r>
          </w:p>
        </w:tc>
        <w:tc>
          <w:tcPr>
            <w:tcW w:w="236" w:type="dxa"/>
          </w:tcPr>
          <w:p w14:paraId="49CDF541" w14:textId="77777777" w:rsidR="000374D3" w:rsidRPr="002B60F6" w:rsidRDefault="000374D3" w:rsidP="002B60F6">
            <w:pPr>
              <w:spacing w:line="240" w:lineRule="auto"/>
              <w:jc w:val="right"/>
              <w:rPr>
                <w:rFonts w:ascii="Times New Roman" w:hAnsi="Times New Roman" w:cs="Times New Roman"/>
                <w:sz w:val="21"/>
                <w:szCs w:val="21"/>
              </w:rPr>
            </w:pPr>
          </w:p>
        </w:tc>
      </w:tr>
      <w:tr w:rsidR="002B4FC0" w:rsidRPr="00FE1661" w14:paraId="383921E5" w14:textId="77777777" w:rsidTr="00DD1026">
        <w:trPr>
          <w:trHeight w:val="344"/>
        </w:trPr>
        <w:tc>
          <w:tcPr>
            <w:tcW w:w="479" w:type="dxa"/>
          </w:tcPr>
          <w:p w14:paraId="2627FCB8" w14:textId="77777777" w:rsidR="002B4FC0" w:rsidRDefault="002B4FC0" w:rsidP="002B60F6">
            <w:pPr>
              <w:spacing w:line="240" w:lineRule="auto"/>
            </w:pPr>
          </w:p>
        </w:tc>
        <w:tc>
          <w:tcPr>
            <w:tcW w:w="9869" w:type="dxa"/>
          </w:tcPr>
          <w:p w14:paraId="6716ED4B" w14:textId="77777777" w:rsidR="002B4FC0" w:rsidRPr="002B60F6" w:rsidRDefault="002B4FC0" w:rsidP="002B4FC0">
            <w:pPr>
              <w:spacing w:line="240" w:lineRule="auto"/>
              <w:jc w:val="both"/>
              <w:rPr>
                <w:rFonts w:ascii="Times New Roman" w:hAnsi="Times New Roman" w:cs="Times New Roman"/>
                <w:sz w:val="21"/>
                <w:szCs w:val="21"/>
              </w:rPr>
            </w:pPr>
          </w:p>
        </w:tc>
        <w:tc>
          <w:tcPr>
            <w:tcW w:w="236" w:type="dxa"/>
          </w:tcPr>
          <w:p w14:paraId="759A36E7" w14:textId="77777777" w:rsidR="002B4FC0" w:rsidRPr="002B60F6" w:rsidRDefault="002B4FC0" w:rsidP="002B60F6">
            <w:pPr>
              <w:spacing w:line="240" w:lineRule="auto"/>
              <w:jc w:val="right"/>
              <w:rPr>
                <w:rFonts w:ascii="Times New Roman" w:hAnsi="Times New Roman" w:cs="Times New Roman"/>
                <w:sz w:val="21"/>
                <w:szCs w:val="21"/>
              </w:rPr>
            </w:pPr>
          </w:p>
        </w:tc>
      </w:tr>
      <w:tr w:rsidR="002B4FC0" w:rsidRPr="00FE1661" w14:paraId="5F549AB9" w14:textId="77777777" w:rsidTr="002B4FC0">
        <w:trPr>
          <w:trHeight w:val="344"/>
        </w:trPr>
        <w:tc>
          <w:tcPr>
            <w:tcW w:w="479" w:type="dxa"/>
          </w:tcPr>
          <w:p w14:paraId="199DFCF1" w14:textId="77777777" w:rsidR="000374D3" w:rsidRPr="002B60F6" w:rsidRDefault="006B3D0C" w:rsidP="002B60F6">
            <w:pPr>
              <w:spacing w:line="240" w:lineRule="auto"/>
              <w:rPr>
                <w:rFonts w:ascii="Times New Roman" w:hAnsi="Times New Roman" w:cs="Times New Roman"/>
                <w:sz w:val="21"/>
                <w:szCs w:val="21"/>
              </w:rPr>
            </w:pPr>
            <w:hyperlink w:anchor="_9.__ОСНОВНЫЕ" w:history="1">
              <w:r w:rsidR="000374D3" w:rsidRPr="002B60F6">
                <w:rPr>
                  <w:rStyle w:val="a4"/>
                  <w:rFonts w:ascii="Times New Roman" w:hAnsi="Times New Roman" w:cs="Times New Roman"/>
                  <w:color w:val="auto"/>
                  <w:sz w:val="21"/>
                  <w:szCs w:val="21"/>
                  <w:u w:val="none"/>
                </w:rPr>
                <w:t>9.</w:t>
              </w:r>
            </w:hyperlink>
          </w:p>
        </w:tc>
        <w:tc>
          <w:tcPr>
            <w:tcW w:w="9869" w:type="dxa"/>
          </w:tcPr>
          <w:p w14:paraId="5CFD7574" w14:textId="4FAB21B7" w:rsidR="000374D3" w:rsidRPr="002B60F6" w:rsidRDefault="000374D3" w:rsidP="002B4FC0">
            <w:pPr>
              <w:tabs>
                <w:tab w:val="left" w:pos="9478"/>
              </w:tabs>
              <w:spacing w:line="240" w:lineRule="auto"/>
              <w:ind w:right="175"/>
              <w:jc w:val="both"/>
              <w:rPr>
                <w:rFonts w:ascii="Times New Roman" w:hAnsi="Times New Roman" w:cs="Times New Roman"/>
                <w:sz w:val="21"/>
                <w:szCs w:val="21"/>
              </w:rPr>
            </w:pPr>
            <w:r w:rsidRPr="002B60F6">
              <w:rPr>
                <w:rFonts w:ascii="Times New Roman" w:hAnsi="Times New Roman" w:cs="Times New Roman"/>
                <w:sz w:val="21"/>
                <w:szCs w:val="21"/>
              </w:rPr>
              <w:t>Основные положения политики общества в области вознаграждения и (или) компенсации расходов</w:t>
            </w:r>
            <w:r w:rsidR="00FB62C8" w:rsidRPr="002B60F6">
              <w:rPr>
                <w:rFonts w:ascii="Times New Roman" w:hAnsi="Times New Roman" w:cs="Times New Roman"/>
                <w:sz w:val="21"/>
                <w:szCs w:val="21"/>
              </w:rPr>
              <w:t>……………………………………………………………………………………….…</w:t>
            </w:r>
            <w:r w:rsidR="00CE6664">
              <w:rPr>
                <w:rFonts w:ascii="Times New Roman" w:hAnsi="Times New Roman" w:cs="Times New Roman"/>
                <w:sz w:val="21"/>
                <w:szCs w:val="21"/>
              </w:rPr>
              <w:t>…</w:t>
            </w:r>
            <w:r w:rsidR="00F91E56">
              <w:rPr>
                <w:rFonts w:ascii="Times New Roman" w:hAnsi="Times New Roman" w:cs="Times New Roman"/>
                <w:sz w:val="21"/>
                <w:szCs w:val="21"/>
              </w:rPr>
              <w:t>...</w:t>
            </w:r>
            <w:r w:rsidR="002C7265">
              <w:rPr>
                <w:rFonts w:ascii="Times New Roman" w:hAnsi="Times New Roman" w:cs="Times New Roman"/>
                <w:sz w:val="21"/>
                <w:szCs w:val="21"/>
              </w:rPr>
              <w:t>.....</w:t>
            </w:r>
            <w:r w:rsidR="002B4FC0">
              <w:rPr>
                <w:rFonts w:ascii="Times New Roman" w:hAnsi="Times New Roman" w:cs="Times New Roman"/>
                <w:sz w:val="21"/>
                <w:szCs w:val="21"/>
              </w:rPr>
              <w:t>............</w:t>
            </w:r>
            <w:r w:rsidR="00F91E56">
              <w:rPr>
                <w:rFonts w:ascii="Times New Roman" w:hAnsi="Times New Roman" w:cs="Times New Roman"/>
                <w:sz w:val="21"/>
                <w:szCs w:val="21"/>
              </w:rPr>
              <w:t>1</w:t>
            </w:r>
            <w:r w:rsidR="002B4FC0">
              <w:rPr>
                <w:rFonts w:ascii="Times New Roman" w:hAnsi="Times New Roman" w:cs="Times New Roman"/>
                <w:sz w:val="21"/>
                <w:szCs w:val="21"/>
              </w:rPr>
              <w:t>8</w:t>
            </w:r>
          </w:p>
        </w:tc>
        <w:tc>
          <w:tcPr>
            <w:tcW w:w="236" w:type="dxa"/>
          </w:tcPr>
          <w:p w14:paraId="028FBD0F" w14:textId="77777777" w:rsidR="000374D3" w:rsidRPr="002B60F6" w:rsidRDefault="000374D3" w:rsidP="002B60F6">
            <w:pPr>
              <w:spacing w:line="240" w:lineRule="auto"/>
              <w:jc w:val="right"/>
              <w:rPr>
                <w:rFonts w:ascii="Times New Roman" w:hAnsi="Times New Roman" w:cs="Times New Roman"/>
                <w:sz w:val="21"/>
                <w:szCs w:val="21"/>
              </w:rPr>
            </w:pPr>
          </w:p>
        </w:tc>
      </w:tr>
      <w:tr w:rsidR="002B4FC0" w:rsidRPr="00FE1661" w14:paraId="7FA77CB6" w14:textId="77777777" w:rsidTr="002B4FC0">
        <w:trPr>
          <w:trHeight w:val="344"/>
        </w:trPr>
        <w:tc>
          <w:tcPr>
            <w:tcW w:w="479" w:type="dxa"/>
          </w:tcPr>
          <w:p w14:paraId="4BC0A6D7" w14:textId="77777777" w:rsidR="000374D3" w:rsidRPr="002B60F6" w:rsidRDefault="006B3D0C" w:rsidP="002B60F6">
            <w:pPr>
              <w:spacing w:line="240" w:lineRule="auto"/>
              <w:rPr>
                <w:rFonts w:ascii="Times New Roman" w:hAnsi="Times New Roman" w:cs="Times New Roman"/>
                <w:sz w:val="21"/>
                <w:szCs w:val="21"/>
              </w:rPr>
            </w:pPr>
            <w:hyperlink w:anchor="_10.__ПЕРЕЧЕНЬ" w:history="1">
              <w:r w:rsidR="000374D3" w:rsidRPr="002B60F6">
                <w:rPr>
                  <w:rStyle w:val="a4"/>
                  <w:rFonts w:ascii="Times New Roman" w:hAnsi="Times New Roman" w:cs="Times New Roman"/>
                  <w:color w:val="auto"/>
                  <w:sz w:val="21"/>
                  <w:szCs w:val="21"/>
                  <w:u w:val="none"/>
                </w:rPr>
                <w:t>10.</w:t>
              </w:r>
            </w:hyperlink>
          </w:p>
        </w:tc>
        <w:tc>
          <w:tcPr>
            <w:tcW w:w="9869" w:type="dxa"/>
          </w:tcPr>
          <w:p w14:paraId="38CD6BB6" w14:textId="73395AD8" w:rsidR="000374D3" w:rsidRPr="002B60F6" w:rsidRDefault="000374D3" w:rsidP="00F91E56">
            <w:pPr>
              <w:spacing w:line="240" w:lineRule="auto"/>
              <w:jc w:val="both"/>
              <w:rPr>
                <w:rFonts w:ascii="Times New Roman" w:hAnsi="Times New Roman" w:cs="Times New Roman"/>
                <w:sz w:val="21"/>
                <w:szCs w:val="21"/>
              </w:rPr>
            </w:pPr>
            <w:r w:rsidRPr="002B60F6">
              <w:rPr>
                <w:rFonts w:ascii="Times New Roman" w:hAnsi="Times New Roman" w:cs="Times New Roman"/>
                <w:sz w:val="21"/>
                <w:szCs w:val="21"/>
              </w:rPr>
              <w:t xml:space="preserve">Перечень совершенных Обществом в отчетном году сделок, признаваемых в соответствии с Федеральным законом «Об акционерных обществах» крупными сделками </w:t>
            </w:r>
            <w:r w:rsidR="00FB62C8" w:rsidRPr="002B60F6">
              <w:rPr>
                <w:rFonts w:ascii="Times New Roman" w:hAnsi="Times New Roman" w:cs="Times New Roman"/>
                <w:sz w:val="21"/>
                <w:szCs w:val="21"/>
              </w:rPr>
              <w:t>………………</w:t>
            </w:r>
            <w:r w:rsidR="00CE6664">
              <w:rPr>
                <w:rFonts w:ascii="Times New Roman" w:hAnsi="Times New Roman" w:cs="Times New Roman"/>
                <w:sz w:val="21"/>
                <w:szCs w:val="21"/>
              </w:rPr>
              <w:t>……</w:t>
            </w:r>
            <w:r w:rsidR="00FB62C8" w:rsidRPr="002B60F6">
              <w:rPr>
                <w:rFonts w:ascii="Times New Roman" w:hAnsi="Times New Roman" w:cs="Times New Roman"/>
                <w:sz w:val="21"/>
                <w:szCs w:val="21"/>
              </w:rPr>
              <w:t>.</w:t>
            </w:r>
            <w:r w:rsidR="00CE6664">
              <w:rPr>
                <w:rFonts w:ascii="Times New Roman" w:hAnsi="Times New Roman" w:cs="Times New Roman"/>
                <w:sz w:val="21"/>
                <w:szCs w:val="21"/>
              </w:rPr>
              <w:t>.</w:t>
            </w:r>
            <w:r w:rsidR="00FB62C8" w:rsidRPr="002B60F6">
              <w:rPr>
                <w:rFonts w:ascii="Times New Roman" w:hAnsi="Times New Roman" w:cs="Times New Roman"/>
                <w:sz w:val="21"/>
                <w:szCs w:val="21"/>
              </w:rPr>
              <w:t>.</w:t>
            </w:r>
            <w:r w:rsidR="00F91E56">
              <w:rPr>
                <w:rFonts w:ascii="Times New Roman" w:hAnsi="Times New Roman" w:cs="Times New Roman"/>
                <w:sz w:val="21"/>
                <w:szCs w:val="21"/>
              </w:rPr>
              <w:t>..</w:t>
            </w:r>
            <w:r w:rsidR="002B4FC0">
              <w:rPr>
                <w:rFonts w:ascii="Times New Roman" w:hAnsi="Times New Roman" w:cs="Times New Roman"/>
                <w:sz w:val="21"/>
                <w:szCs w:val="21"/>
              </w:rPr>
              <w:t>..................................</w:t>
            </w:r>
            <w:r w:rsidR="00F91E56">
              <w:rPr>
                <w:rFonts w:ascii="Times New Roman" w:hAnsi="Times New Roman" w:cs="Times New Roman"/>
                <w:sz w:val="21"/>
                <w:szCs w:val="21"/>
              </w:rPr>
              <w:t>..</w:t>
            </w:r>
            <w:r w:rsidR="002B4FC0">
              <w:rPr>
                <w:rFonts w:ascii="Times New Roman" w:hAnsi="Times New Roman" w:cs="Times New Roman"/>
                <w:sz w:val="21"/>
                <w:szCs w:val="21"/>
              </w:rPr>
              <w:t>.</w:t>
            </w:r>
            <w:r w:rsidR="00F91E56">
              <w:rPr>
                <w:rFonts w:ascii="Times New Roman" w:hAnsi="Times New Roman" w:cs="Times New Roman"/>
                <w:sz w:val="21"/>
                <w:szCs w:val="21"/>
              </w:rPr>
              <w:t>18</w:t>
            </w:r>
          </w:p>
        </w:tc>
        <w:tc>
          <w:tcPr>
            <w:tcW w:w="236" w:type="dxa"/>
          </w:tcPr>
          <w:p w14:paraId="3BA9E448" w14:textId="77777777" w:rsidR="000374D3" w:rsidRPr="002B60F6" w:rsidRDefault="000374D3" w:rsidP="002B60F6">
            <w:pPr>
              <w:spacing w:line="240" w:lineRule="auto"/>
              <w:jc w:val="right"/>
              <w:rPr>
                <w:rFonts w:ascii="Times New Roman" w:hAnsi="Times New Roman" w:cs="Times New Roman"/>
                <w:sz w:val="21"/>
                <w:szCs w:val="21"/>
              </w:rPr>
            </w:pPr>
          </w:p>
        </w:tc>
      </w:tr>
      <w:tr w:rsidR="002B4FC0" w:rsidRPr="00FE1661" w14:paraId="30904905" w14:textId="77777777" w:rsidTr="002B4FC0">
        <w:trPr>
          <w:trHeight w:val="344"/>
        </w:trPr>
        <w:tc>
          <w:tcPr>
            <w:tcW w:w="479" w:type="dxa"/>
          </w:tcPr>
          <w:p w14:paraId="57685B29" w14:textId="77777777" w:rsidR="000374D3" w:rsidRPr="002B60F6" w:rsidRDefault="006B3D0C" w:rsidP="002B60F6">
            <w:pPr>
              <w:spacing w:line="240" w:lineRule="auto"/>
              <w:rPr>
                <w:rFonts w:ascii="Times New Roman" w:hAnsi="Times New Roman" w:cs="Times New Roman"/>
                <w:sz w:val="21"/>
                <w:szCs w:val="21"/>
              </w:rPr>
            </w:pPr>
            <w:hyperlink w:anchor="_11.__ПЕРЕЧЕНЬ" w:history="1">
              <w:r w:rsidR="000374D3" w:rsidRPr="002B60F6">
                <w:rPr>
                  <w:rStyle w:val="a4"/>
                  <w:rFonts w:ascii="Times New Roman" w:hAnsi="Times New Roman" w:cs="Times New Roman"/>
                  <w:color w:val="auto"/>
                  <w:sz w:val="21"/>
                  <w:szCs w:val="21"/>
                  <w:u w:val="none"/>
                </w:rPr>
                <w:t>11.</w:t>
              </w:r>
            </w:hyperlink>
          </w:p>
        </w:tc>
        <w:tc>
          <w:tcPr>
            <w:tcW w:w="9869" w:type="dxa"/>
          </w:tcPr>
          <w:p w14:paraId="597E1646" w14:textId="2B09D3ED" w:rsidR="000374D3" w:rsidRPr="002B60F6" w:rsidRDefault="000374D3" w:rsidP="002B4FC0">
            <w:pPr>
              <w:spacing w:line="240" w:lineRule="auto"/>
              <w:jc w:val="both"/>
              <w:rPr>
                <w:rFonts w:ascii="Times New Roman" w:hAnsi="Times New Roman" w:cs="Times New Roman"/>
                <w:sz w:val="21"/>
                <w:szCs w:val="21"/>
              </w:rPr>
            </w:pPr>
            <w:r w:rsidRPr="002B60F6">
              <w:rPr>
                <w:rFonts w:ascii="Times New Roman" w:hAnsi="Times New Roman" w:cs="Times New Roman"/>
                <w:sz w:val="21"/>
                <w:szCs w:val="21"/>
              </w:rPr>
              <w:t>Перечень совершенных Обществом в отчетном году сделок, признаваемых в соответствии с Федеральным законом «Об акционерных обществах» сделками, в совершении которых имеется заинтересованность</w:t>
            </w:r>
            <w:r w:rsidR="00FB62C8" w:rsidRPr="002B60F6">
              <w:rPr>
                <w:rFonts w:ascii="Times New Roman" w:hAnsi="Times New Roman" w:cs="Times New Roman"/>
                <w:sz w:val="21"/>
                <w:szCs w:val="21"/>
              </w:rPr>
              <w:t>……………………………………………………………………</w:t>
            </w:r>
            <w:r w:rsidR="00CE6664">
              <w:rPr>
                <w:rFonts w:ascii="Times New Roman" w:hAnsi="Times New Roman" w:cs="Times New Roman"/>
                <w:sz w:val="21"/>
                <w:szCs w:val="21"/>
              </w:rPr>
              <w:t>……………..</w:t>
            </w:r>
            <w:r w:rsidR="00FB62C8" w:rsidRPr="002B60F6">
              <w:rPr>
                <w:rFonts w:ascii="Times New Roman" w:hAnsi="Times New Roman" w:cs="Times New Roman"/>
                <w:sz w:val="21"/>
                <w:szCs w:val="21"/>
              </w:rPr>
              <w:t>.</w:t>
            </w:r>
            <w:r w:rsidR="00CE6664">
              <w:rPr>
                <w:rFonts w:ascii="Times New Roman" w:hAnsi="Times New Roman" w:cs="Times New Roman"/>
                <w:sz w:val="21"/>
                <w:szCs w:val="21"/>
              </w:rPr>
              <w:t>.</w:t>
            </w:r>
            <w:r w:rsidR="00F91E56">
              <w:rPr>
                <w:rFonts w:ascii="Times New Roman" w:hAnsi="Times New Roman" w:cs="Times New Roman"/>
                <w:sz w:val="21"/>
                <w:szCs w:val="21"/>
              </w:rPr>
              <w:t>....</w:t>
            </w:r>
            <w:r w:rsidR="002B4FC0">
              <w:rPr>
                <w:rFonts w:ascii="Times New Roman" w:hAnsi="Times New Roman" w:cs="Times New Roman"/>
                <w:sz w:val="21"/>
                <w:szCs w:val="21"/>
              </w:rPr>
              <w:t>..........</w:t>
            </w:r>
            <w:r w:rsidR="00F91E56">
              <w:rPr>
                <w:rFonts w:ascii="Times New Roman" w:hAnsi="Times New Roman" w:cs="Times New Roman"/>
                <w:sz w:val="21"/>
                <w:szCs w:val="21"/>
              </w:rPr>
              <w:t>.</w:t>
            </w:r>
            <w:r w:rsidR="002B4FC0">
              <w:rPr>
                <w:rFonts w:ascii="Times New Roman" w:hAnsi="Times New Roman" w:cs="Times New Roman"/>
                <w:sz w:val="21"/>
                <w:szCs w:val="21"/>
              </w:rPr>
              <w:t>..</w:t>
            </w:r>
            <w:r w:rsidR="00F91E56">
              <w:rPr>
                <w:rFonts w:ascii="Times New Roman" w:hAnsi="Times New Roman" w:cs="Times New Roman"/>
                <w:sz w:val="21"/>
                <w:szCs w:val="21"/>
              </w:rPr>
              <w:t>1</w:t>
            </w:r>
            <w:r w:rsidR="002B4FC0">
              <w:rPr>
                <w:rFonts w:ascii="Times New Roman" w:hAnsi="Times New Roman" w:cs="Times New Roman"/>
                <w:sz w:val="21"/>
                <w:szCs w:val="21"/>
              </w:rPr>
              <w:t>9</w:t>
            </w:r>
          </w:p>
        </w:tc>
        <w:tc>
          <w:tcPr>
            <w:tcW w:w="236" w:type="dxa"/>
          </w:tcPr>
          <w:p w14:paraId="55296839" w14:textId="77777777" w:rsidR="000374D3" w:rsidRPr="002B60F6" w:rsidRDefault="000374D3" w:rsidP="002B60F6">
            <w:pPr>
              <w:spacing w:line="240" w:lineRule="auto"/>
              <w:jc w:val="right"/>
              <w:rPr>
                <w:rFonts w:ascii="Times New Roman" w:hAnsi="Times New Roman" w:cs="Times New Roman"/>
                <w:sz w:val="21"/>
                <w:szCs w:val="21"/>
              </w:rPr>
            </w:pPr>
          </w:p>
        </w:tc>
      </w:tr>
      <w:tr w:rsidR="002B4FC0" w:rsidRPr="00FE1661" w14:paraId="1634B137" w14:textId="77777777" w:rsidTr="002B4FC0">
        <w:trPr>
          <w:trHeight w:val="344"/>
        </w:trPr>
        <w:tc>
          <w:tcPr>
            <w:tcW w:w="479" w:type="dxa"/>
          </w:tcPr>
          <w:p w14:paraId="2A4E1764" w14:textId="77777777" w:rsidR="000374D3" w:rsidRPr="002B60F6" w:rsidRDefault="006B3D0C" w:rsidP="002B60F6">
            <w:pPr>
              <w:spacing w:line="240" w:lineRule="auto"/>
              <w:rPr>
                <w:rFonts w:ascii="Times New Roman" w:hAnsi="Times New Roman" w:cs="Times New Roman"/>
                <w:sz w:val="21"/>
                <w:szCs w:val="21"/>
              </w:rPr>
            </w:pPr>
            <w:hyperlink w:anchor="_12.__ПЕРСПЕКТИВЫ" w:history="1">
              <w:r w:rsidR="000374D3" w:rsidRPr="002B60F6">
                <w:rPr>
                  <w:rStyle w:val="a4"/>
                  <w:rFonts w:ascii="Times New Roman" w:hAnsi="Times New Roman" w:cs="Times New Roman"/>
                  <w:color w:val="auto"/>
                  <w:sz w:val="21"/>
                  <w:szCs w:val="21"/>
                  <w:u w:val="none"/>
                </w:rPr>
                <w:t>12.</w:t>
              </w:r>
            </w:hyperlink>
          </w:p>
        </w:tc>
        <w:tc>
          <w:tcPr>
            <w:tcW w:w="9869" w:type="dxa"/>
          </w:tcPr>
          <w:p w14:paraId="10E41140" w14:textId="663FFA6E" w:rsidR="000374D3" w:rsidRPr="002B60F6" w:rsidRDefault="000374D3" w:rsidP="002B4FC0">
            <w:pPr>
              <w:spacing w:line="240" w:lineRule="auto"/>
              <w:jc w:val="both"/>
              <w:rPr>
                <w:rFonts w:ascii="Times New Roman" w:hAnsi="Times New Roman" w:cs="Times New Roman"/>
                <w:sz w:val="21"/>
                <w:szCs w:val="21"/>
              </w:rPr>
            </w:pPr>
            <w:r w:rsidRPr="002B60F6">
              <w:rPr>
                <w:rFonts w:ascii="Times New Roman" w:hAnsi="Times New Roman" w:cs="Times New Roman"/>
                <w:sz w:val="21"/>
                <w:szCs w:val="21"/>
              </w:rPr>
              <w:t>Перспективы развития Общества</w:t>
            </w:r>
            <w:r w:rsidR="00FB62C8" w:rsidRPr="002B60F6">
              <w:rPr>
                <w:rFonts w:ascii="Times New Roman" w:hAnsi="Times New Roman" w:cs="Times New Roman"/>
                <w:sz w:val="21"/>
                <w:szCs w:val="21"/>
              </w:rPr>
              <w:t>………………………………………………………………</w:t>
            </w:r>
            <w:r w:rsidR="00CE6664">
              <w:rPr>
                <w:rFonts w:ascii="Times New Roman" w:hAnsi="Times New Roman" w:cs="Times New Roman"/>
                <w:sz w:val="21"/>
                <w:szCs w:val="21"/>
              </w:rPr>
              <w:t>……</w:t>
            </w:r>
            <w:r w:rsidR="00F91E56">
              <w:rPr>
                <w:rFonts w:ascii="Times New Roman" w:hAnsi="Times New Roman" w:cs="Times New Roman"/>
                <w:sz w:val="21"/>
                <w:szCs w:val="21"/>
              </w:rPr>
              <w:t>…...</w:t>
            </w:r>
            <w:r w:rsidR="002B4FC0">
              <w:rPr>
                <w:rFonts w:ascii="Times New Roman" w:hAnsi="Times New Roman" w:cs="Times New Roman"/>
                <w:sz w:val="21"/>
                <w:szCs w:val="21"/>
              </w:rPr>
              <w:t>...........19</w:t>
            </w:r>
            <w:r w:rsidRPr="002B60F6" w:rsidDel="002A40B2">
              <w:rPr>
                <w:rFonts w:ascii="Times New Roman" w:hAnsi="Times New Roman" w:cs="Times New Roman"/>
                <w:sz w:val="21"/>
                <w:szCs w:val="21"/>
              </w:rPr>
              <w:t xml:space="preserve"> </w:t>
            </w:r>
          </w:p>
        </w:tc>
        <w:tc>
          <w:tcPr>
            <w:tcW w:w="236" w:type="dxa"/>
          </w:tcPr>
          <w:p w14:paraId="18768763" w14:textId="77777777" w:rsidR="000374D3" w:rsidRPr="002B60F6" w:rsidRDefault="000374D3" w:rsidP="002B60F6">
            <w:pPr>
              <w:spacing w:line="240" w:lineRule="auto"/>
              <w:jc w:val="right"/>
              <w:rPr>
                <w:rFonts w:ascii="Times New Roman" w:hAnsi="Times New Roman" w:cs="Times New Roman"/>
                <w:sz w:val="21"/>
                <w:szCs w:val="21"/>
              </w:rPr>
            </w:pPr>
          </w:p>
        </w:tc>
      </w:tr>
      <w:tr w:rsidR="002B4FC0" w:rsidRPr="00FE1661" w14:paraId="38E0E398" w14:textId="77777777" w:rsidTr="002B4FC0">
        <w:trPr>
          <w:trHeight w:val="360"/>
        </w:trPr>
        <w:tc>
          <w:tcPr>
            <w:tcW w:w="479" w:type="dxa"/>
          </w:tcPr>
          <w:p w14:paraId="7E7F530F" w14:textId="77777777" w:rsidR="000374D3" w:rsidRPr="002B60F6" w:rsidRDefault="006B3D0C" w:rsidP="002B60F6">
            <w:pPr>
              <w:spacing w:line="240" w:lineRule="auto"/>
              <w:rPr>
                <w:rFonts w:ascii="Times New Roman" w:hAnsi="Times New Roman" w:cs="Times New Roman"/>
                <w:sz w:val="21"/>
                <w:szCs w:val="21"/>
              </w:rPr>
            </w:pPr>
            <w:hyperlink w:anchor="_13._ОСНОВНЫЕ_ПОЛОЖЕНИЯ" w:history="1">
              <w:r w:rsidR="000374D3" w:rsidRPr="002B60F6">
                <w:rPr>
                  <w:rStyle w:val="a4"/>
                  <w:rFonts w:ascii="Times New Roman" w:hAnsi="Times New Roman" w:cs="Times New Roman"/>
                  <w:color w:val="auto"/>
                  <w:sz w:val="21"/>
                  <w:szCs w:val="21"/>
                  <w:u w:val="none"/>
                </w:rPr>
                <w:t>13.</w:t>
              </w:r>
            </w:hyperlink>
          </w:p>
        </w:tc>
        <w:tc>
          <w:tcPr>
            <w:tcW w:w="9869" w:type="dxa"/>
          </w:tcPr>
          <w:p w14:paraId="75A25C9C" w14:textId="5C43F25B" w:rsidR="000374D3" w:rsidRPr="002B60F6" w:rsidRDefault="000374D3" w:rsidP="002B4FC0">
            <w:pPr>
              <w:spacing w:line="240" w:lineRule="auto"/>
              <w:ind w:right="34"/>
              <w:jc w:val="both"/>
              <w:rPr>
                <w:rFonts w:ascii="Times New Roman" w:hAnsi="Times New Roman" w:cs="Times New Roman"/>
                <w:sz w:val="21"/>
                <w:szCs w:val="21"/>
              </w:rPr>
            </w:pPr>
            <w:r w:rsidRPr="002B60F6">
              <w:rPr>
                <w:rFonts w:ascii="Times New Roman" w:hAnsi="Times New Roman" w:cs="Times New Roman"/>
                <w:sz w:val="21"/>
                <w:szCs w:val="21"/>
              </w:rPr>
              <w:t>Сведения (отчет) о соблюдении Обществом принципов и рекомендаций Кодекса корпоративного управления</w:t>
            </w:r>
            <w:r w:rsidR="00FB62C8" w:rsidRPr="002B60F6">
              <w:rPr>
                <w:rFonts w:ascii="Times New Roman" w:hAnsi="Times New Roman" w:cs="Times New Roman"/>
                <w:sz w:val="21"/>
                <w:szCs w:val="21"/>
              </w:rPr>
              <w:t>…………………………………………………………………</w:t>
            </w:r>
            <w:r w:rsidR="00CE6664">
              <w:rPr>
                <w:rFonts w:ascii="Times New Roman" w:hAnsi="Times New Roman" w:cs="Times New Roman"/>
                <w:sz w:val="21"/>
                <w:szCs w:val="21"/>
              </w:rPr>
              <w:t>………………………</w:t>
            </w:r>
            <w:r w:rsidR="00F91E56">
              <w:rPr>
                <w:rFonts w:ascii="Times New Roman" w:hAnsi="Times New Roman" w:cs="Times New Roman"/>
                <w:sz w:val="21"/>
                <w:szCs w:val="21"/>
              </w:rPr>
              <w:t>……</w:t>
            </w:r>
            <w:r w:rsidR="002B4FC0">
              <w:rPr>
                <w:rFonts w:ascii="Times New Roman" w:hAnsi="Times New Roman" w:cs="Times New Roman"/>
                <w:sz w:val="21"/>
                <w:szCs w:val="21"/>
              </w:rPr>
              <w:t>….</w:t>
            </w:r>
            <w:r w:rsidR="00F91E56">
              <w:rPr>
                <w:rFonts w:ascii="Times New Roman" w:hAnsi="Times New Roman" w:cs="Times New Roman"/>
                <w:sz w:val="21"/>
                <w:szCs w:val="21"/>
              </w:rPr>
              <w:t>…</w:t>
            </w:r>
            <w:r w:rsidR="002B4FC0">
              <w:rPr>
                <w:rFonts w:ascii="Times New Roman" w:hAnsi="Times New Roman" w:cs="Times New Roman"/>
                <w:sz w:val="21"/>
                <w:szCs w:val="21"/>
              </w:rPr>
              <w:t>.</w:t>
            </w:r>
            <w:r w:rsidR="00F91E56">
              <w:rPr>
                <w:rFonts w:ascii="Times New Roman" w:hAnsi="Times New Roman" w:cs="Times New Roman"/>
                <w:sz w:val="21"/>
                <w:szCs w:val="21"/>
              </w:rPr>
              <w:t>1</w:t>
            </w:r>
            <w:r w:rsidR="002B4FC0">
              <w:rPr>
                <w:rFonts w:ascii="Times New Roman" w:hAnsi="Times New Roman" w:cs="Times New Roman"/>
                <w:sz w:val="21"/>
                <w:szCs w:val="21"/>
              </w:rPr>
              <w:t>9-50</w:t>
            </w:r>
          </w:p>
        </w:tc>
        <w:tc>
          <w:tcPr>
            <w:tcW w:w="236" w:type="dxa"/>
          </w:tcPr>
          <w:p w14:paraId="70C7B7BE" w14:textId="77777777" w:rsidR="000374D3" w:rsidRPr="002B60F6" w:rsidRDefault="000374D3" w:rsidP="002B60F6">
            <w:pPr>
              <w:spacing w:line="240" w:lineRule="auto"/>
              <w:jc w:val="right"/>
              <w:rPr>
                <w:rFonts w:ascii="Times New Roman" w:hAnsi="Times New Roman" w:cs="Times New Roman"/>
                <w:sz w:val="21"/>
                <w:szCs w:val="21"/>
              </w:rPr>
            </w:pPr>
          </w:p>
        </w:tc>
      </w:tr>
      <w:tr w:rsidR="002B4FC0" w:rsidRPr="00FE1661" w14:paraId="6A509455" w14:textId="77777777" w:rsidTr="002B4FC0">
        <w:trPr>
          <w:trHeight w:val="311"/>
        </w:trPr>
        <w:tc>
          <w:tcPr>
            <w:tcW w:w="479" w:type="dxa"/>
          </w:tcPr>
          <w:p w14:paraId="26880388" w14:textId="77777777" w:rsidR="000374D3" w:rsidRPr="002B60F6" w:rsidRDefault="000374D3" w:rsidP="002B60F6">
            <w:pPr>
              <w:spacing w:line="240" w:lineRule="auto"/>
              <w:rPr>
                <w:rFonts w:ascii="Times New Roman" w:hAnsi="Times New Roman" w:cs="Times New Roman"/>
                <w:sz w:val="21"/>
                <w:szCs w:val="21"/>
              </w:rPr>
            </w:pPr>
          </w:p>
        </w:tc>
        <w:tc>
          <w:tcPr>
            <w:tcW w:w="9869" w:type="dxa"/>
          </w:tcPr>
          <w:p w14:paraId="4AFC2C8E" w14:textId="77777777" w:rsidR="000374D3" w:rsidRPr="002B60F6" w:rsidRDefault="000374D3" w:rsidP="002B60F6">
            <w:pPr>
              <w:spacing w:line="240" w:lineRule="auto"/>
              <w:jc w:val="both"/>
              <w:rPr>
                <w:rFonts w:ascii="Times New Roman" w:hAnsi="Times New Roman" w:cs="Times New Roman"/>
                <w:sz w:val="21"/>
                <w:szCs w:val="21"/>
              </w:rPr>
            </w:pPr>
          </w:p>
        </w:tc>
        <w:tc>
          <w:tcPr>
            <w:tcW w:w="236" w:type="dxa"/>
          </w:tcPr>
          <w:p w14:paraId="47462D9C" w14:textId="77777777" w:rsidR="000374D3" w:rsidRPr="002B60F6" w:rsidRDefault="000374D3" w:rsidP="002B60F6">
            <w:pPr>
              <w:spacing w:line="240" w:lineRule="auto"/>
              <w:jc w:val="right"/>
              <w:rPr>
                <w:rFonts w:ascii="Times New Roman" w:hAnsi="Times New Roman" w:cs="Times New Roman"/>
                <w:sz w:val="21"/>
                <w:szCs w:val="21"/>
              </w:rPr>
            </w:pPr>
          </w:p>
        </w:tc>
      </w:tr>
    </w:tbl>
    <w:p w14:paraId="305778D7" w14:textId="77777777" w:rsidR="000374D3" w:rsidRPr="002B60F6" w:rsidRDefault="000374D3">
      <w:pPr>
        <w:spacing w:line="240" w:lineRule="auto"/>
        <w:rPr>
          <w:rFonts w:ascii="Times New Roman" w:hAnsi="Times New Roman" w:cs="Times New Roman"/>
          <w:sz w:val="21"/>
          <w:szCs w:val="21"/>
        </w:rPr>
      </w:pPr>
    </w:p>
    <w:p w14:paraId="26C3A287" w14:textId="77777777" w:rsidR="000374D3" w:rsidRPr="002B60F6" w:rsidRDefault="000374D3">
      <w:pPr>
        <w:spacing w:line="240" w:lineRule="auto"/>
        <w:rPr>
          <w:rFonts w:ascii="Times New Roman" w:hAnsi="Times New Roman" w:cs="Times New Roman"/>
          <w:sz w:val="21"/>
          <w:szCs w:val="21"/>
        </w:rPr>
      </w:pPr>
    </w:p>
    <w:p w14:paraId="3A3EE764" w14:textId="77777777" w:rsidR="000374D3" w:rsidRPr="002B60F6" w:rsidRDefault="000374D3">
      <w:pPr>
        <w:spacing w:line="240" w:lineRule="auto"/>
        <w:rPr>
          <w:rFonts w:ascii="Times New Roman" w:hAnsi="Times New Roman" w:cs="Times New Roman"/>
          <w:sz w:val="21"/>
          <w:szCs w:val="21"/>
        </w:rPr>
      </w:pPr>
    </w:p>
    <w:p w14:paraId="1A3FB2B5" w14:textId="77777777" w:rsidR="000374D3" w:rsidRPr="002B60F6" w:rsidRDefault="000374D3">
      <w:pPr>
        <w:spacing w:line="240" w:lineRule="auto"/>
        <w:rPr>
          <w:rFonts w:ascii="Times New Roman" w:hAnsi="Times New Roman" w:cs="Times New Roman"/>
          <w:sz w:val="21"/>
          <w:szCs w:val="21"/>
        </w:rPr>
      </w:pPr>
    </w:p>
    <w:p w14:paraId="18B79941" w14:textId="77777777" w:rsidR="000374D3" w:rsidRPr="002B60F6" w:rsidRDefault="000374D3">
      <w:pPr>
        <w:spacing w:line="240" w:lineRule="auto"/>
        <w:rPr>
          <w:rFonts w:ascii="Times New Roman" w:hAnsi="Times New Roman" w:cs="Times New Roman"/>
          <w:sz w:val="21"/>
          <w:szCs w:val="21"/>
        </w:rPr>
      </w:pPr>
    </w:p>
    <w:p w14:paraId="567F21BD" w14:textId="77777777" w:rsidR="000374D3" w:rsidRPr="002B60F6" w:rsidRDefault="000374D3">
      <w:pPr>
        <w:spacing w:line="240" w:lineRule="auto"/>
        <w:rPr>
          <w:rFonts w:ascii="Times New Roman" w:hAnsi="Times New Roman" w:cs="Times New Roman"/>
          <w:sz w:val="21"/>
          <w:szCs w:val="21"/>
        </w:rPr>
      </w:pPr>
    </w:p>
    <w:p w14:paraId="0C9813A9" w14:textId="77777777" w:rsidR="000374D3" w:rsidRPr="002B60F6" w:rsidRDefault="000374D3">
      <w:pPr>
        <w:spacing w:line="240" w:lineRule="auto"/>
        <w:rPr>
          <w:rFonts w:ascii="Times New Roman" w:hAnsi="Times New Roman" w:cs="Times New Roman"/>
          <w:sz w:val="21"/>
          <w:szCs w:val="21"/>
        </w:rPr>
      </w:pPr>
    </w:p>
    <w:p w14:paraId="4136F43D" w14:textId="77777777" w:rsidR="000374D3" w:rsidRPr="002B60F6" w:rsidRDefault="000374D3">
      <w:pPr>
        <w:spacing w:line="240" w:lineRule="auto"/>
        <w:rPr>
          <w:rFonts w:ascii="Times New Roman" w:hAnsi="Times New Roman" w:cs="Times New Roman"/>
          <w:sz w:val="21"/>
          <w:szCs w:val="21"/>
        </w:rPr>
      </w:pPr>
    </w:p>
    <w:p w14:paraId="17C91E00" w14:textId="77777777" w:rsidR="00DF1578" w:rsidRPr="002B60F6" w:rsidRDefault="00DF1578">
      <w:pPr>
        <w:spacing w:line="240" w:lineRule="auto"/>
        <w:rPr>
          <w:rFonts w:ascii="Times New Roman" w:hAnsi="Times New Roman" w:cs="Times New Roman"/>
          <w:sz w:val="21"/>
          <w:szCs w:val="21"/>
        </w:rPr>
      </w:pPr>
    </w:p>
    <w:p w14:paraId="55F8AAFB" w14:textId="77777777" w:rsidR="00FE1661" w:rsidRDefault="00FE1661">
      <w:pPr>
        <w:spacing w:line="240" w:lineRule="auto"/>
        <w:rPr>
          <w:rFonts w:ascii="Times New Roman" w:hAnsi="Times New Roman" w:cs="Times New Roman"/>
          <w:sz w:val="21"/>
          <w:szCs w:val="21"/>
        </w:rPr>
      </w:pPr>
    </w:p>
    <w:p w14:paraId="26820D69" w14:textId="77777777" w:rsidR="00FE1661" w:rsidRDefault="00FE1661">
      <w:pPr>
        <w:spacing w:line="240" w:lineRule="auto"/>
        <w:rPr>
          <w:rFonts w:ascii="Times New Roman" w:hAnsi="Times New Roman" w:cs="Times New Roman"/>
          <w:sz w:val="21"/>
          <w:szCs w:val="21"/>
        </w:rPr>
      </w:pPr>
    </w:p>
    <w:p w14:paraId="76408E2D" w14:textId="77777777" w:rsidR="00AB7B81" w:rsidRDefault="00AB7B81">
      <w:pPr>
        <w:spacing w:line="240" w:lineRule="auto"/>
        <w:rPr>
          <w:rFonts w:ascii="Times New Roman" w:hAnsi="Times New Roman" w:cs="Times New Roman"/>
          <w:sz w:val="21"/>
          <w:szCs w:val="21"/>
        </w:rPr>
      </w:pPr>
    </w:p>
    <w:p w14:paraId="259B5CDE" w14:textId="77777777" w:rsidR="00AB7B81" w:rsidRPr="002B60F6" w:rsidRDefault="00AB7B81">
      <w:pPr>
        <w:spacing w:line="240" w:lineRule="auto"/>
        <w:rPr>
          <w:rFonts w:ascii="Times New Roman" w:hAnsi="Times New Roman" w:cs="Times New Roman"/>
          <w:sz w:val="21"/>
          <w:szCs w:val="21"/>
        </w:rPr>
      </w:pPr>
    </w:p>
    <w:p w14:paraId="3FC43833" w14:textId="77777777" w:rsidR="00FE1661" w:rsidRPr="002B60F6" w:rsidRDefault="00FE1661">
      <w:pPr>
        <w:spacing w:line="240" w:lineRule="auto"/>
        <w:rPr>
          <w:rFonts w:ascii="Times New Roman" w:hAnsi="Times New Roman" w:cs="Times New Roman"/>
          <w:sz w:val="21"/>
          <w:szCs w:val="21"/>
        </w:rPr>
      </w:pPr>
    </w:p>
    <w:p w14:paraId="1744CBB7" w14:textId="50CE52C9" w:rsidR="00DF1578" w:rsidRPr="002B60F6" w:rsidRDefault="000374D3" w:rsidP="002B60F6">
      <w:pPr>
        <w:pStyle w:val="2"/>
        <w:numPr>
          <w:ilvl w:val="0"/>
          <w:numId w:val="5"/>
        </w:numPr>
        <w:tabs>
          <w:tab w:val="left" w:pos="3780"/>
        </w:tabs>
        <w:spacing w:after="120" w:line="240" w:lineRule="auto"/>
        <w:ind w:left="714" w:hanging="357"/>
        <w:jc w:val="center"/>
        <w:rPr>
          <w:rFonts w:ascii="Times New Roman" w:hAnsi="Times New Roman" w:cs="Times New Roman"/>
          <w:sz w:val="21"/>
          <w:szCs w:val="21"/>
          <w:lang w:val="en-US"/>
        </w:rPr>
      </w:pPr>
      <w:bookmarkStart w:id="7" w:name="_ОБЩИЕ_СВЕДЕНИЯ_ОБ"/>
      <w:bookmarkStart w:id="8" w:name="_1._ОБЩИЕ_СВЕДЕНИЯ"/>
      <w:bookmarkStart w:id="9" w:name="_Toc227641108"/>
      <w:bookmarkStart w:id="10" w:name="_Toc356542215"/>
      <w:bookmarkEnd w:id="7"/>
      <w:bookmarkEnd w:id="8"/>
      <w:r w:rsidRPr="002B60F6">
        <w:rPr>
          <w:rFonts w:ascii="Times New Roman" w:hAnsi="Times New Roman" w:cs="Times New Roman"/>
          <w:b/>
          <w:color w:val="auto"/>
          <w:sz w:val="21"/>
          <w:szCs w:val="21"/>
        </w:rPr>
        <w:t>ОБЩИЕ СВЕДЕНИЯ ОБ ОБЩЕСТВЕ</w:t>
      </w:r>
      <w:bookmarkEnd w:id="9"/>
      <w:bookmarkEnd w:id="10"/>
    </w:p>
    <w:p w14:paraId="2576584D" w14:textId="44BDC7FA" w:rsidR="000374D3" w:rsidRPr="002B60F6" w:rsidRDefault="000374D3">
      <w:pPr>
        <w:pStyle w:val="a8"/>
        <w:spacing w:before="0" w:after="0"/>
        <w:ind w:firstLine="567"/>
        <w:jc w:val="both"/>
        <w:rPr>
          <w:sz w:val="21"/>
          <w:szCs w:val="21"/>
          <w:lang w:val="ru-RU"/>
        </w:rPr>
      </w:pPr>
      <w:r w:rsidRPr="002B60F6">
        <w:rPr>
          <w:b/>
          <w:sz w:val="21"/>
          <w:szCs w:val="21"/>
          <w:lang w:val="ru-RU"/>
        </w:rPr>
        <w:t>Полное фирменное наименование Общества на русском языке:</w:t>
      </w:r>
      <w:r w:rsidRPr="002B60F6">
        <w:rPr>
          <w:i/>
          <w:sz w:val="21"/>
          <w:szCs w:val="21"/>
          <w:lang w:val="ru-RU"/>
        </w:rPr>
        <w:t xml:space="preserve"> </w:t>
      </w:r>
      <w:r w:rsidRPr="002B60F6">
        <w:rPr>
          <w:sz w:val="21"/>
          <w:szCs w:val="21"/>
          <w:lang w:val="ru-RU"/>
        </w:rPr>
        <w:t>Ленское золотодобывающее публичное акционерное общество «Лензолото»</w:t>
      </w:r>
      <w:r w:rsidR="00CD73B9" w:rsidRPr="002B60F6">
        <w:rPr>
          <w:sz w:val="21"/>
          <w:szCs w:val="21"/>
          <w:lang w:val="ru-RU"/>
        </w:rPr>
        <w:t xml:space="preserve"> (далее – </w:t>
      </w:r>
      <w:r w:rsidR="00AB7B81">
        <w:rPr>
          <w:sz w:val="21"/>
          <w:szCs w:val="21"/>
          <w:lang w:val="ru-RU"/>
        </w:rPr>
        <w:t>«</w:t>
      </w:r>
      <w:r w:rsidR="00CD73B9" w:rsidRPr="002B60F6">
        <w:rPr>
          <w:sz w:val="21"/>
          <w:szCs w:val="21"/>
          <w:lang w:val="ru-RU"/>
        </w:rPr>
        <w:t>Общество</w:t>
      </w:r>
      <w:r w:rsidR="00B944C8" w:rsidRPr="002B60F6">
        <w:rPr>
          <w:sz w:val="21"/>
          <w:szCs w:val="21"/>
          <w:lang w:val="ru-RU"/>
        </w:rPr>
        <w:t>, Компания</w:t>
      </w:r>
      <w:r w:rsidR="00AB7B81">
        <w:rPr>
          <w:sz w:val="21"/>
          <w:szCs w:val="21"/>
          <w:lang w:val="ru-RU"/>
        </w:rPr>
        <w:t>»</w:t>
      </w:r>
      <w:r w:rsidR="00CD73B9" w:rsidRPr="002B60F6">
        <w:rPr>
          <w:sz w:val="21"/>
          <w:szCs w:val="21"/>
          <w:lang w:val="ru-RU"/>
        </w:rPr>
        <w:t>)</w:t>
      </w:r>
      <w:r w:rsidRPr="002B60F6">
        <w:rPr>
          <w:sz w:val="21"/>
          <w:szCs w:val="21"/>
          <w:lang w:val="ru-RU"/>
        </w:rPr>
        <w:t xml:space="preserve">. </w:t>
      </w:r>
    </w:p>
    <w:p w14:paraId="48264748" w14:textId="77777777" w:rsidR="000374D3" w:rsidRPr="002B60F6" w:rsidRDefault="000374D3">
      <w:pPr>
        <w:tabs>
          <w:tab w:val="left" w:pos="0"/>
          <w:tab w:val="left" w:pos="709"/>
          <w:tab w:val="left" w:pos="851"/>
          <w:tab w:val="left" w:pos="993"/>
        </w:tabs>
        <w:spacing w:after="0" w:line="240" w:lineRule="auto"/>
        <w:ind w:firstLine="567"/>
        <w:contextualSpacing/>
        <w:jc w:val="both"/>
        <w:rPr>
          <w:rFonts w:ascii="Times New Roman" w:hAnsi="Times New Roman" w:cs="Times New Roman"/>
          <w:i/>
          <w:sz w:val="21"/>
          <w:szCs w:val="21"/>
        </w:rPr>
      </w:pPr>
      <w:r w:rsidRPr="002B60F6">
        <w:rPr>
          <w:rFonts w:ascii="Times New Roman" w:hAnsi="Times New Roman" w:cs="Times New Roman"/>
          <w:b/>
          <w:sz w:val="21"/>
          <w:szCs w:val="21"/>
        </w:rPr>
        <w:t>Сокращенное фирменное наименование Общества на русском языке</w:t>
      </w:r>
      <w:r w:rsidRPr="002B60F6">
        <w:rPr>
          <w:rFonts w:ascii="Times New Roman" w:hAnsi="Times New Roman" w:cs="Times New Roman"/>
          <w:i/>
          <w:sz w:val="21"/>
          <w:szCs w:val="21"/>
        </w:rPr>
        <w:t>:</w:t>
      </w:r>
      <w:r w:rsidRPr="002B60F6">
        <w:rPr>
          <w:rFonts w:ascii="Times New Roman" w:hAnsi="Times New Roman" w:cs="Times New Roman"/>
          <w:sz w:val="21"/>
          <w:szCs w:val="21"/>
        </w:rPr>
        <w:t xml:space="preserve"> ПАО «Лензолото».</w:t>
      </w:r>
    </w:p>
    <w:p w14:paraId="7F896FAB" w14:textId="77777777" w:rsidR="000374D3" w:rsidRPr="002B60F6" w:rsidRDefault="000374D3">
      <w:pPr>
        <w:pStyle w:val="a8"/>
        <w:spacing w:before="0" w:after="0"/>
        <w:ind w:firstLine="567"/>
        <w:jc w:val="both"/>
        <w:rPr>
          <w:sz w:val="21"/>
          <w:szCs w:val="21"/>
          <w:lang w:val="ru-RU"/>
        </w:rPr>
      </w:pPr>
      <w:r w:rsidRPr="002B60F6">
        <w:rPr>
          <w:b/>
          <w:sz w:val="21"/>
          <w:szCs w:val="21"/>
          <w:lang w:val="ru-RU"/>
        </w:rPr>
        <w:t>Полное фирменное наименование Общества на английском языке:</w:t>
      </w:r>
      <w:r w:rsidRPr="002B60F6">
        <w:rPr>
          <w:sz w:val="21"/>
          <w:szCs w:val="21"/>
          <w:lang w:val="ru-RU"/>
        </w:rPr>
        <w:t xml:space="preserve"> </w:t>
      </w:r>
      <w:r w:rsidRPr="002B60F6">
        <w:rPr>
          <w:sz w:val="21"/>
          <w:szCs w:val="21"/>
          <w:lang w:val="en-US"/>
        </w:rPr>
        <w:t>Lena</w:t>
      </w:r>
      <w:r w:rsidRPr="002B60F6">
        <w:rPr>
          <w:sz w:val="21"/>
          <w:szCs w:val="21"/>
          <w:lang w:val="ru-RU"/>
        </w:rPr>
        <w:t xml:space="preserve"> </w:t>
      </w:r>
      <w:r w:rsidRPr="002B60F6">
        <w:rPr>
          <w:sz w:val="21"/>
          <w:szCs w:val="21"/>
          <w:lang w:val="en-US"/>
        </w:rPr>
        <w:t>Gold</w:t>
      </w:r>
      <w:r w:rsidRPr="002B60F6">
        <w:rPr>
          <w:sz w:val="21"/>
          <w:szCs w:val="21"/>
          <w:lang w:val="ru-RU"/>
        </w:rPr>
        <w:t>-</w:t>
      </w:r>
      <w:r w:rsidRPr="002B60F6">
        <w:rPr>
          <w:sz w:val="21"/>
          <w:szCs w:val="21"/>
          <w:lang w:val="en-US"/>
        </w:rPr>
        <w:t>Mining</w:t>
      </w:r>
      <w:r w:rsidRPr="002B60F6">
        <w:rPr>
          <w:sz w:val="21"/>
          <w:szCs w:val="21"/>
          <w:lang w:val="ru-RU"/>
        </w:rPr>
        <w:t xml:space="preserve"> </w:t>
      </w:r>
      <w:r w:rsidRPr="002B60F6">
        <w:rPr>
          <w:sz w:val="21"/>
          <w:szCs w:val="21"/>
          <w:lang w:val="en-US"/>
        </w:rPr>
        <w:t>Public</w:t>
      </w:r>
      <w:r w:rsidRPr="002B60F6">
        <w:rPr>
          <w:sz w:val="21"/>
          <w:szCs w:val="21"/>
          <w:lang w:val="ru-RU"/>
        </w:rPr>
        <w:t xml:space="preserve"> </w:t>
      </w:r>
      <w:r w:rsidRPr="002B60F6">
        <w:rPr>
          <w:sz w:val="21"/>
          <w:szCs w:val="21"/>
          <w:lang w:val="en-US"/>
        </w:rPr>
        <w:t>Joint</w:t>
      </w:r>
      <w:r w:rsidRPr="002B60F6">
        <w:rPr>
          <w:sz w:val="21"/>
          <w:szCs w:val="21"/>
          <w:lang w:val="ru-RU"/>
        </w:rPr>
        <w:t xml:space="preserve"> </w:t>
      </w:r>
      <w:r w:rsidRPr="002B60F6">
        <w:rPr>
          <w:sz w:val="21"/>
          <w:szCs w:val="21"/>
          <w:lang w:val="en-US"/>
        </w:rPr>
        <w:t>Stock</w:t>
      </w:r>
      <w:r w:rsidRPr="002B60F6">
        <w:rPr>
          <w:sz w:val="21"/>
          <w:szCs w:val="21"/>
          <w:lang w:val="ru-RU"/>
        </w:rPr>
        <w:t xml:space="preserve"> </w:t>
      </w:r>
      <w:r w:rsidRPr="002B60F6">
        <w:rPr>
          <w:sz w:val="21"/>
          <w:szCs w:val="21"/>
          <w:lang w:val="en-US"/>
        </w:rPr>
        <w:t>Company</w:t>
      </w:r>
      <w:r w:rsidRPr="002B60F6">
        <w:rPr>
          <w:sz w:val="21"/>
          <w:szCs w:val="21"/>
          <w:lang w:val="ru-RU"/>
        </w:rPr>
        <w:t xml:space="preserve"> </w:t>
      </w:r>
      <w:r w:rsidRPr="002B60F6">
        <w:rPr>
          <w:sz w:val="21"/>
          <w:szCs w:val="21"/>
          <w:lang w:val="en-US"/>
        </w:rPr>
        <w:t>Lenzoloto</w:t>
      </w:r>
      <w:r w:rsidRPr="002B60F6">
        <w:rPr>
          <w:sz w:val="21"/>
          <w:szCs w:val="21"/>
          <w:lang w:val="ru-RU"/>
        </w:rPr>
        <w:t>.</w:t>
      </w:r>
    </w:p>
    <w:p w14:paraId="568DDD25" w14:textId="77777777" w:rsidR="000374D3" w:rsidRPr="002B60F6" w:rsidRDefault="000374D3">
      <w:pPr>
        <w:tabs>
          <w:tab w:val="left" w:pos="0"/>
          <w:tab w:val="left" w:pos="709"/>
          <w:tab w:val="left" w:pos="851"/>
          <w:tab w:val="left" w:pos="993"/>
        </w:tabs>
        <w:spacing w:after="0" w:line="240" w:lineRule="auto"/>
        <w:ind w:firstLine="567"/>
        <w:contextualSpacing/>
        <w:jc w:val="both"/>
        <w:rPr>
          <w:rFonts w:ascii="Times New Roman" w:hAnsi="Times New Roman" w:cs="Times New Roman"/>
          <w:i/>
          <w:sz w:val="21"/>
          <w:szCs w:val="21"/>
        </w:rPr>
      </w:pPr>
      <w:r w:rsidRPr="002B60F6">
        <w:rPr>
          <w:rFonts w:ascii="Times New Roman" w:hAnsi="Times New Roman" w:cs="Times New Roman"/>
          <w:b/>
          <w:sz w:val="21"/>
          <w:szCs w:val="21"/>
        </w:rPr>
        <w:t>Сокращенное фирменное наименование Общества на английском языке:</w:t>
      </w:r>
      <w:r w:rsidRPr="002B60F6">
        <w:rPr>
          <w:rFonts w:ascii="Times New Roman" w:hAnsi="Times New Roman" w:cs="Times New Roman"/>
          <w:sz w:val="21"/>
          <w:szCs w:val="21"/>
        </w:rPr>
        <w:t xml:space="preserve"> </w:t>
      </w:r>
      <w:r w:rsidRPr="002B60F6">
        <w:rPr>
          <w:rFonts w:ascii="Times New Roman" w:hAnsi="Times New Roman" w:cs="Times New Roman"/>
          <w:sz w:val="21"/>
          <w:szCs w:val="21"/>
          <w:lang w:val="en-US"/>
        </w:rPr>
        <w:t>PJSC</w:t>
      </w:r>
      <w:r w:rsidRPr="002B60F6">
        <w:rPr>
          <w:rFonts w:ascii="Times New Roman" w:hAnsi="Times New Roman" w:cs="Times New Roman"/>
          <w:sz w:val="21"/>
          <w:szCs w:val="21"/>
        </w:rPr>
        <w:t xml:space="preserve"> </w:t>
      </w:r>
      <w:r w:rsidRPr="002B60F6">
        <w:rPr>
          <w:rFonts w:ascii="Times New Roman" w:hAnsi="Times New Roman" w:cs="Times New Roman"/>
          <w:sz w:val="21"/>
          <w:szCs w:val="21"/>
          <w:lang w:val="en-US"/>
        </w:rPr>
        <w:t>Lenzoloto</w:t>
      </w:r>
      <w:r w:rsidRPr="002B60F6">
        <w:rPr>
          <w:rFonts w:ascii="Times New Roman" w:hAnsi="Times New Roman" w:cs="Times New Roman"/>
          <w:sz w:val="21"/>
          <w:szCs w:val="21"/>
        </w:rPr>
        <w:t>.</w:t>
      </w:r>
    </w:p>
    <w:p w14:paraId="156A031B" w14:textId="164AB9F2" w:rsidR="00772A89" w:rsidRPr="002B60F6" w:rsidRDefault="000374D3">
      <w:pPr>
        <w:pStyle w:val="a8"/>
        <w:spacing w:before="0" w:after="0"/>
        <w:ind w:firstLine="567"/>
        <w:jc w:val="both"/>
        <w:rPr>
          <w:sz w:val="21"/>
          <w:szCs w:val="21"/>
          <w:lang w:val="ru-RU"/>
        </w:rPr>
      </w:pPr>
      <w:r w:rsidRPr="002B60F6">
        <w:rPr>
          <w:b/>
          <w:sz w:val="21"/>
          <w:szCs w:val="21"/>
          <w:lang w:val="ru-RU"/>
        </w:rPr>
        <w:t>Номер и дата выдачи свидетельства о государственной регистрации в качестве юридического лица:</w:t>
      </w:r>
      <w:r w:rsidRPr="002B60F6">
        <w:rPr>
          <w:sz w:val="21"/>
          <w:szCs w:val="21"/>
          <w:lang w:val="ru-RU"/>
        </w:rPr>
        <w:t xml:space="preserve"> Ленское золотодобывающее публичное акционерное общество «Лензолото» зарегистрировано Комитетом по иностранным инвестициям при Министерстве Финансов РФ 21.10.1992 года за №490.16  </w:t>
      </w:r>
    </w:p>
    <w:p w14:paraId="1B69AF2F" w14:textId="4BCC32FC" w:rsidR="000374D3" w:rsidRPr="002B60F6" w:rsidRDefault="000374D3">
      <w:pPr>
        <w:pStyle w:val="a8"/>
        <w:spacing w:before="0" w:after="0"/>
        <w:ind w:firstLine="567"/>
        <w:jc w:val="both"/>
        <w:rPr>
          <w:sz w:val="21"/>
          <w:szCs w:val="21"/>
          <w:lang w:val="ru-RU"/>
        </w:rPr>
      </w:pPr>
      <w:r w:rsidRPr="002B60F6">
        <w:rPr>
          <w:sz w:val="21"/>
          <w:szCs w:val="21"/>
          <w:lang w:val="ru-RU"/>
        </w:rPr>
        <w:t>Основной государственный регистрационный номер 1023800731921 (Свидетельство о государственной регистрации юридического лица: серия 38 №000274951).</w:t>
      </w:r>
    </w:p>
    <w:p w14:paraId="40725047" w14:textId="76E646E2" w:rsidR="000374D3" w:rsidRPr="002B60F6" w:rsidRDefault="000374D3">
      <w:pPr>
        <w:pStyle w:val="a8"/>
        <w:spacing w:before="0" w:after="0"/>
        <w:ind w:firstLine="567"/>
        <w:jc w:val="both"/>
        <w:rPr>
          <w:sz w:val="21"/>
          <w:szCs w:val="21"/>
          <w:lang w:val="ru-RU"/>
        </w:rPr>
      </w:pPr>
      <w:r w:rsidRPr="002B60F6">
        <w:rPr>
          <w:b/>
          <w:sz w:val="21"/>
          <w:szCs w:val="21"/>
          <w:lang w:val="ru-RU"/>
        </w:rPr>
        <w:t>Местонахождение Общества:</w:t>
      </w:r>
      <w:r w:rsidRPr="002B60F6">
        <w:rPr>
          <w:sz w:val="21"/>
          <w:szCs w:val="21"/>
          <w:lang w:val="ru-RU"/>
        </w:rPr>
        <w:t xml:space="preserve"> Российская Федерация, 666904, Иркутская область, г.</w:t>
      </w:r>
      <w:r w:rsidRPr="002B60F6">
        <w:rPr>
          <w:sz w:val="21"/>
          <w:szCs w:val="21"/>
        </w:rPr>
        <w:t> </w:t>
      </w:r>
      <w:r w:rsidRPr="002B60F6">
        <w:rPr>
          <w:sz w:val="21"/>
          <w:szCs w:val="21"/>
          <w:lang w:val="ru-RU"/>
        </w:rPr>
        <w:t>Бодайбо, ул.</w:t>
      </w:r>
      <w:r w:rsidRPr="002B60F6">
        <w:rPr>
          <w:sz w:val="21"/>
          <w:szCs w:val="21"/>
        </w:rPr>
        <w:t> </w:t>
      </w:r>
      <w:r w:rsidRPr="002B60F6">
        <w:rPr>
          <w:sz w:val="21"/>
          <w:szCs w:val="21"/>
          <w:lang w:val="ru-RU"/>
        </w:rPr>
        <w:t>Мира,</w:t>
      </w:r>
      <w:r w:rsidR="00505EA0">
        <w:rPr>
          <w:sz w:val="21"/>
          <w:szCs w:val="21"/>
          <w:lang w:val="ru-RU"/>
        </w:rPr>
        <w:t xml:space="preserve"> </w:t>
      </w:r>
      <w:r w:rsidRPr="002B60F6">
        <w:rPr>
          <w:sz w:val="21"/>
          <w:szCs w:val="21"/>
          <w:lang w:val="ru-RU"/>
        </w:rPr>
        <w:t xml:space="preserve">4. </w:t>
      </w:r>
    </w:p>
    <w:p w14:paraId="7C7E8217" w14:textId="77777777" w:rsidR="000374D3" w:rsidRPr="002B60F6" w:rsidRDefault="000374D3">
      <w:pPr>
        <w:tabs>
          <w:tab w:val="left" w:pos="0"/>
          <w:tab w:val="left" w:pos="709"/>
          <w:tab w:val="left" w:pos="851"/>
          <w:tab w:val="left" w:pos="993"/>
        </w:tabs>
        <w:spacing w:after="0" w:line="240" w:lineRule="auto"/>
        <w:ind w:firstLine="567"/>
        <w:contextualSpacing/>
        <w:jc w:val="both"/>
        <w:rPr>
          <w:rFonts w:ascii="Times New Roman" w:hAnsi="Times New Roman" w:cs="Times New Roman"/>
          <w:i/>
          <w:sz w:val="21"/>
          <w:szCs w:val="21"/>
        </w:rPr>
      </w:pPr>
      <w:r w:rsidRPr="002B60F6">
        <w:rPr>
          <w:rFonts w:ascii="Times New Roman" w:hAnsi="Times New Roman" w:cs="Times New Roman"/>
          <w:b/>
          <w:sz w:val="21"/>
          <w:szCs w:val="21"/>
        </w:rPr>
        <w:t>Контактный телефон:</w:t>
      </w:r>
      <w:r w:rsidRPr="002B60F6">
        <w:rPr>
          <w:rFonts w:ascii="Times New Roman" w:hAnsi="Times New Roman" w:cs="Times New Roman"/>
          <w:b/>
          <w:i/>
          <w:sz w:val="21"/>
          <w:szCs w:val="21"/>
        </w:rPr>
        <w:t xml:space="preserve"> </w:t>
      </w:r>
      <w:r w:rsidRPr="002B60F6">
        <w:rPr>
          <w:rFonts w:ascii="Times New Roman" w:hAnsi="Times New Roman" w:cs="Times New Roman"/>
          <w:b/>
          <w:sz w:val="21"/>
          <w:szCs w:val="21"/>
        </w:rPr>
        <w:t>+</w:t>
      </w:r>
      <w:r w:rsidRPr="002B60F6">
        <w:rPr>
          <w:rFonts w:ascii="Times New Roman" w:hAnsi="Times New Roman" w:cs="Times New Roman"/>
          <w:sz w:val="21"/>
          <w:szCs w:val="21"/>
        </w:rPr>
        <w:t>7 (39561)5-29-00</w:t>
      </w:r>
    </w:p>
    <w:p w14:paraId="1C51A571" w14:textId="27A83947" w:rsidR="000374D3" w:rsidRPr="002B60F6" w:rsidRDefault="000374D3">
      <w:pPr>
        <w:tabs>
          <w:tab w:val="left" w:pos="0"/>
          <w:tab w:val="left" w:pos="709"/>
          <w:tab w:val="left" w:pos="851"/>
          <w:tab w:val="left" w:pos="993"/>
        </w:tabs>
        <w:spacing w:after="0" w:line="240" w:lineRule="auto"/>
        <w:ind w:firstLine="567"/>
        <w:contextualSpacing/>
        <w:jc w:val="both"/>
        <w:rPr>
          <w:rFonts w:ascii="Times New Roman" w:hAnsi="Times New Roman" w:cs="Times New Roman"/>
          <w:sz w:val="21"/>
          <w:szCs w:val="21"/>
        </w:rPr>
      </w:pPr>
      <w:r w:rsidRPr="002B60F6">
        <w:rPr>
          <w:rFonts w:ascii="Times New Roman" w:hAnsi="Times New Roman" w:cs="Times New Roman"/>
          <w:b/>
          <w:sz w:val="21"/>
          <w:szCs w:val="21"/>
        </w:rPr>
        <w:t>Адрес электронной почты:</w:t>
      </w:r>
      <w:r w:rsidRPr="002B60F6">
        <w:rPr>
          <w:rFonts w:ascii="Times New Roman" w:hAnsi="Times New Roman" w:cs="Times New Roman"/>
          <w:i/>
          <w:sz w:val="21"/>
          <w:szCs w:val="21"/>
        </w:rPr>
        <w:t xml:space="preserve"> </w:t>
      </w:r>
      <w:hyperlink r:id="rId10" w:history="1">
        <w:r w:rsidR="00772A89" w:rsidRPr="002B60F6">
          <w:rPr>
            <w:rStyle w:val="a4"/>
            <w:rFonts w:ascii="Times New Roman" w:hAnsi="Times New Roman" w:cs="Times New Roman"/>
            <w:sz w:val="21"/>
            <w:szCs w:val="21"/>
            <w:lang w:val="en-US"/>
          </w:rPr>
          <w:t>OfficeLZ</w:t>
        </w:r>
        <w:r w:rsidR="00772A89" w:rsidRPr="002B60F6">
          <w:rPr>
            <w:rStyle w:val="a4"/>
            <w:rFonts w:ascii="Times New Roman" w:hAnsi="Times New Roman" w:cs="Times New Roman"/>
            <w:sz w:val="21"/>
            <w:szCs w:val="21"/>
          </w:rPr>
          <w:t>@</w:t>
        </w:r>
        <w:r w:rsidR="00772A89" w:rsidRPr="002B60F6">
          <w:rPr>
            <w:rStyle w:val="a4"/>
            <w:rFonts w:ascii="Times New Roman" w:hAnsi="Times New Roman" w:cs="Times New Roman"/>
            <w:sz w:val="21"/>
            <w:szCs w:val="21"/>
            <w:lang w:val="en-US"/>
          </w:rPr>
          <w:t>polyus</w:t>
        </w:r>
        <w:r w:rsidR="00772A89" w:rsidRPr="002B60F6">
          <w:rPr>
            <w:rStyle w:val="a4"/>
            <w:rFonts w:ascii="Times New Roman" w:hAnsi="Times New Roman" w:cs="Times New Roman"/>
            <w:sz w:val="21"/>
            <w:szCs w:val="21"/>
          </w:rPr>
          <w:t>.</w:t>
        </w:r>
        <w:r w:rsidR="00772A89" w:rsidRPr="002B60F6">
          <w:rPr>
            <w:rStyle w:val="a4"/>
            <w:rFonts w:ascii="Times New Roman" w:hAnsi="Times New Roman" w:cs="Times New Roman"/>
            <w:sz w:val="21"/>
            <w:szCs w:val="21"/>
            <w:lang w:val="en-US"/>
          </w:rPr>
          <w:t>com</w:t>
        </w:r>
      </w:hyperlink>
    </w:p>
    <w:p w14:paraId="0344A7E9" w14:textId="77777777" w:rsidR="000374D3" w:rsidRPr="002B60F6" w:rsidRDefault="000374D3">
      <w:pPr>
        <w:tabs>
          <w:tab w:val="left" w:pos="0"/>
          <w:tab w:val="left" w:pos="709"/>
          <w:tab w:val="left" w:pos="851"/>
          <w:tab w:val="left" w:pos="993"/>
        </w:tabs>
        <w:spacing w:after="0" w:line="240" w:lineRule="auto"/>
        <w:ind w:firstLine="567"/>
        <w:contextualSpacing/>
        <w:jc w:val="both"/>
        <w:rPr>
          <w:rFonts w:ascii="Times New Roman" w:hAnsi="Times New Roman" w:cs="Times New Roman"/>
          <w:i/>
          <w:sz w:val="21"/>
          <w:szCs w:val="21"/>
        </w:rPr>
      </w:pPr>
      <w:r w:rsidRPr="002B60F6">
        <w:rPr>
          <w:rFonts w:ascii="Times New Roman" w:hAnsi="Times New Roman" w:cs="Times New Roman"/>
          <w:b/>
          <w:sz w:val="21"/>
          <w:szCs w:val="21"/>
        </w:rPr>
        <w:t>ИНН/КПП:</w:t>
      </w:r>
      <w:r w:rsidRPr="002B60F6">
        <w:rPr>
          <w:rFonts w:ascii="Times New Roman" w:hAnsi="Times New Roman" w:cs="Times New Roman"/>
          <w:sz w:val="21"/>
          <w:szCs w:val="21"/>
        </w:rPr>
        <w:t xml:space="preserve"> 3802000096/380201001</w:t>
      </w:r>
    </w:p>
    <w:p w14:paraId="7BEA5089" w14:textId="77777777" w:rsidR="000374D3" w:rsidRPr="002B60F6" w:rsidRDefault="000374D3">
      <w:pPr>
        <w:tabs>
          <w:tab w:val="left" w:pos="0"/>
          <w:tab w:val="left" w:pos="709"/>
          <w:tab w:val="left" w:pos="851"/>
          <w:tab w:val="left" w:pos="993"/>
        </w:tabs>
        <w:spacing w:after="0" w:line="240" w:lineRule="auto"/>
        <w:ind w:firstLine="567"/>
        <w:contextualSpacing/>
        <w:jc w:val="both"/>
        <w:rPr>
          <w:rFonts w:ascii="Times New Roman" w:hAnsi="Times New Roman" w:cs="Times New Roman"/>
          <w:i/>
          <w:sz w:val="21"/>
          <w:szCs w:val="21"/>
        </w:rPr>
      </w:pPr>
      <w:r w:rsidRPr="002B60F6">
        <w:rPr>
          <w:rFonts w:ascii="Times New Roman" w:hAnsi="Times New Roman" w:cs="Times New Roman"/>
          <w:b/>
          <w:sz w:val="21"/>
          <w:szCs w:val="21"/>
        </w:rPr>
        <w:t>Основной вид деятельности:</w:t>
      </w:r>
      <w:r w:rsidRPr="002B60F6">
        <w:rPr>
          <w:rFonts w:ascii="Times New Roman" w:hAnsi="Times New Roman" w:cs="Times New Roman"/>
          <w:color w:val="222222"/>
          <w:sz w:val="21"/>
          <w:szCs w:val="21"/>
        </w:rPr>
        <w:t xml:space="preserve"> Добыча руд и песков драгоценных металлов (золота, серебра и металлов платиновой группы).</w:t>
      </w:r>
    </w:p>
    <w:p w14:paraId="67208F21" w14:textId="73CCBE9E" w:rsidR="000374D3" w:rsidRPr="002B60F6" w:rsidRDefault="000374D3">
      <w:pPr>
        <w:tabs>
          <w:tab w:val="left" w:pos="0"/>
          <w:tab w:val="left" w:pos="709"/>
          <w:tab w:val="left" w:pos="851"/>
          <w:tab w:val="left" w:pos="993"/>
        </w:tabs>
        <w:spacing w:after="0" w:line="240" w:lineRule="auto"/>
        <w:ind w:firstLine="567"/>
        <w:contextualSpacing/>
        <w:jc w:val="both"/>
        <w:rPr>
          <w:rFonts w:ascii="Times New Roman" w:hAnsi="Times New Roman" w:cs="Times New Roman"/>
          <w:i/>
          <w:sz w:val="21"/>
          <w:szCs w:val="21"/>
        </w:rPr>
      </w:pPr>
      <w:r w:rsidRPr="002B60F6">
        <w:rPr>
          <w:rFonts w:ascii="Times New Roman" w:hAnsi="Times New Roman" w:cs="Times New Roman"/>
          <w:b/>
          <w:sz w:val="21"/>
          <w:szCs w:val="21"/>
        </w:rPr>
        <w:t>Информация о включении в перечень естественных монополий, субъектов, занимающих доминирующее положение на рынке, стратегических предприятий и стратегических акционерных обществ:</w:t>
      </w:r>
      <w:r w:rsidRPr="002B60F6">
        <w:rPr>
          <w:rFonts w:ascii="Times New Roman" w:hAnsi="Times New Roman" w:cs="Times New Roman"/>
          <w:i/>
          <w:sz w:val="21"/>
          <w:szCs w:val="21"/>
        </w:rPr>
        <w:t xml:space="preserve"> </w:t>
      </w:r>
      <w:r w:rsidR="00F155CA">
        <w:rPr>
          <w:rFonts w:ascii="Times New Roman" w:hAnsi="Times New Roman" w:cs="Times New Roman"/>
          <w:sz w:val="21"/>
          <w:szCs w:val="21"/>
        </w:rPr>
        <w:t>Общество не включено</w:t>
      </w:r>
      <w:r w:rsidR="00F155CA" w:rsidRPr="00F155CA">
        <w:rPr>
          <w:rFonts w:ascii="Times New Roman" w:hAnsi="Times New Roman" w:cs="Times New Roman"/>
          <w:sz w:val="21"/>
          <w:szCs w:val="21"/>
        </w:rPr>
        <w:t xml:space="preserve"> в перечень естественных монополий, субъектов, занимающих доминирующее положение на рынке, стратегических предприятий и стратегических акционерных обществ</w:t>
      </w:r>
      <w:r w:rsidR="00C338ED">
        <w:rPr>
          <w:rFonts w:ascii="Times New Roman" w:hAnsi="Times New Roman" w:cs="Times New Roman"/>
          <w:sz w:val="21"/>
          <w:szCs w:val="21"/>
        </w:rPr>
        <w:t>.</w:t>
      </w:r>
    </w:p>
    <w:p w14:paraId="671FE364" w14:textId="69A25AA8" w:rsidR="000374D3" w:rsidRPr="002B60F6" w:rsidRDefault="000374D3">
      <w:pPr>
        <w:tabs>
          <w:tab w:val="left" w:pos="0"/>
          <w:tab w:val="left" w:pos="709"/>
          <w:tab w:val="left" w:pos="851"/>
          <w:tab w:val="left" w:pos="993"/>
        </w:tabs>
        <w:spacing w:after="0" w:line="240" w:lineRule="auto"/>
        <w:ind w:firstLine="567"/>
        <w:contextualSpacing/>
        <w:jc w:val="both"/>
        <w:rPr>
          <w:rFonts w:ascii="Times New Roman" w:hAnsi="Times New Roman" w:cs="Times New Roman"/>
          <w:sz w:val="21"/>
          <w:szCs w:val="21"/>
        </w:rPr>
      </w:pPr>
      <w:r w:rsidRPr="002B60F6">
        <w:rPr>
          <w:rFonts w:ascii="Times New Roman" w:hAnsi="Times New Roman" w:cs="Times New Roman"/>
          <w:b/>
          <w:sz w:val="21"/>
          <w:szCs w:val="21"/>
        </w:rPr>
        <w:t>Штатная численность работников общества</w:t>
      </w:r>
      <w:r w:rsidRPr="002B60F6">
        <w:rPr>
          <w:rFonts w:ascii="Times New Roman" w:hAnsi="Times New Roman" w:cs="Times New Roman"/>
          <w:sz w:val="21"/>
          <w:szCs w:val="21"/>
        </w:rPr>
        <w:t>:</w:t>
      </w:r>
      <w:r w:rsidR="00376BAA" w:rsidRPr="002B60F6">
        <w:rPr>
          <w:rFonts w:ascii="Times New Roman" w:hAnsi="Times New Roman" w:cs="Times New Roman"/>
          <w:sz w:val="21"/>
          <w:szCs w:val="21"/>
        </w:rPr>
        <w:t xml:space="preserve"> На 31 декабря 2017 года </w:t>
      </w:r>
      <w:r w:rsidR="00EF57B5" w:rsidRPr="002B60F6">
        <w:rPr>
          <w:rFonts w:ascii="Times New Roman" w:hAnsi="Times New Roman" w:cs="Times New Roman"/>
          <w:sz w:val="21"/>
          <w:szCs w:val="21"/>
        </w:rPr>
        <w:t xml:space="preserve">среднесписочная </w:t>
      </w:r>
      <w:r w:rsidR="00376BAA" w:rsidRPr="002B60F6">
        <w:rPr>
          <w:rFonts w:ascii="Times New Roman" w:hAnsi="Times New Roman" w:cs="Times New Roman"/>
          <w:sz w:val="21"/>
          <w:szCs w:val="21"/>
        </w:rPr>
        <w:t>численность работников сост</w:t>
      </w:r>
      <w:r w:rsidR="00642C1D" w:rsidRPr="002B60F6">
        <w:rPr>
          <w:rFonts w:ascii="Times New Roman" w:hAnsi="Times New Roman" w:cs="Times New Roman"/>
          <w:sz w:val="21"/>
          <w:szCs w:val="21"/>
        </w:rPr>
        <w:t>а</w:t>
      </w:r>
      <w:r w:rsidR="00376BAA" w:rsidRPr="002B60F6">
        <w:rPr>
          <w:rFonts w:ascii="Times New Roman" w:hAnsi="Times New Roman" w:cs="Times New Roman"/>
          <w:sz w:val="21"/>
          <w:szCs w:val="21"/>
        </w:rPr>
        <w:t>вила</w:t>
      </w:r>
      <w:r w:rsidRPr="002B60F6">
        <w:rPr>
          <w:rFonts w:ascii="Times New Roman" w:hAnsi="Times New Roman" w:cs="Times New Roman"/>
          <w:sz w:val="21"/>
          <w:szCs w:val="21"/>
        </w:rPr>
        <w:t xml:space="preserve"> 2,26</w:t>
      </w:r>
      <w:r w:rsidR="00376BAA" w:rsidRPr="002B60F6">
        <w:rPr>
          <w:rFonts w:ascii="Times New Roman" w:hAnsi="Times New Roman" w:cs="Times New Roman"/>
          <w:sz w:val="21"/>
          <w:szCs w:val="21"/>
        </w:rPr>
        <w:t xml:space="preserve"> человек.</w:t>
      </w:r>
    </w:p>
    <w:p w14:paraId="4D635D93" w14:textId="77777777" w:rsidR="000374D3" w:rsidRPr="002B60F6" w:rsidRDefault="000374D3">
      <w:pPr>
        <w:tabs>
          <w:tab w:val="left" w:pos="0"/>
          <w:tab w:val="left" w:pos="709"/>
          <w:tab w:val="left" w:pos="851"/>
          <w:tab w:val="left" w:pos="993"/>
        </w:tabs>
        <w:spacing w:after="0" w:line="240" w:lineRule="auto"/>
        <w:ind w:firstLine="567"/>
        <w:contextualSpacing/>
        <w:jc w:val="both"/>
        <w:rPr>
          <w:rFonts w:ascii="Times New Roman" w:hAnsi="Times New Roman" w:cs="Times New Roman"/>
          <w:sz w:val="21"/>
          <w:szCs w:val="21"/>
        </w:rPr>
      </w:pPr>
      <w:r w:rsidRPr="002B60F6">
        <w:rPr>
          <w:rFonts w:ascii="Times New Roman" w:hAnsi="Times New Roman" w:cs="Times New Roman"/>
          <w:b/>
          <w:sz w:val="21"/>
          <w:szCs w:val="21"/>
        </w:rPr>
        <w:t>Сведения о реестродержателе:</w:t>
      </w:r>
      <w:r w:rsidRPr="002B60F6">
        <w:rPr>
          <w:rFonts w:ascii="Times New Roman" w:hAnsi="Times New Roman" w:cs="Times New Roman"/>
          <w:sz w:val="21"/>
          <w:szCs w:val="21"/>
        </w:rPr>
        <w:t xml:space="preserve"> Реестродержателем Общества является Акционерное общество «Независимая регистраторская компания». Адрес реестродержателя: 107076, г. Москва, ул. Стромынка, д. 18, корпус 5Б. Контактные телефоны реестродержателя: +7 (495) </w:t>
      </w:r>
      <w:r w:rsidRPr="002B60F6">
        <w:rPr>
          <w:rStyle w:val="text"/>
          <w:rFonts w:ascii="Times New Roman" w:hAnsi="Times New Roman" w:cs="Times New Roman"/>
          <w:sz w:val="21"/>
          <w:szCs w:val="21"/>
        </w:rPr>
        <w:t>989-76-50</w:t>
      </w:r>
      <w:r w:rsidRPr="002B60F6">
        <w:rPr>
          <w:rFonts w:ascii="Times New Roman" w:hAnsi="Times New Roman" w:cs="Times New Roman"/>
          <w:sz w:val="21"/>
          <w:szCs w:val="21"/>
        </w:rPr>
        <w:t>.</w:t>
      </w:r>
    </w:p>
    <w:p w14:paraId="7809BFF8" w14:textId="59F993DE" w:rsidR="000374D3" w:rsidRPr="002B60F6" w:rsidRDefault="001A79BB">
      <w:pPr>
        <w:pStyle w:val="a8"/>
        <w:tabs>
          <w:tab w:val="num" w:pos="0"/>
        </w:tabs>
        <w:spacing w:before="0" w:after="0"/>
        <w:ind w:firstLine="567"/>
        <w:jc w:val="both"/>
        <w:rPr>
          <w:sz w:val="21"/>
          <w:szCs w:val="21"/>
          <w:lang w:val="ru-RU"/>
        </w:rPr>
      </w:pPr>
      <w:r w:rsidRPr="002B60F6">
        <w:rPr>
          <w:b/>
          <w:sz w:val="21"/>
          <w:szCs w:val="21"/>
          <w:lang w:val="ru-RU"/>
        </w:rPr>
        <w:t>Р</w:t>
      </w:r>
      <w:r w:rsidR="000374D3" w:rsidRPr="002B60F6">
        <w:rPr>
          <w:b/>
          <w:sz w:val="21"/>
          <w:szCs w:val="21"/>
          <w:lang w:val="ru-RU"/>
        </w:rPr>
        <w:t>азмер уставного капитала (рублей) и информация об изменениях в уставном капитале в течение отчетного года:</w:t>
      </w:r>
      <w:r w:rsidR="000374D3" w:rsidRPr="002B60F6">
        <w:rPr>
          <w:i/>
          <w:sz w:val="21"/>
          <w:szCs w:val="21"/>
          <w:lang w:val="ru-RU"/>
        </w:rPr>
        <w:t xml:space="preserve"> У</w:t>
      </w:r>
      <w:r w:rsidR="000374D3" w:rsidRPr="002B60F6">
        <w:rPr>
          <w:sz w:val="21"/>
          <w:szCs w:val="21"/>
          <w:lang w:val="ru-RU"/>
        </w:rPr>
        <w:t>ставный капитала Общества на 31.12.2017 года составляет</w:t>
      </w:r>
      <w:r w:rsidR="000374D3" w:rsidRPr="002B60F6">
        <w:rPr>
          <w:i/>
          <w:sz w:val="21"/>
          <w:szCs w:val="21"/>
          <w:lang w:val="ru-RU"/>
        </w:rPr>
        <w:t xml:space="preserve"> </w:t>
      </w:r>
      <w:r w:rsidR="000374D3" w:rsidRPr="002B60F6">
        <w:rPr>
          <w:sz w:val="21"/>
          <w:szCs w:val="21"/>
          <w:lang w:val="ru-RU"/>
        </w:rPr>
        <w:t>1</w:t>
      </w:r>
      <w:r w:rsidR="000374D3" w:rsidRPr="002B60F6">
        <w:rPr>
          <w:sz w:val="21"/>
          <w:szCs w:val="21"/>
        </w:rPr>
        <w:t> </w:t>
      </w:r>
      <w:r w:rsidR="000374D3" w:rsidRPr="002B60F6">
        <w:rPr>
          <w:sz w:val="21"/>
          <w:szCs w:val="21"/>
          <w:lang w:val="ru-RU"/>
        </w:rPr>
        <w:t>488</w:t>
      </w:r>
      <w:r w:rsidR="000374D3" w:rsidRPr="002B60F6">
        <w:rPr>
          <w:sz w:val="21"/>
          <w:szCs w:val="21"/>
        </w:rPr>
        <w:t> </w:t>
      </w:r>
      <w:r w:rsidR="000374D3" w:rsidRPr="002B60F6">
        <w:rPr>
          <w:sz w:val="21"/>
          <w:szCs w:val="21"/>
          <w:lang w:val="ru-RU"/>
        </w:rPr>
        <w:t>000 (Один миллион четыреста восемьдесят восемь тысяч) рублей. В течении отчетного периода уставной капитал Общества не менялся.</w:t>
      </w:r>
    </w:p>
    <w:p w14:paraId="291678B1" w14:textId="1D66F637" w:rsidR="000374D3" w:rsidRPr="002B60F6" w:rsidRDefault="000374D3">
      <w:pPr>
        <w:spacing w:after="0" w:line="240" w:lineRule="auto"/>
        <w:ind w:firstLine="567"/>
        <w:jc w:val="both"/>
        <w:rPr>
          <w:rFonts w:ascii="Times New Roman" w:eastAsiaTheme="minorEastAsia" w:hAnsi="Times New Roman" w:cs="Times New Roman"/>
          <w:bCs/>
          <w:iCs/>
          <w:sz w:val="21"/>
          <w:szCs w:val="21"/>
        </w:rPr>
      </w:pPr>
      <w:r w:rsidRPr="002B60F6">
        <w:rPr>
          <w:rFonts w:ascii="Times New Roman" w:hAnsi="Times New Roman" w:cs="Times New Roman"/>
          <w:b/>
          <w:sz w:val="21"/>
          <w:szCs w:val="21"/>
        </w:rPr>
        <w:t>Общее количество акций, вид, номинальная стоимость, государственный регистрационный номер выпуска обыкновенных акций и дата государственной регистрации:</w:t>
      </w:r>
      <w:r w:rsidRPr="002B60F6">
        <w:rPr>
          <w:rFonts w:ascii="Times New Roman" w:hAnsi="Times New Roman" w:cs="Times New Roman"/>
          <w:i/>
          <w:sz w:val="21"/>
          <w:szCs w:val="21"/>
        </w:rPr>
        <w:t xml:space="preserve"> </w:t>
      </w:r>
      <w:r w:rsidRPr="002B60F6">
        <w:rPr>
          <w:rFonts w:ascii="Times New Roman" w:eastAsiaTheme="minorEastAsia" w:hAnsi="Times New Roman" w:cs="Times New Roman"/>
          <w:bCs/>
          <w:iCs/>
          <w:sz w:val="21"/>
          <w:szCs w:val="21"/>
        </w:rPr>
        <w:t>Общее количество акций составляет 1 488 000 (Один миллион четыреста восемьдесят восемь тысяч)</w:t>
      </w:r>
      <w:r w:rsidR="00A9015D" w:rsidRPr="002B60F6">
        <w:rPr>
          <w:rFonts w:ascii="Times New Roman" w:eastAsiaTheme="minorEastAsia" w:hAnsi="Times New Roman" w:cs="Times New Roman"/>
          <w:bCs/>
          <w:iCs/>
          <w:sz w:val="21"/>
          <w:szCs w:val="21"/>
        </w:rPr>
        <w:t xml:space="preserve"> штук</w:t>
      </w:r>
      <w:r w:rsidRPr="002B60F6">
        <w:rPr>
          <w:rFonts w:ascii="Times New Roman" w:eastAsiaTheme="minorEastAsia" w:hAnsi="Times New Roman" w:cs="Times New Roman"/>
          <w:bCs/>
          <w:iCs/>
          <w:sz w:val="21"/>
          <w:szCs w:val="21"/>
        </w:rPr>
        <w:t>, номинальной стоимостью 1 (</w:t>
      </w:r>
      <w:r w:rsidR="00C338ED">
        <w:rPr>
          <w:rFonts w:ascii="Times New Roman" w:eastAsiaTheme="minorEastAsia" w:hAnsi="Times New Roman" w:cs="Times New Roman"/>
          <w:bCs/>
          <w:iCs/>
          <w:sz w:val="21"/>
          <w:szCs w:val="21"/>
        </w:rPr>
        <w:t>О</w:t>
      </w:r>
      <w:r w:rsidRPr="002B60F6">
        <w:rPr>
          <w:rFonts w:ascii="Times New Roman" w:eastAsiaTheme="minorEastAsia" w:hAnsi="Times New Roman" w:cs="Times New Roman"/>
          <w:bCs/>
          <w:iCs/>
          <w:sz w:val="21"/>
          <w:szCs w:val="21"/>
        </w:rPr>
        <w:t>дин) рубль</w:t>
      </w:r>
      <w:r w:rsidR="00A9015D" w:rsidRPr="002B60F6">
        <w:rPr>
          <w:rFonts w:ascii="Times New Roman" w:eastAsiaTheme="minorEastAsia" w:hAnsi="Times New Roman" w:cs="Times New Roman"/>
          <w:bCs/>
          <w:iCs/>
          <w:sz w:val="21"/>
          <w:szCs w:val="21"/>
        </w:rPr>
        <w:t xml:space="preserve"> каждая, из которых</w:t>
      </w:r>
      <w:r w:rsidR="00505EA0">
        <w:rPr>
          <w:rFonts w:ascii="Times New Roman" w:eastAsiaTheme="minorEastAsia" w:hAnsi="Times New Roman" w:cs="Times New Roman"/>
          <w:bCs/>
          <w:iCs/>
          <w:sz w:val="21"/>
          <w:szCs w:val="21"/>
        </w:rPr>
        <w:t>:</w:t>
      </w:r>
    </w:p>
    <w:p w14:paraId="14018776" w14:textId="1200506F" w:rsidR="00A9015D" w:rsidRPr="002B60F6" w:rsidRDefault="000374D3">
      <w:pPr>
        <w:spacing w:after="0" w:line="240" w:lineRule="auto"/>
        <w:ind w:firstLine="567"/>
        <w:jc w:val="both"/>
        <w:rPr>
          <w:rFonts w:ascii="Times New Roman" w:hAnsi="Times New Roman" w:cs="Times New Roman"/>
          <w:sz w:val="21"/>
          <w:szCs w:val="21"/>
        </w:rPr>
      </w:pPr>
      <w:r w:rsidRPr="002B60F6">
        <w:rPr>
          <w:rFonts w:ascii="Times New Roman" w:eastAsiaTheme="minorEastAsia" w:hAnsi="Times New Roman" w:cs="Times New Roman"/>
          <w:bCs/>
          <w:iCs/>
          <w:sz w:val="21"/>
          <w:szCs w:val="21"/>
        </w:rPr>
        <w:t>- 1</w:t>
      </w:r>
      <w:r w:rsidRPr="002B60F6">
        <w:rPr>
          <w:rStyle w:val="Subst"/>
          <w:rFonts w:ascii="Times New Roman" w:hAnsi="Times New Roman" w:cs="Times New Roman"/>
          <w:b w:val="0"/>
          <w:i w:val="0"/>
          <w:sz w:val="21"/>
          <w:szCs w:val="21"/>
        </w:rPr>
        <w:t xml:space="preserve"> 140 300</w:t>
      </w:r>
      <w:r w:rsidRPr="002B60F6">
        <w:rPr>
          <w:rFonts w:ascii="Times New Roman" w:eastAsiaTheme="minorEastAsia" w:hAnsi="Times New Roman" w:cs="Times New Roman"/>
          <w:bCs/>
          <w:iCs/>
          <w:sz w:val="21"/>
          <w:szCs w:val="21"/>
        </w:rPr>
        <w:t xml:space="preserve"> именных обыкновенных акций, номинальной стоимостью 1 (</w:t>
      </w:r>
      <w:r w:rsidR="00505EA0">
        <w:rPr>
          <w:rFonts w:ascii="Times New Roman" w:eastAsiaTheme="minorEastAsia" w:hAnsi="Times New Roman" w:cs="Times New Roman"/>
          <w:bCs/>
          <w:iCs/>
          <w:sz w:val="21"/>
          <w:szCs w:val="21"/>
        </w:rPr>
        <w:t>О</w:t>
      </w:r>
      <w:r w:rsidRPr="002B60F6">
        <w:rPr>
          <w:rFonts w:ascii="Times New Roman" w:eastAsiaTheme="minorEastAsia" w:hAnsi="Times New Roman" w:cs="Times New Roman"/>
          <w:bCs/>
          <w:iCs/>
          <w:sz w:val="21"/>
          <w:szCs w:val="21"/>
        </w:rPr>
        <w:t>дин) рубль каждая.</w:t>
      </w:r>
      <w:r w:rsidRPr="002B60F6">
        <w:rPr>
          <w:rFonts w:ascii="Times New Roman" w:hAnsi="Times New Roman" w:cs="Times New Roman"/>
          <w:sz w:val="21"/>
          <w:szCs w:val="21"/>
        </w:rPr>
        <w:t xml:space="preserve"> </w:t>
      </w:r>
    </w:p>
    <w:p w14:paraId="5E20F1D8" w14:textId="311A6B7F" w:rsidR="000374D3" w:rsidRPr="002B60F6" w:rsidRDefault="000374D3">
      <w:pPr>
        <w:spacing w:after="0" w:line="240" w:lineRule="auto"/>
        <w:ind w:firstLine="567"/>
        <w:jc w:val="both"/>
        <w:rPr>
          <w:rFonts w:ascii="Times New Roman" w:eastAsiaTheme="minorEastAsia" w:hAnsi="Times New Roman" w:cs="Times New Roman"/>
          <w:bCs/>
          <w:iCs/>
          <w:sz w:val="21"/>
          <w:szCs w:val="21"/>
        </w:rPr>
      </w:pPr>
      <w:r w:rsidRPr="002B60F6">
        <w:rPr>
          <w:rFonts w:ascii="Times New Roman" w:hAnsi="Times New Roman" w:cs="Times New Roman"/>
          <w:sz w:val="21"/>
          <w:szCs w:val="21"/>
        </w:rPr>
        <w:t>Государственный регистрационный номер выпуска 1-02-40433-N, дата государственной регистрации 15.06.2000г.</w:t>
      </w:r>
    </w:p>
    <w:p w14:paraId="30EAD99D" w14:textId="5D9AB150" w:rsidR="000374D3" w:rsidRPr="002B60F6" w:rsidRDefault="000374D3">
      <w:pPr>
        <w:spacing w:after="0" w:line="240" w:lineRule="auto"/>
        <w:ind w:firstLine="567"/>
        <w:jc w:val="both"/>
        <w:rPr>
          <w:rFonts w:ascii="Times New Roman" w:eastAsiaTheme="minorEastAsia" w:hAnsi="Times New Roman" w:cs="Times New Roman"/>
          <w:sz w:val="21"/>
          <w:szCs w:val="21"/>
        </w:rPr>
      </w:pPr>
      <w:r w:rsidRPr="002B60F6">
        <w:rPr>
          <w:rFonts w:ascii="Times New Roman" w:eastAsiaTheme="minorEastAsia" w:hAnsi="Times New Roman" w:cs="Times New Roman"/>
          <w:bCs/>
          <w:iCs/>
          <w:sz w:val="21"/>
          <w:szCs w:val="21"/>
        </w:rPr>
        <w:t>- 347 700 именных привилегированных акций, номинальной стоимостью 1 (</w:t>
      </w:r>
      <w:r w:rsidR="00505EA0">
        <w:rPr>
          <w:rFonts w:ascii="Times New Roman" w:eastAsiaTheme="minorEastAsia" w:hAnsi="Times New Roman" w:cs="Times New Roman"/>
          <w:bCs/>
          <w:iCs/>
          <w:sz w:val="21"/>
          <w:szCs w:val="21"/>
        </w:rPr>
        <w:t>О</w:t>
      </w:r>
      <w:r w:rsidRPr="002B60F6">
        <w:rPr>
          <w:rFonts w:ascii="Times New Roman" w:eastAsiaTheme="minorEastAsia" w:hAnsi="Times New Roman" w:cs="Times New Roman"/>
          <w:bCs/>
          <w:iCs/>
          <w:sz w:val="21"/>
          <w:szCs w:val="21"/>
        </w:rPr>
        <w:t>дин) рубль каждая.</w:t>
      </w:r>
    </w:p>
    <w:p w14:paraId="3CAB3653" w14:textId="12914386" w:rsidR="000374D3" w:rsidRPr="002B60F6" w:rsidRDefault="000374D3">
      <w:pPr>
        <w:spacing w:after="0" w:line="240" w:lineRule="auto"/>
        <w:ind w:firstLine="567"/>
        <w:jc w:val="both"/>
        <w:rPr>
          <w:rFonts w:ascii="Times New Roman" w:hAnsi="Times New Roman" w:cs="Times New Roman"/>
          <w:sz w:val="21"/>
          <w:szCs w:val="21"/>
        </w:rPr>
      </w:pPr>
      <w:r w:rsidRPr="002B60F6">
        <w:rPr>
          <w:rFonts w:ascii="Times New Roman" w:hAnsi="Times New Roman" w:cs="Times New Roman"/>
          <w:sz w:val="21"/>
          <w:szCs w:val="21"/>
        </w:rPr>
        <w:t>Государственный регистрационный номер выпуска 2-02-40433-N, дата государственной регистрации 15.06.2000г.</w:t>
      </w:r>
    </w:p>
    <w:p w14:paraId="0F4FE346" w14:textId="77777777" w:rsidR="000374D3" w:rsidRPr="002B60F6" w:rsidRDefault="000374D3">
      <w:pPr>
        <w:keepNext/>
        <w:spacing w:after="0" w:line="240" w:lineRule="auto"/>
        <w:ind w:firstLine="567"/>
        <w:jc w:val="both"/>
        <w:rPr>
          <w:rFonts w:ascii="Times New Roman" w:hAnsi="Times New Roman" w:cs="Times New Roman"/>
          <w:b/>
          <w:bCs/>
          <w:sz w:val="21"/>
          <w:szCs w:val="21"/>
        </w:rPr>
      </w:pPr>
      <w:r w:rsidRPr="002B60F6">
        <w:rPr>
          <w:rFonts w:ascii="Times New Roman" w:hAnsi="Times New Roman" w:cs="Times New Roman"/>
          <w:b/>
          <w:sz w:val="21"/>
          <w:szCs w:val="21"/>
        </w:rPr>
        <w:t>Состав акционеров Общества:</w:t>
      </w:r>
      <w:r w:rsidRPr="002B60F6">
        <w:rPr>
          <w:rFonts w:ascii="Times New Roman" w:hAnsi="Times New Roman" w:cs="Times New Roman"/>
          <w:b/>
          <w:bCs/>
          <w:sz w:val="21"/>
          <w:szCs w:val="21"/>
        </w:rPr>
        <w:t xml:space="preserve"> </w:t>
      </w:r>
    </w:p>
    <w:p w14:paraId="06CEB519" w14:textId="77777777" w:rsidR="000374D3" w:rsidRPr="002B60F6" w:rsidRDefault="000374D3">
      <w:pPr>
        <w:spacing w:after="0" w:line="240" w:lineRule="auto"/>
        <w:ind w:firstLine="567"/>
        <w:jc w:val="both"/>
        <w:rPr>
          <w:rFonts w:ascii="Times New Roman" w:hAnsi="Times New Roman" w:cs="Times New Roman"/>
          <w:color w:val="1F497D"/>
          <w:sz w:val="21"/>
          <w:szCs w:val="21"/>
        </w:rPr>
      </w:pPr>
      <w:r w:rsidRPr="002B60F6">
        <w:rPr>
          <w:rFonts w:ascii="Times New Roman" w:hAnsi="Times New Roman" w:cs="Times New Roman"/>
          <w:sz w:val="21"/>
          <w:szCs w:val="21"/>
        </w:rPr>
        <w:t>Информация о крупнейших зарегистрированных лицах в реестре владельцев ценных бумаг ПАО «Лензолото» по состоянию на 31 декабря 2017 года:</w:t>
      </w:r>
      <w:r w:rsidRPr="002B60F6">
        <w:rPr>
          <w:rFonts w:ascii="Times New Roman" w:hAnsi="Times New Roman" w:cs="Times New Roman"/>
          <w:color w:val="1F497D"/>
          <w:sz w:val="21"/>
          <w:szCs w:val="21"/>
        </w:rPr>
        <w:t xml:space="preserve"> </w:t>
      </w:r>
    </w:p>
    <w:p w14:paraId="43062A31" w14:textId="72409CAD" w:rsidR="000374D3" w:rsidRPr="002B60F6" w:rsidRDefault="000374D3">
      <w:pPr>
        <w:pStyle w:val="a5"/>
        <w:spacing w:after="0" w:line="240" w:lineRule="auto"/>
        <w:ind w:left="0" w:firstLine="567"/>
        <w:jc w:val="both"/>
        <w:rPr>
          <w:rFonts w:ascii="Times New Roman" w:hAnsi="Times New Roman" w:cs="Times New Roman"/>
          <w:b/>
          <w:bCs/>
          <w:sz w:val="21"/>
          <w:szCs w:val="21"/>
        </w:rPr>
      </w:pPr>
      <w:r w:rsidRPr="002B60F6">
        <w:rPr>
          <w:rFonts w:ascii="Times New Roman" w:hAnsi="Times New Roman" w:cs="Times New Roman"/>
          <w:sz w:val="21"/>
          <w:szCs w:val="21"/>
        </w:rPr>
        <w:t xml:space="preserve">1.Полное фирменное наименование: </w:t>
      </w:r>
      <w:r w:rsidRPr="002B60F6">
        <w:rPr>
          <w:rFonts w:ascii="Times New Roman" w:hAnsi="Times New Roman" w:cs="Times New Roman"/>
          <w:b/>
          <w:bCs/>
          <w:sz w:val="21"/>
          <w:szCs w:val="21"/>
        </w:rPr>
        <w:t>Акционе</w:t>
      </w:r>
      <w:r w:rsidR="001A79BB" w:rsidRPr="002B60F6">
        <w:rPr>
          <w:rFonts w:ascii="Times New Roman" w:hAnsi="Times New Roman" w:cs="Times New Roman"/>
          <w:b/>
          <w:bCs/>
          <w:sz w:val="21"/>
          <w:szCs w:val="21"/>
        </w:rPr>
        <w:t>рное общество</w:t>
      </w:r>
      <w:r w:rsidRPr="002B60F6">
        <w:rPr>
          <w:rFonts w:ascii="Times New Roman" w:hAnsi="Times New Roman" w:cs="Times New Roman"/>
          <w:b/>
          <w:bCs/>
          <w:sz w:val="21"/>
          <w:szCs w:val="21"/>
        </w:rPr>
        <w:t xml:space="preserve"> «Полюс Красноярск».</w:t>
      </w:r>
    </w:p>
    <w:p w14:paraId="5E8D76C9" w14:textId="77777777" w:rsidR="000374D3" w:rsidRPr="002B60F6" w:rsidRDefault="000374D3">
      <w:pPr>
        <w:spacing w:after="0" w:line="240" w:lineRule="auto"/>
        <w:ind w:firstLine="567"/>
        <w:jc w:val="both"/>
        <w:rPr>
          <w:rFonts w:ascii="Times New Roman" w:hAnsi="Times New Roman" w:cs="Times New Roman"/>
          <w:b/>
          <w:bCs/>
          <w:sz w:val="21"/>
          <w:szCs w:val="21"/>
        </w:rPr>
      </w:pPr>
      <w:r w:rsidRPr="002B60F6">
        <w:rPr>
          <w:rFonts w:ascii="Times New Roman" w:hAnsi="Times New Roman" w:cs="Times New Roman"/>
          <w:sz w:val="21"/>
          <w:szCs w:val="21"/>
        </w:rPr>
        <w:t xml:space="preserve">Доля участия лица в уставном капитале эмитента: </w:t>
      </w:r>
      <w:r w:rsidRPr="002B60F6">
        <w:rPr>
          <w:rFonts w:ascii="Times New Roman" w:hAnsi="Times New Roman" w:cs="Times New Roman"/>
          <w:b/>
          <w:bCs/>
          <w:sz w:val="21"/>
          <w:szCs w:val="21"/>
        </w:rPr>
        <w:t>64,08%</w:t>
      </w:r>
    </w:p>
    <w:p w14:paraId="7412E6D1" w14:textId="77777777" w:rsidR="000374D3" w:rsidRPr="002B60F6" w:rsidRDefault="000374D3">
      <w:pPr>
        <w:spacing w:after="0" w:line="240" w:lineRule="auto"/>
        <w:ind w:firstLine="567"/>
        <w:jc w:val="both"/>
        <w:rPr>
          <w:rFonts w:ascii="Times New Roman" w:hAnsi="Times New Roman" w:cs="Times New Roman"/>
          <w:b/>
          <w:bCs/>
          <w:sz w:val="21"/>
          <w:szCs w:val="21"/>
        </w:rPr>
      </w:pPr>
      <w:r w:rsidRPr="002B60F6">
        <w:rPr>
          <w:rFonts w:ascii="Times New Roman" w:hAnsi="Times New Roman" w:cs="Times New Roman"/>
          <w:sz w:val="21"/>
          <w:szCs w:val="21"/>
        </w:rPr>
        <w:t xml:space="preserve">Доля принадлежащих лицу обыкновенных акций эмитента: </w:t>
      </w:r>
      <w:r w:rsidRPr="002B60F6">
        <w:rPr>
          <w:rFonts w:ascii="Times New Roman" w:hAnsi="Times New Roman" w:cs="Times New Roman"/>
          <w:b/>
          <w:bCs/>
          <w:sz w:val="21"/>
          <w:szCs w:val="21"/>
        </w:rPr>
        <w:t>83,62%</w:t>
      </w:r>
    </w:p>
    <w:p w14:paraId="142DCC0D" w14:textId="0660252D" w:rsidR="000374D3" w:rsidRPr="002B60F6" w:rsidRDefault="000374D3">
      <w:pPr>
        <w:pStyle w:val="a5"/>
        <w:spacing w:after="0" w:line="240" w:lineRule="auto"/>
        <w:ind w:left="0" w:firstLine="567"/>
        <w:jc w:val="both"/>
        <w:rPr>
          <w:rFonts w:ascii="Times New Roman" w:hAnsi="Times New Roman" w:cs="Times New Roman"/>
          <w:sz w:val="21"/>
          <w:szCs w:val="21"/>
        </w:rPr>
      </w:pPr>
      <w:r w:rsidRPr="002B60F6">
        <w:rPr>
          <w:rFonts w:ascii="Times New Roman" w:hAnsi="Times New Roman" w:cs="Times New Roman"/>
          <w:i/>
          <w:iCs/>
          <w:sz w:val="21"/>
          <w:szCs w:val="21"/>
        </w:rPr>
        <w:t>2.</w:t>
      </w:r>
      <w:r w:rsidR="001A79BB" w:rsidRPr="002B60F6">
        <w:rPr>
          <w:rFonts w:ascii="Times New Roman" w:hAnsi="Times New Roman" w:cs="Times New Roman"/>
          <w:i/>
          <w:iCs/>
          <w:sz w:val="21"/>
          <w:szCs w:val="21"/>
        </w:rPr>
        <w:t xml:space="preserve"> </w:t>
      </w:r>
      <w:r w:rsidRPr="002B60F6">
        <w:rPr>
          <w:rFonts w:ascii="Times New Roman" w:hAnsi="Times New Roman" w:cs="Times New Roman"/>
          <w:sz w:val="21"/>
          <w:szCs w:val="21"/>
        </w:rPr>
        <w:t xml:space="preserve">Прочие акционеры </w:t>
      </w:r>
    </w:p>
    <w:p w14:paraId="3BF9C665" w14:textId="77777777" w:rsidR="000374D3" w:rsidRPr="002B60F6" w:rsidRDefault="000374D3">
      <w:pPr>
        <w:spacing w:after="0" w:line="240" w:lineRule="auto"/>
        <w:ind w:firstLine="567"/>
        <w:jc w:val="both"/>
        <w:rPr>
          <w:rFonts w:ascii="Times New Roman" w:hAnsi="Times New Roman" w:cs="Times New Roman"/>
          <w:b/>
          <w:bCs/>
          <w:sz w:val="21"/>
          <w:szCs w:val="21"/>
        </w:rPr>
      </w:pPr>
      <w:r w:rsidRPr="002B60F6">
        <w:rPr>
          <w:rFonts w:ascii="Times New Roman" w:hAnsi="Times New Roman" w:cs="Times New Roman"/>
          <w:sz w:val="21"/>
          <w:szCs w:val="21"/>
        </w:rPr>
        <w:t xml:space="preserve">Доля в уставном капитале: </w:t>
      </w:r>
      <w:r w:rsidRPr="002B60F6">
        <w:rPr>
          <w:rFonts w:ascii="Times New Roman" w:hAnsi="Times New Roman" w:cs="Times New Roman"/>
          <w:b/>
          <w:bCs/>
          <w:sz w:val="21"/>
          <w:szCs w:val="21"/>
        </w:rPr>
        <w:t>35,92%.</w:t>
      </w:r>
    </w:p>
    <w:p w14:paraId="783CE8F4" w14:textId="77777777" w:rsidR="000374D3" w:rsidRPr="002B60F6" w:rsidRDefault="000374D3">
      <w:pPr>
        <w:spacing w:after="0" w:line="240" w:lineRule="auto"/>
        <w:ind w:firstLine="567"/>
        <w:jc w:val="both"/>
        <w:rPr>
          <w:rFonts w:ascii="Times New Roman" w:hAnsi="Times New Roman" w:cs="Times New Roman"/>
          <w:sz w:val="21"/>
          <w:szCs w:val="21"/>
        </w:rPr>
      </w:pPr>
      <w:r w:rsidRPr="002B60F6">
        <w:rPr>
          <w:rFonts w:ascii="Times New Roman" w:hAnsi="Times New Roman" w:cs="Times New Roman"/>
          <w:sz w:val="21"/>
          <w:szCs w:val="21"/>
        </w:rPr>
        <w:t>Государство долей в уставном капитале не владеет.</w:t>
      </w:r>
    </w:p>
    <w:p w14:paraId="53C1D7CB" w14:textId="33C79501" w:rsidR="000374D3" w:rsidRPr="002B60F6" w:rsidRDefault="000374D3">
      <w:pPr>
        <w:tabs>
          <w:tab w:val="left" w:pos="0"/>
          <w:tab w:val="left" w:pos="709"/>
          <w:tab w:val="left" w:pos="851"/>
          <w:tab w:val="left" w:pos="993"/>
        </w:tabs>
        <w:spacing w:after="0" w:line="240" w:lineRule="auto"/>
        <w:ind w:firstLine="567"/>
        <w:contextualSpacing/>
        <w:jc w:val="both"/>
        <w:rPr>
          <w:rFonts w:ascii="Times New Roman" w:hAnsi="Times New Roman" w:cs="Times New Roman"/>
          <w:sz w:val="21"/>
          <w:szCs w:val="21"/>
        </w:rPr>
      </w:pPr>
      <w:r w:rsidRPr="002B60F6">
        <w:rPr>
          <w:rFonts w:ascii="Times New Roman" w:hAnsi="Times New Roman" w:cs="Times New Roman"/>
          <w:b/>
          <w:sz w:val="21"/>
          <w:szCs w:val="21"/>
        </w:rPr>
        <w:t>Сведения об аудиторе Общества:</w:t>
      </w:r>
      <w:r w:rsidRPr="002B60F6">
        <w:rPr>
          <w:rFonts w:ascii="Times New Roman" w:hAnsi="Times New Roman" w:cs="Times New Roman"/>
          <w:sz w:val="21"/>
          <w:szCs w:val="21"/>
        </w:rPr>
        <w:t xml:space="preserve"> Аудитор утвержден Общим собранием акционеров</w:t>
      </w:r>
      <w:r w:rsidR="002049E5" w:rsidRPr="002B60F6">
        <w:rPr>
          <w:rFonts w:ascii="Times New Roman" w:hAnsi="Times New Roman" w:cs="Times New Roman"/>
          <w:sz w:val="21"/>
          <w:szCs w:val="21"/>
        </w:rPr>
        <w:t xml:space="preserve"> 29.06.2017г.</w:t>
      </w:r>
      <w:r w:rsidRPr="002B60F6">
        <w:rPr>
          <w:rFonts w:ascii="Times New Roman" w:hAnsi="Times New Roman" w:cs="Times New Roman"/>
          <w:sz w:val="21"/>
          <w:szCs w:val="21"/>
        </w:rPr>
        <w:t xml:space="preserve"> </w:t>
      </w:r>
      <w:r w:rsidR="00C706F8" w:rsidRPr="002B60F6">
        <w:rPr>
          <w:rFonts w:ascii="Times New Roman" w:hAnsi="Times New Roman" w:cs="Times New Roman"/>
          <w:sz w:val="21"/>
          <w:szCs w:val="21"/>
        </w:rPr>
        <w:t>(</w:t>
      </w:r>
      <w:r w:rsidR="00AE6BBF">
        <w:rPr>
          <w:rFonts w:ascii="Times New Roman" w:hAnsi="Times New Roman" w:cs="Times New Roman"/>
          <w:sz w:val="21"/>
          <w:szCs w:val="21"/>
        </w:rPr>
        <w:t>П</w:t>
      </w:r>
      <w:r w:rsidR="00C706F8" w:rsidRPr="002B60F6">
        <w:rPr>
          <w:rFonts w:ascii="Times New Roman" w:hAnsi="Times New Roman" w:cs="Times New Roman"/>
          <w:sz w:val="21"/>
          <w:szCs w:val="21"/>
        </w:rPr>
        <w:t xml:space="preserve">ротокол </w:t>
      </w:r>
      <w:r w:rsidRPr="002B60F6">
        <w:rPr>
          <w:rFonts w:ascii="Times New Roman" w:hAnsi="Times New Roman" w:cs="Times New Roman"/>
          <w:sz w:val="21"/>
          <w:szCs w:val="21"/>
        </w:rPr>
        <w:t>№1 от 03.07.2017г.</w:t>
      </w:r>
      <w:r w:rsidR="00C706F8" w:rsidRPr="002B60F6">
        <w:rPr>
          <w:rFonts w:ascii="Times New Roman" w:hAnsi="Times New Roman" w:cs="Times New Roman"/>
          <w:sz w:val="21"/>
          <w:szCs w:val="21"/>
        </w:rPr>
        <w:t>).</w:t>
      </w:r>
      <w:r w:rsidRPr="002B60F6">
        <w:rPr>
          <w:rFonts w:ascii="Times New Roman" w:hAnsi="Times New Roman" w:cs="Times New Roman"/>
          <w:sz w:val="21"/>
          <w:szCs w:val="21"/>
        </w:rPr>
        <w:t xml:space="preserve"> Полное наименование аудитора Общества: Общество</w:t>
      </w:r>
      <w:r w:rsidRPr="002B60F6">
        <w:rPr>
          <w:rStyle w:val="SUBST0"/>
          <w:rFonts w:ascii="Times New Roman" w:hAnsi="Times New Roman" w:cs="Times New Roman"/>
          <w:i w:val="0"/>
          <w:sz w:val="21"/>
          <w:szCs w:val="21"/>
        </w:rPr>
        <w:t xml:space="preserve"> </w:t>
      </w:r>
      <w:r w:rsidRPr="002B60F6">
        <w:rPr>
          <w:rStyle w:val="SUBST0"/>
          <w:rFonts w:ascii="Times New Roman" w:hAnsi="Times New Roman" w:cs="Times New Roman"/>
          <w:b w:val="0"/>
          <w:i w:val="0"/>
          <w:sz w:val="21"/>
          <w:szCs w:val="21"/>
        </w:rPr>
        <w:t>с ограниченной ответственностью «Финэкспертиза» (ООО «Финэкспертиза»).</w:t>
      </w:r>
      <w:r w:rsidRPr="002B60F6">
        <w:rPr>
          <w:rStyle w:val="SUBST0"/>
          <w:rFonts w:ascii="Times New Roman" w:hAnsi="Times New Roman" w:cs="Times New Roman"/>
          <w:b w:val="0"/>
          <w:sz w:val="21"/>
          <w:szCs w:val="21"/>
        </w:rPr>
        <w:t xml:space="preserve"> </w:t>
      </w:r>
      <w:r w:rsidRPr="002B60F6">
        <w:rPr>
          <w:rFonts w:ascii="Times New Roman" w:hAnsi="Times New Roman" w:cs="Times New Roman"/>
          <w:sz w:val="21"/>
          <w:szCs w:val="21"/>
        </w:rPr>
        <w:t>Адрес аудитора: г. Москва, Ленинградский пр-т, д. 47, стр. 3, подъезд 3, БЦ Авион. Почтовый адрес аудитора: 129110, г. Москва, а/я 179. Контактные телефоны аудитора: (495) 775-22-00.</w:t>
      </w:r>
    </w:p>
    <w:p w14:paraId="2E54E32F" w14:textId="77777777" w:rsidR="00A37A7C" w:rsidRPr="002B60F6" w:rsidRDefault="00A37A7C">
      <w:pPr>
        <w:tabs>
          <w:tab w:val="left" w:pos="0"/>
          <w:tab w:val="left" w:pos="709"/>
          <w:tab w:val="left" w:pos="851"/>
          <w:tab w:val="left" w:pos="993"/>
        </w:tabs>
        <w:spacing w:after="0" w:line="240" w:lineRule="auto"/>
        <w:ind w:firstLine="567"/>
        <w:contextualSpacing/>
        <w:jc w:val="both"/>
        <w:rPr>
          <w:rFonts w:ascii="Times New Roman" w:hAnsi="Times New Roman" w:cs="Times New Roman"/>
          <w:sz w:val="21"/>
          <w:szCs w:val="21"/>
        </w:rPr>
      </w:pPr>
    </w:p>
    <w:p w14:paraId="2F705BDF" w14:textId="0AAC2075" w:rsidR="000374D3" w:rsidRPr="002B60F6" w:rsidRDefault="000374D3" w:rsidP="002B60F6">
      <w:pPr>
        <w:pStyle w:val="2"/>
        <w:spacing w:after="120" w:line="240" w:lineRule="auto"/>
        <w:jc w:val="center"/>
        <w:rPr>
          <w:rFonts w:ascii="Times New Roman" w:hAnsi="Times New Roman" w:cs="Times New Roman"/>
          <w:b/>
          <w:color w:val="auto"/>
          <w:sz w:val="21"/>
          <w:szCs w:val="21"/>
        </w:rPr>
      </w:pPr>
      <w:bookmarkStart w:id="11" w:name="_2.__ПОЛОЖЕНИЕ"/>
      <w:bookmarkStart w:id="12" w:name="_Toc227641110"/>
      <w:bookmarkStart w:id="13" w:name="_Toc356542216"/>
      <w:bookmarkStart w:id="14" w:name="_Toc227641112"/>
      <w:bookmarkEnd w:id="11"/>
      <w:r w:rsidRPr="002B60F6">
        <w:rPr>
          <w:rFonts w:ascii="Times New Roman" w:hAnsi="Times New Roman" w:cs="Times New Roman"/>
          <w:b/>
          <w:color w:val="auto"/>
          <w:sz w:val="21"/>
          <w:szCs w:val="21"/>
        </w:rPr>
        <w:t>2. ПОЛОЖЕНИЕ ОБЩЕСТВА В ОТРАСЛИ</w:t>
      </w:r>
      <w:bookmarkEnd w:id="12"/>
      <w:bookmarkEnd w:id="13"/>
    </w:p>
    <w:p w14:paraId="04813EE0" w14:textId="77777777" w:rsidR="000374D3" w:rsidRPr="002B60F6" w:rsidRDefault="000374D3" w:rsidP="002B60F6">
      <w:pPr>
        <w:spacing w:after="0" w:line="240" w:lineRule="auto"/>
        <w:ind w:firstLine="720"/>
        <w:jc w:val="both"/>
        <w:rPr>
          <w:rFonts w:ascii="Times New Roman" w:hAnsi="Times New Roman" w:cs="Times New Roman"/>
          <w:sz w:val="21"/>
          <w:szCs w:val="21"/>
        </w:rPr>
      </w:pPr>
      <w:r w:rsidRPr="002B60F6">
        <w:rPr>
          <w:rFonts w:ascii="Times New Roman" w:hAnsi="Times New Roman" w:cs="Times New Roman"/>
          <w:sz w:val="21"/>
          <w:szCs w:val="21"/>
        </w:rPr>
        <w:t xml:space="preserve">ПАО «Лензолото» является правопреемником государственного предприятия «Ленское производственное золотодобывающее объединение «Лензолото», в том числе по правам пользования недрами и другими природными ресурсами в порядке, определяемом действующим законодательством Российской Федерации. Государственное </w:t>
      </w:r>
      <w:r w:rsidRPr="002B60F6">
        <w:rPr>
          <w:rFonts w:ascii="Times New Roman" w:hAnsi="Times New Roman" w:cs="Times New Roman"/>
          <w:sz w:val="21"/>
          <w:szCs w:val="21"/>
        </w:rPr>
        <w:lastRenderedPageBreak/>
        <w:t>предприятие «Ленское производственное золотодобывающее объединение «Лензолото» во исполнение Распоряжения Правительства Российской Федерации от 09 апреля 1992 года преобразовано в акционерное общество закрытого типа «Лензолото», зарегистрированное комитетом по иностранным инвестициям при Министерстве финансов Российской Федерации 21.10.1992 года, номер регистрации 490.16.</w:t>
      </w:r>
    </w:p>
    <w:p w14:paraId="6D55C813" w14:textId="77777777" w:rsidR="000374D3" w:rsidRPr="002B60F6" w:rsidRDefault="000374D3" w:rsidP="002B60F6">
      <w:pPr>
        <w:spacing w:after="0" w:line="240" w:lineRule="auto"/>
        <w:ind w:firstLine="720"/>
        <w:jc w:val="both"/>
        <w:rPr>
          <w:rFonts w:ascii="Times New Roman" w:hAnsi="Times New Roman" w:cs="Times New Roman"/>
          <w:sz w:val="21"/>
          <w:szCs w:val="21"/>
        </w:rPr>
      </w:pPr>
      <w:r w:rsidRPr="002B60F6">
        <w:rPr>
          <w:rFonts w:ascii="Times New Roman" w:hAnsi="Times New Roman" w:cs="Times New Roman"/>
          <w:sz w:val="21"/>
          <w:szCs w:val="21"/>
        </w:rPr>
        <w:t>В соответствии с требованиями Федерального закона «Об акционерных обществах» от 26.12.1995г. №208-ФЗ АОЗТ «Лензолото» преобразовано в ОАО «Лензолото».</w:t>
      </w:r>
    </w:p>
    <w:p w14:paraId="0EE983A8" w14:textId="4689DFCC" w:rsidR="000374D3" w:rsidRPr="002B60F6" w:rsidRDefault="000374D3" w:rsidP="002B60F6">
      <w:pPr>
        <w:spacing w:after="0" w:line="240" w:lineRule="auto"/>
        <w:ind w:firstLine="720"/>
        <w:jc w:val="both"/>
        <w:rPr>
          <w:rFonts w:ascii="Times New Roman" w:hAnsi="Times New Roman" w:cs="Times New Roman"/>
          <w:sz w:val="21"/>
          <w:szCs w:val="21"/>
        </w:rPr>
      </w:pPr>
      <w:r w:rsidRPr="002B60F6">
        <w:rPr>
          <w:rFonts w:ascii="Times New Roman" w:hAnsi="Times New Roman" w:cs="Times New Roman"/>
          <w:sz w:val="21"/>
          <w:szCs w:val="21"/>
        </w:rPr>
        <w:t xml:space="preserve">  В соответствии с требованиями законодательства и на основе решения годового Общего собрания акционеров от 29 июня 2015 года </w:t>
      </w:r>
      <w:r w:rsidR="00F80A4F" w:rsidRPr="002B60F6">
        <w:rPr>
          <w:rFonts w:ascii="Times New Roman" w:hAnsi="Times New Roman" w:cs="Times New Roman"/>
          <w:sz w:val="21"/>
          <w:szCs w:val="21"/>
        </w:rPr>
        <w:t>(</w:t>
      </w:r>
      <w:r w:rsidR="00C338ED">
        <w:rPr>
          <w:rFonts w:ascii="Times New Roman" w:hAnsi="Times New Roman" w:cs="Times New Roman"/>
          <w:sz w:val="21"/>
          <w:szCs w:val="21"/>
        </w:rPr>
        <w:t>П</w:t>
      </w:r>
      <w:r w:rsidR="00F80A4F" w:rsidRPr="002B60F6">
        <w:rPr>
          <w:rFonts w:ascii="Times New Roman" w:hAnsi="Times New Roman" w:cs="Times New Roman"/>
          <w:sz w:val="21"/>
          <w:szCs w:val="21"/>
        </w:rPr>
        <w:t xml:space="preserve">ротокол №1 от 29.06.2015г.) </w:t>
      </w:r>
      <w:r w:rsidRPr="002B60F6">
        <w:rPr>
          <w:rFonts w:ascii="Times New Roman" w:hAnsi="Times New Roman" w:cs="Times New Roman"/>
          <w:sz w:val="21"/>
          <w:szCs w:val="21"/>
        </w:rPr>
        <w:t>фирменное наименование общества было изменено на Ленское золотодобывающее публичное акционерное общество «Лензолото» (ПАО «Лензолото»). Государственная регистрация нового наименования осуществлена 10 августа 2015 года.</w:t>
      </w:r>
    </w:p>
    <w:p w14:paraId="2F6C7629" w14:textId="18724515" w:rsidR="000374D3" w:rsidRPr="002B60F6" w:rsidRDefault="000374D3" w:rsidP="002B60F6">
      <w:pPr>
        <w:spacing w:after="0" w:line="240" w:lineRule="auto"/>
        <w:ind w:firstLine="720"/>
        <w:jc w:val="both"/>
        <w:rPr>
          <w:rFonts w:ascii="Times New Roman" w:hAnsi="Times New Roman" w:cs="Times New Roman"/>
          <w:sz w:val="21"/>
          <w:szCs w:val="21"/>
        </w:rPr>
      </w:pPr>
      <w:r w:rsidRPr="002B60F6">
        <w:rPr>
          <w:rFonts w:ascii="Times New Roman" w:hAnsi="Times New Roman" w:cs="Times New Roman"/>
          <w:sz w:val="21"/>
          <w:szCs w:val="21"/>
        </w:rPr>
        <w:t xml:space="preserve">Акции ПАО «Лензолото» торгуются под тикером </w:t>
      </w:r>
      <w:r w:rsidRPr="002B60F6">
        <w:rPr>
          <w:rFonts w:ascii="Times New Roman" w:hAnsi="Times New Roman" w:cs="Times New Roman"/>
          <w:b/>
          <w:bCs/>
          <w:sz w:val="21"/>
          <w:szCs w:val="21"/>
        </w:rPr>
        <w:t xml:space="preserve">LNZLP </w:t>
      </w:r>
      <w:r w:rsidR="00A37A7C" w:rsidRPr="002B60F6">
        <w:rPr>
          <w:rFonts w:ascii="Times New Roman" w:hAnsi="Times New Roman" w:cs="Times New Roman"/>
          <w:bCs/>
          <w:sz w:val="21"/>
          <w:szCs w:val="21"/>
        </w:rPr>
        <w:t xml:space="preserve">(привилегированные акции) </w:t>
      </w:r>
      <w:r w:rsidRPr="002B60F6">
        <w:rPr>
          <w:rFonts w:ascii="Times New Roman" w:hAnsi="Times New Roman" w:cs="Times New Roman"/>
          <w:bCs/>
          <w:sz w:val="21"/>
          <w:szCs w:val="21"/>
        </w:rPr>
        <w:t xml:space="preserve">и </w:t>
      </w:r>
      <w:r w:rsidRPr="002B60F6">
        <w:rPr>
          <w:rFonts w:ascii="Times New Roman" w:hAnsi="Times New Roman" w:cs="Times New Roman"/>
          <w:b/>
          <w:bCs/>
          <w:sz w:val="21"/>
          <w:szCs w:val="21"/>
          <w:lang w:val="en-US"/>
        </w:rPr>
        <w:t>LNZL</w:t>
      </w:r>
      <w:r w:rsidRPr="002B60F6">
        <w:rPr>
          <w:rFonts w:ascii="Times New Roman" w:hAnsi="Times New Roman" w:cs="Times New Roman"/>
          <w:sz w:val="21"/>
          <w:szCs w:val="21"/>
        </w:rPr>
        <w:t xml:space="preserve"> </w:t>
      </w:r>
      <w:r w:rsidR="00A37A7C" w:rsidRPr="002B60F6">
        <w:rPr>
          <w:rFonts w:ascii="Times New Roman" w:hAnsi="Times New Roman" w:cs="Times New Roman"/>
          <w:sz w:val="21"/>
          <w:szCs w:val="21"/>
        </w:rPr>
        <w:t xml:space="preserve">(обыкновенные акции) </w:t>
      </w:r>
      <w:r w:rsidRPr="002B60F6">
        <w:rPr>
          <w:rFonts w:ascii="Times New Roman" w:hAnsi="Times New Roman" w:cs="Times New Roman"/>
          <w:sz w:val="21"/>
          <w:szCs w:val="21"/>
        </w:rPr>
        <w:t>на Московской бирже.</w:t>
      </w:r>
    </w:p>
    <w:p w14:paraId="2BA3F85D" w14:textId="77777777" w:rsidR="00FD743D" w:rsidRPr="002B60F6" w:rsidRDefault="00FD743D" w:rsidP="002B60F6">
      <w:pPr>
        <w:pStyle w:val="2"/>
        <w:spacing w:after="120" w:line="240" w:lineRule="auto"/>
        <w:jc w:val="center"/>
        <w:rPr>
          <w:rFonts w:ascii="Times New Roman" w:hAnsi="Times New Roman" w:cs="Times New Roman"/>
          <w:b/>
          <w:bCs/>
          <w:color w:val="auto"/>
          <w:sz w:val="21"/>
          <w:szCs w:val="21"/>
        </w:rPr>
      </w:pPr>
      <w:bookmarkStart w:id="15" w:name="_3.__ПРИОРИТЕТНЫЕ"/>
      <w:bookmarkStart w:id="16" w:name="_Toc356542218"/>
      <w:bookmarkEnd w:id="15"/>
    </w:p>
    <w:p w14:paraId="5D717D90" w14:textId="72D104C7" w:rsidR="000374D3" w:rsidRPr="002B60F6" w:rsidRDefault="000374D3" w:rsidP="002B60F6">
      <w:pPr>
        <w:pStyle w:val="2"/>
        <w:spacing w:after="120" w:line="240" w:lineRule="auto"/>
        <w:jc w:val="center"/>
        <w:rPr>
          <w:rFonts w:ascii="Times New Roman" w:hAnsi="Times New Roman" w:cs="Times New Roman"/>
          <w:b/>
          <w:bCs/>
          <w:color w:val="auto"/>
          <w:sz w:val="21"/>
          <w:szCs w:val="21"/>
        </w:rPr>
      </w:pPr>
      <w:r w:rsidRPr="002B60F6">
        <w:rPr>
          <w:rFonts w:ascii="Times New Roman" w:hAnsi="Times New Roman" w:cs="Times New Roman"/>
          <w:b/>
          <w:bCs/>
          <w:color w:val="auto"/>
          <w:sz w:val="21"/>
          <w:szCs w:val="21"/>
        </w:rPr>
        <w:t xml:space="preserve">3. </w:t>
      </w:r>
      <w:bookmarkStart w:id="17" w:name="_Toc227641113"/>
      <w:bookmarkStart w:id="18" w:name="_Toc356542219"/>
      <w:bookmarkEnd w:id="14"/>
      <w:bookmarkEnd w:id="16"/>
      <w:r w:rsidRPr="002B60F6">
        <w:rPr>
          <w:rFonts w:ascii="Times New Roman" w:hAnsi="Times New Roman" w:cs="Times New Roman"/>
          <w:b/>
          <w:bCs/>
          <w:color w:val="auto"/>
          <w:sz w:val="21"/>
          <w:szCs w:val="21"/>
        </w:rPr>
        <w:t>ПРИОРИТЕТНЫЕ НАПРАВЛЕНИЯ ДЕЯТЕЛЬНОСТИ ОБЩЕСТВА</w:t>
      </w:r>
    </w:p>
    <w:p w14:paraId="65EAE90F" w14:textId="77777777" w:rsidR="000374D3" w:rsidRPr="002B60F6" w:rsidRDefault="000374D3">
      <w:pPr>
        <w:tabs>
          <w:tab w:val="left" w:pos="0"/>
          <w:tab w:val="left" w:pos="709"/>
          <w:tab w:val="left" w:pos="851"/>
          <w:tab w:val="left" w:pos="993"/>
        </w:tabs>
        <w:spacing w:after="0" w:line="240" w:lineRule="auto"/>
        <w:ind w:firstLine="709"/>
        <w:contextualSpacing/>
        <w:jc w:val="both"/>
        <w:rPr>
          <w:rFonts w:ascii="Times New Roman" w:hAnsi="Times New Roman" w:cs="Times New Roman"/>
          <w:sz w:val="21"/>
          <w:szCs w:val="21"/>
        </w:rPr>
      </w:pPr>
      <w:r w:rsidRPr="002B60F6">
        <w:rPr>
          <w:rFonts w:ascii="Times New Roman" w:hAnsi="Times New Roman" w:cs="Times New Roman"/>
          <w:sz w:val="21"/>
          <w:szCs w:val="21"/>
        </w:rPr>
        <w:t>ПАО «Лензолото» является дочерней компанией АО «Полюс Красноярск». В настоящее время в связи с произошедшими внутрикорпоративными изменениями в состав активов ПАО «Лензолото» входят денежные средства, дебиторская задолженность и акции дочерней компании АО «ЗДК «Лензолото». Дальнейшая производственная деятельность Общества планируется в рамках АО «ЗДК «Лензолото» и его дочерних компаний.</w:t>
      </w:r>
    </w:p>
    <w:p w14:paraId="7FFBC5ED" w14:textId="77777777" w:rsidR="000374D3" w:rsidRPr="002B60F6" w:rsidRDefault="000374D3">
      <w:pPr>
        <w:tabs>
          <w:tab w:val="left" w:pos="0"/>
          <w:tab w:val="left" w:pos="709"/>
          <w:tab w:val="left" w:pos="851"/>
          <w:tab w:val="left" w:pos="993"/>
        </w:tabs>
        <w:spacing w:after="0" w:line="240" w:lineRule="auto"/>
        <w:ind w:firstLine="709"/>
        <w:contextualSpacing/>
        <w:jc w:val="both"/>
        <w:rPr>
          <w:rFonts w:ascii="Times New Roman" w:hAnsi="Times New Roman" w:cs="Times New Roman"/>
          <w:sz w:val="21"/>
          <w:szCs w:val="21"/>
        </w:rPr>
      </w:pPr>
      <w:r w:rsidRPr="002B60F6">
        <w:rPr>
          <w:rFonts w:ascii="Times New Roman" w:hAnsi="Times New Roman" w:cs="Times New Roman"/>
          <w:sz w:val="21"/>
          <w:szCs w:val="21"/>
        </w:rPr>
        <w:t>Миссия Компании – это раскрытие природных и человеческих ценностей на благо акционеров, работников и Общества.</w:t>
      </w:r>
    </w:p>
    <w:p w14:paraId="78E5215C" w14:textId="77777777" w:rsidR="000374D3" w:rsidRPr="002B60F6" w:rsidRDefault="000374D3" w:rsidP="002B60F6">
      <w:pPr>
        <w:tabs>
          <w:tab w:val="left" w:pos="0"/>
          <w:tab w:val="left" w:pos="709"/>
          <w:tab w:val="left" w:pos="851"/>
          <w:tab w:val="left" w:pos="993"/>
        </w:tabs>
        <w:spacing w:line="240" w:lineRule="auto"/>
        <w:jc w:val="both"/>
        <w:rPr>
          <w:rFonts w:ascii="Times New Roman" w:hAnsi="Times New Roman" w:cs="Times New Roman"/>
          <w:sz w:val="21"/>
          <w:szCs w:val="21"/>
        </w:rPr>
      </w:pPr>
    </w:p>
    <w:p w14:paraId="2227B7CE" w14:textId="77777777" w:rsidR="000374D3" w:rsidRPr="002B60F6" w:rsidRDefault="000374D3" w:rsidP="002B60F6">
      <w:pPr>
        <w:pStyle w:val="2"/>
        <w:spacing w:after="120" w:line="240" w:lineRule="auto"/>
        <w:jc w:val="center"/>
        <w:rPr>
          <w:rFonts w:ascii="Times New Roman" w:hAnsi="Times New Roman" w:cs="Times New Roman"/>
          <w:b/>
          <w:bCs/>
          <w:color w:val="auto"/>
          <w:sz w:val="21"/>
          <w:szCs w:val="21"/>
        </w:rPr>
      </w:pPr>
      <w:bookmarkStart w:id="19" w:name="_4.__ОТЧЕТ"/>
      <w:bookmarkEnd w:id="19"/>
      <w:r w:rsidRPr="002B60F6">
        <w:rPr>
          <w:rFonts w:ascii="Times New Roman" w:hAnsi="Times New Roman" w:cs="Times New Roman"/>
          <w:b/>
          <w:bCs/>
          <w:color w:val="auto"/>
          <w:sz w:val="21"/>
          <w:szCs w:val="21"/>
        </w:rPr>
        <w:t>4. ОТЧЕТ (СОВЕТА ДИРЕКТОРОВ) О РЕЗУЛЬТАТАХ РАЗВИТИЯ ОБЩЕСТВА ПО ПРИОРИТЕТНЫМ НАПРАВЛЕНИЯМ ДЕЯТЕЛЬНОСТИ ОБЩЕСТВА.</w:t>
      </w:r>
    </w:p>
    <w:p w14:paraId="68C31E9E" w14:textId="77777777" w:rsidR="000374D3" w:rsidRPr="002B60F6" w:rsidRDefault="000374D3" w:rsidP="002B60F6">
      <w:pPr>
        <w:spacing w:line="240" w:lineRule="auto"/>
        <w:rPr>
          <w:rFonts w:ascii="Times New Roman" w:hAnsi="Times New Roman" w:cs="Times New Roman"/>
          <w:sz w:val="21"/>
          <w:szCs w:val="21"/>
        </w:rPr>
      </w:pPr>
    </w:p>
    <w:tbl>
      <w:tblPr>
        <w:tblW w:w="8142" w:type="dxa"/>
        <w:jc w:val="center"/>
        <w:tblLook w:val="04A0" w:firstRow="1" w:lastRow="0" w:firstColumn="1" w:lastColumn="0" w:noHBand="0" w:noVBand="1"/>
      </w:tblPr>
      <w:tblGrid>
        <w:gridCol w:w="3923"/>
        <w:gridCol w:w="1425"/>
        <w:gridCol w:w="1397"/>
        <w:gridCol w:w="1397"/>
      </w:tblGrid>
      <w:tr w:rsidR="000374D3" w:rsidRPr="00FE1661" w14:paraId="485C679B" w14:textId="77777777" w:rsidTr="000374D3">
        <w:trPr>
          <w:trHeight w:val="261"/>
          <w:jc w:val="center"/>
        </w:trPr>
        <w:tc>
          <w:tcPr>
            <w:tcW w:w="3923" w:type="dxa"/>
            <w:tcBorders>
              <w:top w:val="single" w:sz="8" w:space="0" w:color="auto"/>
              <w:left w:val="single" w:sz="8" w:space="0" w:color="auto"/>
              <w:bottom w:val="single" w:sz="4" w:space="0" w:color="auto"/>
              <w:right w:val="single" w:sz="8" w:space="0" w:color="auto"/>
            </w:tcBorders>
            <w:noWrap/>
            <w:vAlign w:val="bottom"/>
            <w:hideMark/>
          </w:tcPr>
          <w:p w14:paraId="207A89DD" w14:textId="77777777" w:rsidR="000374D3" w:rsidRPr="002B60F6" w:rsidRDefault="000374D3">
            <w:pPr>
              <w:spacing w:line="240" w:lineRule="auto"/>
              <w:jc w:val="center"/>
              <w:rPr>
                <w:rFonts w:ascii="Times New Roman" w:hAnsi="Times New Roman" w:cs="Times New Roman"/>
                <w:b/>
                <w:bCs/>
                <w:sz w:val="21"/>
                <w:szCs w:val="21"/>
              </w:rPr>
            </w:pPr>
            <w:r w:rsidRPr="002B60F6">
              <w:rPr>
                <w:rFonts w:ascii="Times New Roman" w:hAnsi="Times New Roman" w:cs="Times New Roman"/>
                <w:b/>
                <w:bCs/>
                <w:sz w:val="21"/>
                <w:szCs w:val="21"/>
              </w:rPr>
              <w:t>Показатели</w:t>
            </w:r>
          </w:p>
        </w:tc>
        <w:tc>
          <w:tcPr>
            <w:tcW w:w="1425" w:type="dxa"/>
            <w:tcBorders>
              <w:top w:val="single" w:sz="8" w:space="0" w:color="auto"/>
              <w:left w:val="nil"/>
              <w:bottom w:val="single" w:sz="4" w:space="0" w:color="auto"/>
              <w:right w:val="single" w:sz="8" w:space="0" w:color="auto"/>
            </w:tcBorders>
            <w:noWrap/>
            <w:vAlign w:val="bottom"/>
            <w:hideMark/>
          </w:tcPr>
          <w:p w14:paraId="18079D6F" w14:textId="77777777" w:rsidR="000374D3" w:rsidRPr="002B60F6" w:rsidRDefault="000374D3">
            <w:pPr>
              <w:spacing w:line="240" w:lineRule="auto"/>
              <w:rPr>
                <w:rFonts w:ascii="Times New Roman" w:hAnsi="Times New Roman" w:cs="Times New Roman"/>
                <w:b/>
                <w:sz w:val="21"/>
                <w:szCs w:val="21"/>
              </w:rPr>
            </w:pPr>
            <w:r w:rsidRPr="002B60F6">
              <w:rPr>
                <w:rFonts w:ascii="Times New Roman" w:hAnsi="Times New Roman" w:cs="Times New Roman"/>
                <w:sz w:val="21"/>
                <w:szCs w:val="21"/>
              </w:rPr>
              <w:t> </w:t>
            </w:r>
            <w:r w:rsidRPr="002B60F6">
              <w:rPr>
                <w:rFonts w:ascii="Times New Roman" w:hAnsi="Times New Roman" w:cs="Times New Roman"/>
                <w:b/>
                <w:sz w:val="21"/>
                <w:szCs w:val="21"/>
              </w:rPr>
              <w:t>Ед. изм.</w:t>
            </w:r>
          </w:p>
        </w:tc>
        <w:tc>
          <w:tcPr>
            <w:tcW w:w="1397" w:type="dxa"/>
            <w:tcBorders>
              <w:top w:val="single" w:sz="8" w:space="0" w:color="auto"/>
              <w:left w:val="nil"/>
              <w:bottom w:val="single" w:sz="4" w:space="0" w:color="auto"/>
              <w:right w:val="nil"/>
            </w:tcBorders>
            <w:vAlign w:val="bottom"/>
          </w:tcPr>
          <w:p w14:paraId="772F5D00" w14:textId="77777777" w:rsidR="000374D3" w:rsidRPr="002B60F6" w:rsidRDefault="000374D3">
            <w:pPr>
              <w:spacing w:line="240" w:lineRule="auto"/>
              <w:jc w:val="center"/>
              <w:rPr>
                <w:rFonts w:ascii="Times New Roman" w:hAnsi="Times New Roman" w:cs="Times New Roman"/>
                <w:b/>
                <w:bCs/>
                <w:sz w:val="21"/>
                <w:szCs w:val="21"/>
              </w:rPr>
            </w:pPr>
            <w:r w:rsidRPr="002B60F6">
              <w:rPr>
                <w:rFonts w:ascii="Times New Roman" w:hAnsi="Times New Roman" w:cs="Times New Roman"/>
                <w:b/>
                <w:bCs/>
                <w:sz w:val="21"/>
                <w:szCs w:val="21"/>
              </w:rPr>
              <w:t>2017г.</w:t>
            </w:r>
          </w:p>
        </w:tc>
        <w:tc>
          <w:tcPr>
            <w:tcW w:w="1397" w:type="dxa"/>
            <w:tcBorders>
              <w:top w:val="single" w:sz="8" w:space="0" w:color="auto"/>
              <w:left w:val="nil"/>
              <w:bottom w:val="single" w:sz="4" w:space="0" w:color="auto"/>
              <w:right w:val="single" w:sz="4" w:space="0" w:color="auto"/>
            </w:tcBorders>
            <w:vAlign w:val="bottom"/>
            <w:hideMark/>
          </w:tcPr>
          <w:p w14:paraId="6F0FB33F" w14:textId="77777777" w:rsidR="000374D3" w:rsidRPr="002B60F6" w:rsidRDefault="000374D3">
            <w:pPr>
              <w:spacing w:line="240" w:lineRule="auto"/>
              <w:jc w:val="center"/>
              <w:rPr>
                <w:rFonts w:ascii="Times New Roman" w:hAnsi="Times New Roman" w:cs="Times New Roman"/>
                <w:b/>
                <w:bCs/>
                <w:sz w:val="21"/>
                <w:szCs w:val="21"/>
              </w:rPr>
            </w:pPr>
            <w:r w:rsidRPr="002B60F6">
              <w:rPr>
                <w:rFonts w:ascii="Times New Roman" w:hAnsi="Times New Roman" w:cs="Times New Roman"/>
                <w:b/>
                <w:bCs/>
                <w:sz w:val="21"/>
                <w:szCs w:val="21"/>
              </w:rPr>
              <w:t>2016г.</w:t>
            </w:r>
          </w:p>
        </w:tc>
      </w:tr>
      <w:tr w:rsidR="000374D3" w:rsidRPr="00FE1661" w14:paraId="08895E41" w14:textId="77777777" w:rsidTr="000374D3">
        <w:trPr>
          <w:trHeight w:val="261"/>
          <w:jc w:val="center"/>
        </w:trPr>
        <w:tc>
          <w:tcPr>
            <w:tcW w:w="3923" w:type="dxa"/>
            <w:tcBorders>
              <w:top w:val="nil"/>
              <w:left w:val="single" w:sz="4" w:space="0" w:color="auto"/>
              <w:bottom w:val="single" w:sz="4" w:space="0" w:color="auto"/>
              <w:right w:val="single" w:sz="4" w:space="0" w:color="auto"/>
            </w:tcBorders>
            <w:noWrap/>
            <w:vAlign w:val="bottom"/>
            <w:hideMark/>
          </w:tcPr>
          <w:p w14:paraId="1BFF788E" w14:textId="77777777" w:rsidR="000374D3" w:rsidRPr="002B60F6" w:rsidRDefault="000374D3">
            <w:pPr>
              <w:spacing w:line="240" w:lineRule="auto"/>
              <w:rPr>
                <w:rFonts w:ascii="Times New Roman" w:hAnsi="Times New Roman" w:cs="Times New Roman"/>
                <w:b/>
                <w:bCs/>
                <w:sz w:val="21"/>
                <w:szCs w:val="21"/>
              </w:rPr>
            </w:pPr>
            <w:r w:rsidRPr="002B60F6">
              <w:rPr>
                <w:rFonts w:ascii="Times New Roman" w:hAnsi="Times New Roman" w:cs="Times New Roman"/>
                <w:b/>
                <w:bCs/>
                <w:sz w:val="21"/>
                <w:szCs w:val="21"/>
              </w:rPr>
              <w:t>Доходы</w:t>
            </w:r>
          </w:p>
        </w:tc>
        <w:tc>
          <w:tcPr>
            <w:tcW w:w="1425" w:type="dxa"/>
            <w:tcBorders>
              <w:top w:val="nil"/>
              <w:left w:val="nil"/>
              <w:bottom w:val="single" w:sz="4" w:space="0" w:color="auto"/>
              <w:right w:val="single" w:sz="4" w:space="0" w:color="auto"/>
            </w:tcBorders>
            <w:noWrap/>
            <w:vAlign w:val="bottom"/>
          </w:tcPr>
          <w:p w14:paraId="32C0B1DC" w14:textId="77777777" w:rsidR="000374D3" w:rsidRPr="002B60F6" w:rsidRDefault="000374D3">
            <w:pPr>
              <w:spacing w:line="240" w:lineRule="auto"/>
              <w:jc w:val="center"/>
              <w:rPr>
                <w:rFonts w:ascii="Times New Roman" w:hAnsi="Times New Roman" w:cs="Times New Roman"/>
                <w:sz w:val="21"/>
                <w:szCs w:val="21"/>
              </w:rPr>
            </w:pPr>
          </w:p>
        </w:tc>
        <w:tc>
          <w:tcPr>
            <w:tcW w:w="1397" w:type="dxa"/>
            <w:tcBorders>
              <w:top w:val="single" w:sz="4" w:space="0" w:color="auto"/>
              <w:left w:val="single" w:sz="4" w:space="0" w:color="auto"/>
              <w:bottom w:val="single" w:sz="4" w:space="0" w:color="auto"/>
              <w:right w:val="single" w:sz="4" w:space="0" w:color="auto"/>
            </w:tcBorders>
            <w:vAlign w:val="bottom"/>
          </w:tcPr>
          <w:p w14:paraId="25740955" w14:textId="77777777" w:rsidR="000374D3" w:rsidRPr="002B60F6" w:rsidRDefault="000374D3">
            <w:pPr>
              <w:spacing w:line="240" w:lineRule="auto"/>
              <w:jc w:val="center"/>
              <w:rPr>
                <w:rFonts w:ascii="Times New Roman" w:hAnsi="Times New Roman" w:cs="Times New Roman"/>
                <w:sz w:val="21"/>
                <w:szCs w:val="21"/>
              </w:rPr>
            </w:pPr>
          </w:p>
        </w:tc>
        <w:tc>
          <w:tcPr>
            <w:tcW w:w="1397" w:type="dxa"/>
            <w:tcBorders>
              <w:top w:val="single" w:sz="4" w:space="0" w:color="auto"/>
              <w:left w:val="single" w:sz="4" w:space="0" w:color="auto"/>
              <w:bottom w:val="single" w:sz="4" w:space="0" w:color="auto"/>
              <w:right w:val="single" w:sz="4" w:space="0" w:color="auto"/>
            </w:tcBorders>
            <w:vAlign w:val="bottom"/>
          </w:tcPr>
          <w:p w14:paraId="6F96D57F" w14:textId="77777777" w:rsidR="000374D3" w:rsidRPr="002B60F6" w:rsidRDefault="000374D3">
            <w:pPr>
              <w:spacing w:line="240" w:lineRule="auto"/>
              <w:jc w:val="center"/>
              <w:rPr>
                <w:rFonts w:ascii="Times New Roman" w:hAnsi="Times New Roman" w:cs="Times New Roman"/>
                <w:sz w:val="21"/>
                <w:szCs w:val="21"/>
              </w:rPr>
            </w:pPr>
          </w:p>
        </w:tc>
      </w:tr>
      <w:tr w:rsidR="000374D3" w:rsidRPr="00FE1661" w14:paraId="099287C4" w14:textId="77777777" w:rsidTr="000374D3">
        <w:trPr>
          <w:trHeight w:val="261"/>
          <w:jc w:val="center"/>
        </w:trPr>
        <w:tc>
          <w:tcPr>
            <w:tcW w:w="3923" w:type="dxa"/>
            <w:tcBorders>
              <w:top w:val="nil"/>
              <w:left w:val="single" w:sz="4" w:space="0" w:color="auto"/>
              <w:bottom w:val="single" w:sz="4" w:space="0" w:color="auto"/>
              <w:right w:val="single" w:sz="4" w:space="0" w:color="auto"/>
            </w:tcBorders>
            <w:noWrap/>
            <w:vAlign w:val="bottom"/>
            <w:hideMark/>
          </w:tcPr>
          <w:p w14:paraId="18F1937F" w14:textId="77777777" w:rsidR="000374D3" w:rsidRPr="002B60F6" w:rsidRDefault="000374D3">
            <w:pPr>
              <w:spacing w:line="240" w:lineRule="auto"/>
              <w:rPr>
                <w:rFonts w:ascii="Times New Roman" w:hAnsi="Times New Roman" w:cs="Times New Roman"/>
                <w:sz w:val="21"/>
                <w:szCs w:val="21"/>
              </w:rPr>
            </w:pPr>
            <w:r w:rsidRPr="002B60F6">
              <w:rPr>
                <w:rFonts w:ascii="Times New Roman" w:hAnsi="Times New Roman" w:cs="Times New Roman"/>
                <w:sz w:val="21"/>
                <w:szCs w:val="21"/>
              </w:rPr>
              <w:t>Выручка от реализации</w:t>
            </w:r>
          </w:p>
        </w:tc>
        <w:tc>
          <w:tcPr>
            <w:tcW w:w="1425" w:type="dxa"/>
            <w:tcBorders>
              <w:top w:val="nil"/>
              <w:left w:val="nil"/>
              <w:bottom w:val="single" w:sz="4" w:space="0" w:color="auto"/>
              <w:right w:val="single" w:sz="4" w:space="0" w:color="auto"/>
            </w:tcBorders>
            <w:noWrap/>
            <w:vAlign w:val="bottom"/>
            <w:hideMark/>
          </w:tcPr>
          <w:p w14:paraId="06B4253D"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тыс.руб.</w:t>
            </w:r>
          </w:p>
        </w:tc>
        <w:tc>
          <w:tcPr>
            <w:tcW w:w="1397" w:type="dxa"/>
            <w:tcBorders>
              <w:top w:val="single" w:sz="4" w:space="0" w:color="auto"/>
              <w:left w:val="single" w:sz="4" w:space="0" w:color="auto"/>
              <w:bottom w:val="single" w:sz="4" w:space="0" w:color="auto"/>
              <w:right w:val="single" w:sz="4" w:space="0" w:color="auto"/>
            </w:tcBorders>
            <w:vAlign w:val="bottom"/>
          </w:tcPr>
          <w:p w14:paraId="48054E2E"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101</w:t>
            </w:r>
          </w:p>
        </w:tc>
        <w:tc>
          <w:tcPr>
            <w:tcW w:w="1397" w:type="dxa"/>
            <w:tcBorders>
              <w:top w:val="single" w:sz="4" w:space="0" w:color="auto"/>
              <w:left w:val="single" w:sz="4" w:space="0" w:color="auto"/>
              <w:bottom w:val="single" w:sz="4" w:space="0" w:color="auto"/>
              <w:right w:val="single" w:sz="4" w:space="0" w:color="auto"/>
            </w:tcBorders>
            <w:vAlign w:val="bottom"/>
          </w:tcPr>
          <w:p w14:paraId="0E951D52"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100</w:t>
            </w:r>
          </w:p>
        </w:tc>
      </w:tr>
      <w:tr w:rsidR="000374D3" w:rsidRPr="00FE1661" w14:paraId="02D16C17" w14:textId="77777777" w:rsidTr="000374D3">
        <w:trPr>
          <w:trHeight w:val="261"/>
          <w:jc w:val="center"/>
        </w:trPr>
        <w:tc>
          <w:tcPr>
            <w:tcW w:w="3923" w:type="dxa"/>
            <w:tcBorders>
              <w:top w:val="nil"/>
              <w:left w:val="single" w:sz="4" w:space="0" w:color="auto"/>
              <w:bottom w:val="single" w:sz="4" w:space="0" w:color="auto"/>
              <w:right w:val="single" w:sz="4" w:space="0" w:color="auto"/>
            </w:tcBorders>
            <w:noWrap/>
            <w:vAlign w:val="bottom"/>
          </w:tcPr>
          <w:p w14:paraId="556F2DCA" w14:textId="77777777" w:rsidR="000374D3" w:rsidRPr="002B60F6" w:rsidRDefault="000374D3">
            <w:pPr>
              <w:spacing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 Услуги по аренде</w:t>
            </w:r>
          </w:p>
        </w:tc>
        <w:tc>
          <w:tcPr>
            <w:tcW w:w="1425" w:type="dxa"/>
            <w:tcBorders>
              <w:top w:val="nil"/>
              <w:left w:val="nil"/>
              <w:bottom w:val="single" w:sz="4" w:space="0" w:color="auto"/>
              <w:right w:val="single" w:sz="4" w:space="0" w:color="auto"/>
            </w:tcBorders>
            <w:noWrap/>
            <w:vAlign w:val="bottom"/>
          </w:tcPr>
          <w:p w14:paraId="253C7214"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тыс.руб.</w:t>
            </w:r>
          </w:p>
        </w:tc>
        <w:tc>
          <w:tcPr>
            <w:tcW w:w="1397" w:type="dxa"/>
            <w:tcBorders>
              <w:top w:val="single" w:sz="4" w:space="0" w:color="auto"/>
              <w:left w:val="single" w:sz="4" w:space="0" w:color="auto"/>
              <w:bottom w:val="single" w:sz="4" w:space="0" w:color="auto"/>
              <w:right w:val="single" w:sz="4" w:space="0" w:color="auto"/>
            </w:tcBorders>
            <w:vAlign w:val="bottom"/>
          </w:tcPr>
          <w:p w14:paraId="1AF13EFC"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101</w:t>
            </w:r>
          </w:p>
        </w:tc>
        <w:tc>
          <w:tcPr>
            <w:tcW w:w="1397" w:type="dxa"/>
            <w:tcBorders>
              <w:top w:val="single" w:sz="4" w:space="0" w:color="auto"/>
              <w:left w:val="single" w:sz="4" w:space="0" w:color="auto"/>
              <w:bottom w:val="single" w:sz="4" w:space="0" w:color="auto"/>
              <w:right w:val="single" w:sz="4" w:space="0" w:color="auto"/>
            </w:tcBorders>
            <w:vAlign w:val="bottom"/>
          </w:tcPr>
          <w:p w14:paraId="340A1B98"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100</w:t>
            </w:r>
          </w:p>
        </w:tc>
      </w:tr>
      <w:tr w:rsidR="000374D3" w:rsidRPr="00FE1661" w14:paraId="0202D94A" w14:textId="77777777" w:rsidTr="000374D3">
        <w:trPr>
          <w:trHeight w:val="277"/>
          <w:jc w:val="center"/>
        </w:trPr>
        <w:tc>
          <w:tcPr>
            <w:tcW w:w="3923" w:type="dxa"/>
            <w:tcBorders>
              <w:top w:val="single" w:sz="4" w:space="0" w:color="auto"/>
              <w:left w:val="single" w:sz="4" w:space="0" w:color="auto"/>
              <w:bottom w:val="single" w:sz="4" w:space="0" w:color="auto"/>
              <w:right w:val="single" w:sz="4" w:space="0" w:color="auto"/>
            </w:tcBorders>
            <w:noWrap/>
            <w:vAlign w:val="bottom"/>
            <w:hideMark/>
          </w:tcPr>
          <w:p w14:paraId="372C67FA" w14:textId="77777777" w:rsidR="000374D3" w:rsidRPr="002B60F6" w:rsidRDefault="000374D3">
            <w:pPr>
              <w:spacing w:line="240" w:lineRule="auto"/>
              <w:rPr>
                <w:rFonts w:ascii="Times New Roman" w:hAnsi="Times New Roman" w:cs="Times New Roman"/>
                <w:b/>
                <w:bCs/>
                <w:sz w:val="21"/>
                <w:szCs w:val="21"/>
              </w:rPr>
            </w:pPr>
            <w:r w:rsidRPr="002B60F6">
              <w:rPr>
                <w:rFonts w:ascii="Times New Roman" w:hAnsi="Times New Roman" w:cs="Times New Roman"/>
                <w:b/>
                <w:bCs/>
                <w:sz w:val="21"/>
                <w:szCs w:val="21"/>
              </w:rPr>
              <w:t>Расходы</w:t>
            </w:r>
          </w:p>
        </w:tc>
        <w:tc>
          <w:tcPr>
            <w:tcW w:w="1425" w:type="dxa"/>
            <w:tcBorders>
              <w:top w:val="single" w:sz="4" w:space="0" w:color="auto"/>
              <w:left w:val="single" w:sz="4" w:space="0" w:color="auto"/>
              <w:bottom w:val="single" w:sz="4" w:space="0" w:color="auto"/>
              <w:right w:val="single" w:sz="4" w:space="0" w:color="auto"/>
            </w:tcBorders>
            <w:noWrap/>
            <w:vAlign w:val="bottom"/>
          </w:tcPr>
          <w:p w14:paraId="3D9DAF73" w14:textId="77777777" w:rsidR="000374D3" w:rsidRPr="002B60F6" w:rsidRDefault="000374D3">
            <w:pPr>
              <w:spacing w:line="240" w:lineRule="auto"/>
              <w:jc w:val="center"/>
              <w:rPr>
                <w:rFonts w:ascii="Times New Roman" w:hAnsi="Times New Roman" w:cs="Times New Roman"/>
                <w:sz w:val="21"/>
                <w:szCs w:val="21"/>
              </w:rPr>
            </w:pPr>
          </w:p>
        </w:tc>
        <w:tc>
          <w:tcPr>
            <w:tcW w:w="1397" w:type="dxa"/>
            <w:tcBorders>
              <w:top w:val="single" w:sz="4" w:space="0" w:color="auto"/>
              <w:left w:val="single" w:sz="4" w:space="0" w:color="auto"/>
              <w:bottom w:val="single" w:sz="4" w:space="0" w:color="auto"/>
              <w:right w:val="single" w:sz="4" w:space="0" w:color="auto"/>
            </w:tcBorders>
            <w:vAlign w:val="bottom"/>
          </w:tcPr>
          <w:p w14:paraId="6560A026" w14:textId="77777777" w:rsidR="000374D3" w:rsidRPr="002B60F6" w:rsidRDefault="000374D3">
            <w:pPr>
              <w:spacing w:line="240" w:lineRule="auto"/>
              <w:jc w:val="center"/>
              <w:rPr>
                <w:rFonts w:ascii="Times New Roman" w:hAnsi="Times New Roman" w:cs="Times New Roman"/>
                <w:sz w:val="21"/>
                <w:szCs w:val="21"/>
              </w:rPr>
            </w:pPr>
          </w:p>
        </w:tc>
        <w:tc>
          <w:tcPr>
            <w:tcW w:w="1397" w:type="dxa"/>
            <w:tcBorders>
              <w:top w:val="single" w:sz="4" w:space="0" w:color="auto"/>
              <w:left w:val="single" w:sz="4" w:space="0" w:color="auto"/>
              <w:bottom w:val="single" w:sz="4" w:space="0" w:color="auto"/>
              <w:right w:val="single" w:sz="4" w:space="0" w:color="auto"/>
            </w:tcBorders>
            <w:vAlign w:val="bottom"/>
          </w:tcPr>
          <w:p w14:paraId="46ECB5AF" w14:textId="77777777" w:rsidR="000374D3" w:rsidRPr="002B60F6" w:rsidRDefault="000374D3">
            <w:pPr>
              <w:spacing w:line="240" w:lineRule="auto"/>
              <w:jc w:val="center"/>
              <w:rPr>
                <w:rFonts w:ascii="Times New Roman" w:hAnsi="Times New Roman" w:cs="Times New Roman"/>
                <w:sz w:val="21"/>
                <w:szCs w:val="21"/>
              </w:rPr>
            </w:pPr>
          </w:p>
        </w:tc>
      </w:tr>
      <w:tr w:rsidR="000374D3" w:rsidRPr="00FE1661" w14:paraId="386C6C91" w14:textId="77777777" w:rsidTr="000374D3">
        <w:trPr>
          <w:trHeight w:val="261"/>
          <w:jc w:val="center"/>
        </w:trPr>
        <w:tc>
          <w:tcPr>
            <w:tcW w:w="3923" w:type="dxa"/>
            <w:tcBorders>
              <w:top w:val="nil"/>
              <w:left w:val="single" w:sz="4" w:space="0" w:color="auto"/>
              <w:bottom w:val="single" w:sz="4" w:space="0" w:color="auto"/>
              <w:right w:val="single" w:sz="4" w:space="0" w:color="auto"/>
            </w:tcBorders>
            <w:noWrap/>
            <w:vAlign w:val="bottom"/>
            <w:hideMark/>
          </w:tcPr>
          <w:p w14:paraId="42568FC6" w14:textId="77777777" w:rsidR="000374D3" w:rsidRPr="002B60F6" w:rsidRDefault="000374D3">
            <w:pPr>
              <w:spacing w:line="240" w:lineRule="auto"/>
              <w:rPr>
                <w:rFonts w:ascii="Times New Roman" w:hAnsi="Times New Roman" w:cs="Times New Roman"/>
                <w:sz w:val="21"/>
                <w:szCs w:val="21"/>
              </w:rPr>
            </w:pPr>
            <w:r w:rsidRPr="002B60F6">
              <w:rPr>
                <w:rFonts w:ascii="Times New Roman" w:hAnsi="Times New Roman" w:cs="Times New Roman"/>
                <w:sz w:val="21"/>
                <w:szCs w:val="21"/>
              </w:rPr>
              <w:t>Управленческие расходы</w:t>
            </w:r>
          </w:p>
        </w:tc>
        <w:tc>
          <w:tcPr>
            <w:tcW w:w="1425" w:type="dxa"/>
            <w:tcBorders>
              <w:top w:val="nil"/>
              <w:left w:val="nil"/>
              <w:bottom w:val="single" w:sz="4" w:space="0" w:color="auto"/>
              <w:right w:val="single" w:sz="4" w:space="0" w:color="auto"/>
            </w:tcBorders>
            <w:noWrap/>
            <w:vAlign w:val="bottom"/>
            <w:hideMark/>
          </w:tcPr>
          <w:p w14:paraId="0DD67900"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тыс.руб.</w:t>
            </w:r>
          </w:p>
        </w:tc>
        <w:tc>
          <w:tcPr>
            <w:tcW w:w="1397" w:type="dxa"/>
            <w:tcBorders>
              <w:top w:val="single" w:sz="4" w:space="0" w:color="auto"/>
              <w:left w:val="single" w:sz="4" w:space="0" w:color="auto"/>
              <w:bottom w:val="single" w:sz="4" w:space="0" w:color="auto"/>
              <w:right w:val="single" w:sz="4" w:space="0" w:color="auto"/>
            </w:tcBorders>
            <w:shd w:val="clear" w:color="auto" w:fill="FFFFFF"/>
            <w:vAlign w:val="bottom"/>
          </w:tcPr>
          <w:p w14:paraId="77ECA5DA"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15 262</w:t>
            </w:r>
          </w:p>
        </w:tc>
        <w:tc>
          <w:tcPr>
            <w:tcW w:w="1397" w:type="dxa"/>
            <w:tcBorders>
              <w:top w:val="single" w:sz="4" w:space="0" w:color="auto"/>
              <w:left w:val="single" w:sz="4" w:space="0" w:color="auto"/>
              <w:bottom w:val="single" w:sz="4" w:space="0" w:color="auto"/>
              <w:right w:val="single" w:sz="4" w:space="0" w:color="auto"/>
            </w:tcBorders>
            <w:shd w:val="clear" w:color="auto" w:fill="FFFFFF"/>
            <w:vAlign w:val="bottom"/>
          </w:tcPr>
          <w:p w14:paraId="4CA38685"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16 182</w:t>
            </w:r>
          </w:p>
        </w:tc>
      </w:tr>
      <w:tr w:rsidR="000374D3" w:rsidRPr="00FE1661" w14:paraId="04995B05" w14:textId="77777777" w:rsidTr="000374D3">
        <w:trPr>
          <w:trHeight w:val="261"/>
          <w:jc w:val="center"/>
        </w:trPr>
        <w:tc>
          <w:tcPr>
            <w:tcW w:w="3923" w:type="dxa"/>
            <w:tcBorders>
              <w:top w:val="nil"/>
              <w:left w:val="single" w:sz="4" w:space="0" w:color="auto"/>
              <w:bottom w:val="single" w:sz="4" w:space="0" w:color="auto"/>
              <w:right w:val="single" w:sz="4" w:space="0" w:color="auto"/>
            </w:tcBorders>
            <w:noWrap/>
            <w:vAlign w:val="bottom"/>
            <w:hideMark/>
          </w:tcPr>
          <w:p w14:paraId="328DBEC2" w14:textId="77777777" w:rsidR="000374D3" w:rsidRPr="002B60F6" w:rsidRDefault="000374D3">
            <w:pPr>
              <w:spacing w:line="240" w:lineRule="auto"/>
              <w:rPr>
                <w:rFonts w:ascii="Times New Roman" w:hAnsi="Times New Roman" w:cs="Times New Roman"/>
                <w:sz w:val="21"/>
                <w:szCs w:val="21"/>
              </w:rPr>
            </w:pPr>
            <w:r w:rsidRPr="002B60F6">
              <w:rPr>
                <w:rFonts w:ascii="Times New Roman" w:hAnsi="Times New Roman" w:cs="Times New Roman"/>
                <w:sz w:val="21"/>
                <w:szCs w:val="21"/>
              </w:rPr>
              <w:t>Себестоимость</w:t>
            </w:r>
          </w:p>
        </w:tc>
        <w:tc>
          <w:tcPr>
            <w:tcW w:w="1425" w:type="dxa"/>
            <w:tcBorders>
              <w:top w:val="nil"/>
              <w:left w:val="nil"/>
              <w:bottom w:val="single" w:sz="4" w:space="0" w:color="auto"/>
              <w:right w:val="single" w:sz="4" w:space="0" w:color="auto"/>
            </w:tcBorders>
            <w:noWrap/>
            <w:vAlign w:val="bottom"/>
            <w:hideMark/>
          </w:tcPr>
          <w:p w14:paraId="02DBE847"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тыс.руб.</w:t>
            </w:r>
          </w:p>
        </w:tc>
        <w:tc>
          <w:tcPr>
            <w:tcW w:w="1397" w:type="dxa"/>
            <w:tcBorders>
              <w:top w:val="single" w:sz="4" w:space="0" w:color="auto"/>
              <w:left w:val="single" w:sz="4" w:space="0" w:color="auto"/>
              <w:bottom w:val="single" w:sz="4" w:space="0" w:color="auto"/>
              <w:right w:val="single" w:sz="4" w:space="0" w:color="auto"/>
            </w:tcBorders>
            <w:shd w:val="clear" w:color="auto" w:fill="FFFFFF"/>
            <w:vAlign w:val="bottom"/>
          </w:tcPr>
          <w:p w14:paraId="496AB06D"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w:t>
            </w:r>
          </w:p>
        </w:tc>
        <w:tc>
          <w:tcPr>
            <w:tcW w:w="1397" w:type="dxa"/>
            <w:tcBorders>
              <w:top w:val="single" w:sz="4" w:space="0" w:color="auto"/>
              <w:left w:val="single" w:sz="4" w:space="0" w:color="auto"/>
              <w:bottom w:val="single" w:sz="4" w:space="0" w:color="auto"/>
              <w:right w:val="single" w:sz="4" w:space="0" w:color="auto"/>
            </w:tcBorders>
            <w:shd w:val="clear" w:color="auto" w:fill="FFFFFF"/>
            <w:vAlign w:val="bottom"/>
          </w:tcPr>
          <w:p w14:paraId="1CFF2E21"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w:t>
            </w:r>
          </w:p>
        </w:tc>
      </w:tr>
      <w:tr w:rsidR="000374D3" w:rsidRPr="00FE1661" w14:paraId="6DFD74BB" w14:textId="77777777" w:rsidTr="000374D3">
        <w:trPr>
          <w:trHeight w:val="261"/>
          <w:jc w:val="center"/>
        </w:trPr>
        <w:tc>
          <w:tcPr>
            <w:tcW w:w="3923" w:type="dxa"/>
            <w:tcBorders>
              <w:top w:val="nil"/>
              <w:left w:val="single" w:sz="4" w:space="0" w:color="auto"/>
              <w:bottom w:val="single" w:sz="4" w:space="0" w:color="auto"/>
              <w:right w:val="single" w:sz="4" w:space="0" w:color="auto"/>
            </w:tcBorders>
            <w:noWrap/>
            <w:vAlign w:val="bottom"/>
            <w:hideMark/>
          </w:tcPr>
          <w:p w14:paraId="0A4576AF" w14:textId="77777777" w:rsidR="000374D3" w:rsidRPr="002B60F6" w:rsidRDefault="000374D3">
            <w:pPr>
              <w:spacing w:line="240" w:lineRule="auto"/>
              <w:rPr>
                <w:rFonts w:ascii="Times New Roman" w:hAnsi="Times New Roman" w:cs="Times New Roman"/>
                <w:b/>
                <w:sz w:val="21"/>
                <w:szCs w:val="21"/>
              </w:rPr>
            </w:pPr>
            <w:r w:rsidRPr="002B60F6">
              <w:rPr>
                <w:rFonts w:ascii="Times New Roman" w:hAnsi="Times New Roman" w:cs="Times New Roman"/>
                <w:b/>
                <w:sz w:val="21"/>
                <w:szCs w:val="21"/>
              </w:rPr>
              <w:t>Прибыль (-убыток) от продаж</w:t>
            </w:r>
          </w:p>
        </w:tc>
        <w:tc>
          <w:tcPr>
            <w:tcW w:w="1425" w:type="dxa"/>
            <w:tcBorders>
              <w:top w:val="nil"/>
              <w:left w:val="nil"/>
              <w:bottom w:val="single" w:sz="4" w:space="0" w:color="auto"/>
              <w:right w:val="single" w:sz="4" w:space="0" w:color="auto"/>
            </w:tcBorders>
            <w:noWrap/>
            <w:vAlign w:val="bottom"/>
            <w:hideMark/>
          </w:tcPr>
          <w:p w14:paraId="25E6BCF7" w14:textId="77777777" w:rsidR="000374D3" w:rsidRPr="002B60F6" w:rsidRDefault="000374D3">
            <w:pPr>
              <w:spacing w:line="240" w:lineRule="auto"/>
              <w:jc w:val="center"/>
              <w:rPr>
                <w:rFonts w:ascii="Times New Roman" w:hAnsi="Times New Roman" w:cs="Times New Roman"/>
                <w:b/>
                <w:sz w:val="21"/>
                <w:szCs w:val="21"/>
              </w:rPr>
            </w:pPr>
            <w:r w:rsidRPr="002B60F6">
              <w:rPr>
                <w:rFonts w:ascii="Times New Roman" w:hAnsi="Times New Roman" w:cs="Times New Roman"/>
                <w:b/>
                <w:sz w:val="21"/>
                <w:szCs w:val="21"/>
              </w:rPr>
              <w:t>тыс.руб.</w:t>
            </w:r>
          </w:p>
        </w:tc>
        <w:tc>
          <w:tcPr>
            <w:tcW w:w="1397" w:type="dxa"/>
            <w:tcBorders>
              <w:top w:val="single" w:sz="4" w:space="0" w:color="auto"/>
              <w:left w:val="single" w:sz="4" w:space="0" w:color="auto"/>
              <w:bottom w:val="single" w:sz="4" w:space="0" w:color="auto"/>
              <w:right w:val="single" w:sz="4" w:space="0" w:color="auto"/>
            </w:tcBorders>
            <w:shd w:val="clear" w:color="auto" w:fill="FFFFFF"/>
            <w:vAlign w:val="bottom"/>
          </w:tcPr>
          <w:p w14:paraId="1FEC1BB6" w14:textId="77777777" w:rsidR="000374D3" w:rsidRPr="002B60F6" w:rsidRDefault="000374D3">
            <w:pPr>
              <w:spacing w:line="240" w:lineRule="auto"/>
              <w:jc w:val="center"/>
              <w:rPr>
                <w:rFonts w:ascii="Times New Roman" w:hAnsi="Times New Roman" w:cs="Times New Roman"/>
                <w:b/>
                <w:sz w:val="21"/>
                <w:szCs w:val="21"/>
              </w:rPr>
            </w:pPr>
            <w:r w:rsidRPr="002B60F6">
              <w:rPr>
                <w:rFonts w:ascii="Times New Roman" w:hAnsi="Times New Roman" w:cs="Times New Roman"/>
                <w:b/>
                <w:sz w:val="21"/>
                <w:szCs w:val="21"/>
              </w:rPr>
              <w:t>(15 161)</w:t>
            </w:r>
          </w:p>
        </w:tc>
        <w:tc>
          <w:tcPr>
            <w:tcW w:w="1397" w:type="dxa"/>
            <w:tcBorders>
              <w:top w:val="single" w:sz="4" w:space="0" w:color="auto"/>
              <w:left w:val="single" w:sz="4" w:space="0" w:color="auto"/>
              <w:bottom w:val="single" w:sz="4" w:space="0" w:color="auto"/>
              <w:right w:val="single" w:sz="4" w:space="0" w:color="auto"/>
            </w:tcBorders>
            <w:shd w:val="clear" w:color="auto" w:fill="FFFFFF"/>
            <w:vAlign w:val="bottom"/>
          </w:tcPr>
          <w:p w14:paraId="3FEFCFA3" w14:textId="77777777" w:rsidR="000374D3" w:rsidRPr="002B60F6" w:rsidRDefault="000374D3">
            <w:pPr>
              <w:spacing w:line="240" w:lineRule="auto"/>
              <w:jc w:val="center"/>
              <w:rPr>
                <w:rFonts w:ascii="Times New Roman" w:hAnsi="Times New Roman" w:cs="Times New Roman"/>
                <w:b/>
                <w:sz w:val="21"/>
                <w:szCs w:val="21"/>
              </w:rPr>
            </w:pPr>
            <w:r w:rsidRPr="002B60F6">
              <w:rPr>
                <w:rFonts w:ascii="Times New Roman" w:hAnsi="Times New Roman" w:cs="Times New Roman"/>
                <w:b/>
                <w:sz w:val="21"/>
                <w:szCs w:val="21"/>
              </w:rPr>
              <w:t>(16 082)</w:t>
            </w:r>
          </w:p>
        </w:tc>
      </w:tr>
      <w:tr w:rsidR="000374D3" w:rsidRPr="00FE1661" w14:paraId="491BFDD0" w14:textId="77777777" w:rsidTr="000374D3">
        <w:trPr>
          <w:trHeight w:val="261"/>
          <w:jc w:val="center"/>
        </w:trPr>
        <w:tc>
          <w:tcPr>
            <w:tcW w:w="3923" w:type="dxa"/>
            <w:tcBorders>
              <w:top w:val="nil"/>
              <w:left w:val="single" w:sz="8" w:space="0" w:color="auto"/>
              <w:bottom w:val="single" w:sz="8" w:space="0" w:color="auto"/>
              <w:right w:val="single" w:sz="8" w:space="0" w:color="auto"/>
            </w:tcBorders>
            <w:shd w:val="clear" w:color="auto" w:fill="auto"/>
            <w:noWrap/>
            <w:vAlign w:val="center"/>
          </w:tcPr>
          <w:p w14:paraId="2F7425F1" w14:textId="77777777" w:rsidR="000374D3" w:rsidRPr="002B60F6" w:rsidRDefault="000374D3">
            <w:pPr>
              <w:spacing w:line="240" w:lineRule="auto"/>
              <w:rPr>
                <w:rFonts w:ascii="Times New Roman" w:hAnsi="Times New Roman" w:cs="Times New Roman"/>
                <w:sz w:val="21"/>
                <w:szCs w:val="21"/>
              </w:rPr>
            </w:pPr>
            <w:r w:rsidRPr="002B60F6">
              <w:rPr>
                <w:rFonts w:ascii="Times New Roman" w:hAnsi="Times New Roman" w:cs="Times New Roman"/>
                <w:sz w:val="21"/>
                <w:szCs w:val="21"/>
              </w:rPr>
              <w:t>Доходы от участия в других организациях</w:t>
            </w:r>
          </w:p>
        </w:tc>
        <w:tc>
          <w:tcPr>
            <w:tcW w:w="1425" w:type="dxa"/>
            <w:tcBorders>
              <w:top w:val="nil"/>
              <w:left w:val="nil"/>
              <w:bottom w:val="single" w:sz="4" w:space="0" w:color="auto"/>
              <w:right w:val="single" w:sz="4" w:space="0" w:color="auto"/>
            </w:tcBorders>
            <w:noWrap/>
            <w:vAlign w:val="bottom"/>
          </w:tcPr>
          <w:p w14:paraId="15E059B5"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тыс.руб.</w:t>
            </w:r>
          </w:p>
        </w:tc>
        <w:tc>
          <w:tcPr>
            <w:tcW w:w="1397" w:type="dxa"/>
            <w:tcBorders>
              <w:top w:val="single" w:sz="4" w:space="0" w:color="auto"/>
              <w:left w:val="single" w:sz="4" w:space="0" w:color="auto"/>
              <w:bottom w:val="single" w:sz="4" w:space="0" w:color="auto"/>
              <w:right w:val="single" w:sz="4" w:space="0" w:color="auto"/>
            </w:tcBorders>
            <w:shd w:val="clear" w:color="auto" w:fill="FFFFFF"/>
            <w:vAlign w:val="bottom"/>
          </w:tcPr>
          <w:p w14:paraId="5ADE2F59"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w:t>
            </w:r>
          </w:p>
        </w:tc>
        <w:tc>
          <w:tcPr>
            <w:tcW w:w="1397" w:type="dxa"/>
            <w:tcBorders>
              <w:top w:val="single" w:sz="4" w:space="0" w:color="auto"/>
              <w:left w:val="single" w:sz="4" w:space="0" w:color="auto"/>
              <w:bottom w:val="single" w:sz="4" w:space="0" w:color="auto"/>
              <w:right w:val="single" w:sz="4" w:space="0" w:color="auto"/>
            </w:tcBorders>
            <w:shd w:val="clear" w:color="auto" w:fill="FFFFFF"/>
            <w:vAlign w:val="bottom"/>
          </w:tcPr>
          <w:p w14:paraId="18CB44D2"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218</w:t>
            </w:r>
          </w:p>
        </w:tc>
      </w:tr>
      <w:tr w:rsidR="000374D3" w:rsidRPr="00FE1661" w14:paraId="47E4DAF1" w14:textId="77777777" w:rsidTr="000374D3">
        <w:trPr>
          <w:trHeight w:val="261"/>
          <w:jc w:val="center"/>
        </w:trPr>
        <w:tc>
          <w:tcPr>
            <w:tcW w:w="3923" w:type="dxa"/>
            <w:tcBorders>
              <w:top w:val="nil"/>
              <w:left w:val="single" w:sz="8" w:space="0" w:color="auto"/>
              <w:bottom w:val="single" w:sz="8" w:space="0" w:color="auto"/>
              <w:right w:val="single" w:sz="8" w:space="0" w:color="auto"/>
            </w:tcBorders>
            <w:shd w:val="clear" w:color="auto" w:fill="auto"/>
            <w:noWrap/>
            <w:vAlign w:val="center"/>
          </w:tcPr>
          <w:p w14:paraId="51E4E004" w14:textId="77777777" w:rsidR="000374D3" w:rsidRPr="002B60F6" w:rsidRDefault="000374D3">
            <w:pPr>
              <w:spacing w:line="240" w:lineRule="auto"/>
              <w:rPr>
                <w:rFonts w:ascii="Times New Roman" w:hAnsi="Times New Roman" w:cs="Times New Roman"/>
                <w:sz w:val="21"/>
                <w:szCs w:val="21"/>
              </w:rPr>
            </w:pPr>
            <w:r w:rsidRPr="002B60F6">
              <w:rPr>
                <w:rFonts w:ascii="Times New Roman" w:hAnsi="Times New Roman" w:cs="Times New Roman"/>
                <w:sz w:val="21"/>
                <w:szCs w:val="21"/>
              </w:rPr>
              <w:t>% по договорам займа и депозитам</w:t>
            </w:r>
          </w:p>
        </w:tc>
        <w:tc>
          <w:tcPr>
            <w:tcW w:w="1425" w:type="dxa"/>
            <w:tcBorders>
              <w:top w:val="nil"/>
              <w:left w:val="nil"/>
              <w:bottom w:val="single" w:sz="4" w:space="0" w:color="auto"/>
              <w:right w:val="single" w:sz="4" w:space="0" w:color="auto"/>
            </w:tcBorders>
            <w:noWrap/>
          </w:tcPr>
          <w:p w14:paraId="5472CFEB"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тыс.руб.</w:t>
            </w:r>
          </w:p>
        </w:tc>
        <w:tc>
          <w:tcPr>
            <w:tcW w:w="1397" w:type="dxa"/>
            <w:tcBorders>
              <w:top w:val="single" w:sz="4" w:space="0" w:color="auto"/>
              <w:left w:val="single" w:sz="4" w:space="0" w:color="auto"/>
              <w:bottom w:val="single" w:sz="4" w:space="0" w:color="auto"/>
              <w:right w:val="single" w:sz="4" w:space="0" w:color="auto"/>
            </w:tcBorders>
            <w:shd w:val="clear" w:color="auto" w:fill="FFFFFF"/>
            <w:vAlign w:val="bottom"/>
          </w:tcPr>
          <w:p w14:paraId="539F5BBD"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59 503</w:t>
            </w:r>
          </w:p>
        </w:tc>
        <w:tc>
          <w:tcPr>
            <w:tcW w:w="1397" w:type="dxa"/>
            <w:tcBorders>
              <w:top w:val="single" w:sz="4" w:space="0" w:color="auto"/>
              <w:left w:val="single" w:sz="4" w:space="0" w:color="auto"/>
              <w:bottom w:val="single" w:sz="4" w:space="0" w:color="auto"/>
              <w:right w:val="single" w:sz="4" w:space="0" w:color="auto"/>
            </w:tcBorders>
            <w:shd w:val="clear" w:color="auto" w:fill="FFFFFF"/>
            <w:vAlign w:val="bottom"/>
          </w:tcPr>
          <w:p w14:paraId="238F34AF"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88 897</w:t>
            </w:r>
          </w:p>
        </w:tc>
      </w:tr>
      <w:tr w:rsidR="000374D3" w:rsidRPr="00FE1661" w14:paraId="2E4789B1" w14:textId="77777777" w:rsidTr="000374D3">
        <w:trPr>
          <w:trHeight w:val="261"/>
          <w:jc w:val="center"/>
        </w:trPr>
        <w:tc>
          <w:tcPr>
            <w:tcW w:w="3923" w:type="dxa"/>
            <w:tcBorders>
              <w:top w:val="nil"/>
              <w:left w:val="single" w:sz="8" w:space="0" w:color="auto"/>
              <w:bottom w:val="single" w:sz="8" w:space="0" w:color="auto"/>
              <w:right w:val="single" w:sz="8" w:space="0" w:color="auto"/>
            </w:tcBorders>
            <w:shd w:val="clear" w:color="auto" w:fill="auto"/>
            <w:noWrap/>
            <w:vAlign w:val="center"/>
          </w:tcPr>
          <w:p w14:paraId="31B02053" w14:textId="77777777" w:rsidR="000374D3" w:rsidRPr="002B60F6" w:rsidRDefault="000374D3">
            <w:pPr>
              <w:spacing w:line="240" w:lineRule="auto"/>
              <w:rPr>
                <w:rFonts w:ascii="Times New Roman" w:hAnsi="Times New Roman" w:cs="Times New Roman"/>
                <w:sz w:val="21"/>
                <w:szCs w:val="21"/>
              </w:rPr>
            </w:pPr>
            <w:r w:rsidRPr="002B60F6">
              <w:rPr>
                <w:rFonts w:ascii="Times New Roman" w:hAnsi="Times New Roman" w:cs="Times New Roman"/>
                <w:sz w:val="21"/>
                <w:szCs w:val="21"/>
              </w:rPr>
              <w:t>Прочие доходы (в основном – курсовые разницы)</w:t>
            </w:r>
          </w:p>
        </w:tc>
        <w:tc>
          <w:tcPr>
            <w:tcW w:w="1425" w:type="dxa"/>
            <w:tcBorders>
              <w:top w:val="nil"/>
              <w:left w:val="nil"/>
              <w:bottom w:val="single" w:sz="4" w:space="0" w:color="auto"/>
              <w:right w:val="single" w:sz="4" w:space="0" w:color="auto"/>
            </w:tcBorders>
            <w:noWrap/>
          </w:tcPr>
          <w:p w14:paraId="4CD4E2A6"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тыс.руб.</w:t>
            </w:r>
          </w:p>
        </w:tc>
        <w:tc>
          <w:tcPr>
            <w:tcW w:w="1397" w:type="dxa"/>
            <w:tcBorders>
              <w:top w:val="single" w:sz="4" w:space="0" w:color="auto"/>
              <w:left w:val="single" w:sz="4" w:space="0" w:color="auto"/>
              <w:bottom w:val="single" w:sz="4" w:space="0" w:color="auto"/>
              <w:right w:val="single" w:sz="4" w:space="0" w:color="auto"/>
            </w:tcBorders>
            <w:shd w:val="clear" w:color="auto" w:fill="FFFFFF"/>
            <w:vAlign w:val="bottom"/>
          </w:tcPr>
          <w:p w14:paraId="1E07D39F"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222 226</w:t>
            </w:r>
          </w:p>
        </w:tc>
        <w:tc>
          <w:tcPr>
            <w:tcW w:w="1397" w:type="dxa"/>
            <w:tcBorders>
              <w:top w:val="single" w:sz="4" w:space="0" w:color="auto"/>
              <w:left w:val="single" w:sz="4" w:space="0" w:color="auto"/>
              <w:bottom w:val="single" w:sz="4" w:space="0" w:color="auto"/>
              <w:right w:val="single" w:sz="4" w:space="0" w:color="auto"/>
            </w:tcBorders>
            <w:shd w:val="clear" w:color="auto" w:fill="FFFFFF"/>
            <w:vAlign w:val="bottom"/>
          </w:tcPr>
          <w:p w14:paraId="2D4E4205"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554 830</w:t>
            </w:r>
          </w:p>
        </w:tc>
      </w:tr>
      <w:tr w:rsidR="000374D3" w:rsidRPr="00FE1661" w14:paraId="2D1E44FB" w14:textId="77777777" w:rsidTr="000374D3">
        <w:trPr>
          <w:trHeight w:val="261"/>
          <w:jc w:val="center"/>
        </w:trPr>
        <w:tc>
          <w:tcPr>
            <w:tcW w:w="3923" w:type="dxa"/>
            <w:tcBorders>
              <w:top w:val="nil"/>
              <w:left w:val="single" w:sz="8" w:space="0" w:color="auto"/>
              <w:bottom w:val="single" w:sz="8" w:space="0" w:color="auto"/>
              <w:right w:val="single" w:sz="8" w:space="0" w:color="auto"/>
            </w:tcBorders>
            <w:shd w:val="clear" w:color="auto" w:fill="auto"/>
            <w:noWrap/>
            <w:vAlign w:val="center"/>
          </w:tcPr>
          <w:p w14:paraId="097A16E8" w14:textId="77777777" w:rsidR="000374D3" w:rsidRPr="002B60F6" w:rsidRDefault="000374D3">
            <w:pPr>
              <w:spacing w:line="240" w:lineRule="auto"/>
              <w:rPr>
                <w:rFonts w:ascii="Times New Roman" w:hAnsi="Times New Roman" w:cs="Times New Roman"/>
                <w:sz w:val="21"/>
                <w:szCs w:val="21"/>
              </w:rPr>
            </w:pPr>
            <w:r w:rsidRPr="002B60F6">
              <w:rPr>
                <w:rFonts w:ascii="Times New Roman" w:hAnsi="Times New Roman" w:cs="Times New Roman"/>
                <w:sz w:val="21"/>
                <w:szCs w:val="21"/>
              </w:rPr>
              <w:t>Прочие расходы (в основном – курсовые разницы)</w:t>
            </w:r>
          </w:p>
        </w:tc>
        <w:tc>
          <w:tcPr>
            <w:tcW w:w="1425" w:type="dxa"/>
            <w:tcBorders>
              <w:top w:val="nil"/>
              <w:left w:val="nil"/>
              <w:bottom w:val="single" w:sz="4" w:space="0" w:color="auto"/>
              <w:right w:val="single" w:sz="4" w:space="0" w:color="auto"/>
            </w:tcBorders>
            <w:noWrap/>
          </w:tcPr>
          <w:p w14:paraId="2BCD8053" w14:textId="77777777" w:rsidR="000374D3" w:rsidRPr="002B60F6" w:rsidRDefault="000374D3">
            <w:pPr>
              <w:spacing w:line="240" w:lineRule="auto"/>
              <w:jc w:val="center"/>
              <w:rPr>
                <w:rFonts w:ascii="Times New Roman" w:hAnsi="Times New Roman" w:cs="Times New Roman"/>
                <w:b/>
                <w:sz w:val="21"/>
                <w:szCs w:val="21"/>
              </w:rPr>
            </w:pPr>
            <w:r w:rsidRPr="002B60F6">
              <w:rPr>
                <w:rFonts w:ascii="Times New Roman" w:hAnsi="Times New Roman" w:cs="Times New Roman"/>
                <w:sz w:val="21"/>
                <w:szCs w:val="21"/>
              </w:rPr>
              <w:t>тыс.руб.</w:t>
            </w:r>
          </w:p>
        </w:tc>
        <w:tc>
          <w:tcPr>
            <w:tcW w:w="1397" w:type="dxa"/>
            <w:tcBorders>
              <w:top w:val="single" w:sz="4" w:space="0" w:color="auto"/>
              <w:left w:val="single" w:sz="4" w:space="0" w:color="auto"/>
              <w:bottom w:val="single" w:sz="4" w:space="0" w:color="auto"/>
              <w:right w:val="single" w:sz="4" w:space="0" w:color="auto"/>
            </w:tcBorders>
            <w:shd w:val="clear" w:color="auto" w:fill="FFFFFF"/>
            <w:vAlign w:val="bottom"/>
          </w:tcPr>
          <w:p w14:paraId="05C0B2EB"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381 421</w:t>
            </w:r>
          </w:p>
        </w:tc>
        <w:tc>
          <w:tcPr>
            <w:tcW w:w="1397" w:type="dxa"/>
            <w:tcBorders>
              <w:top w:val="single" w:sz="4" w:space="0" w:color="auto"/>
              <w:left w:val="single" w:sz="4" w:space="0" w:color="auto"/>
              <w:bottom w:val="single" w:sz="4" w:space="0" w:color="auto"/>
              <w:right w:val="single" w:sz="4" w:space="0" w:color="auto"/>
            </w:tcBorders>
            <w:shd w:val="clear" w:color="auto" w:fill="FFFFFF"/>
            <w:vAlign w:val="bottom"/>
          </w:tcPr>
          <w:p w14:paraId="4C9C8EC7"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1 225 483</w:t>
            </w:r>
          </w:p>
        </w:tc>
      </w:tr>
      <w:tr w:rsidR="000374D3" w:rsidRPr="00FE1661" w14:paraId="1D835EC4" w14:textId="77777777" w:rsidTr="000374D3">
        <w:trPr>
          <w:trHeight w:val="261"/>
          <w:jc w:val="center"/>
        </w:trPr>
        <w:tc>
          <w:tcPr>
            <w:tcW w:w="3923" w:type="dxa"/>
            <w:tcBorders>
              <w:top w:val="nil"/>
              <w:left w:val="single" w:sz="8" w:space="0" w:color="auto"/>
              <w:bottom w:val="single" w:sz="8" w:space="0" w:color="auto"/>
              <w:right w:val="single" w:sz="8" w:space="0" w:color="auto"/>
            </w:tcBorders>
            <w:shd w:val="clear" w:color="auto" w:fill="auto"/>
            <w:noWrap/>
            <w:vAlign w:val="center"/>
          </w:tcPr>
          <w:p w14:paraId="7D491F1B" w14:textId="77777777" w:rsidR="000374D3" w:rsidRPr="002B60F6" w:rsidRDefault="000374D3">
            <w:pPr>
              <w:spacing w:line="240" w:lineRule="auto"/>
              <w:rPr>
                <w:rFonts w:ascii="Times New Roman" w:hAnsi="Times New Roman" w:cs="Times New Roman"/>
                <w:sz w:val="21"/>
                <w:szCs w:val="21"/>
              </w:rPr>
            </w:pPr>
            <w:r w:rsidRPr="002B60F6">
              <w:rPr>
                <w:rFonts w:ascii="Times New Roman" w:hAnsi="Times New Roman" w:cs="Times New Roman"/>
                <w:sz w:val="21"/>
                <w:szCs w:val="21"/>
              </w:rPr>
              <w:t>Прибыль (-убыток) до налогообложения</w:t>
            </w:r>
          </w:p>
        </w:tc>
        <w:tc>
          <w:tcPr>
            <w:tcW w:w="1425" w:type="dxa"/>
            <w:tcBorders>
              <w:top w:val="nil"/>
              <w:left w:val="nil"/>
              <w:bottom w:val="single" w:sz="4" w:space="0" w:color="auto"/>
              <w:right w:val="single" w:sz="4" w:space="0" w:color="auto"/>
            </w:tcBorders>
            <w:noWrap/>
          </w:tcPr>
          <w:p w14:paraId="793B4B69" w14:textId="77777777" w:rsidR="000374D3" w:rsidRPr="002B60F6" w:rsidRDefault="000374D3">
            <w:pPr>
              <w:spacing w:line="240" w:lineRule="auto"/>
              <w:jc w:val="center"/>
              <w:rPr>
                <w:rFonts w:ascii="Times New Roman" w:hAnsi="Times New Roman" w:cs="Times New Roman"/>
                <w:b/>
                <w:sz w:val="21"/>
                <w:szCs w:val="21"/>
              </w:rPr>
            </w:pPr>
            <w:r w:rsidRPr="002B60F6">
              <w:rPr>
                <w:rFonts w:ascii="Times New Roman" w:hAnsi="Times New Roman" w:cs="Times New Roman"/>
                <w:sz w:val="21"/>
                <w:szCs w:val="21"/>
              </w:rPr>
              <w:t>тыс.руб.</w:t>
            </w:r>
          </w:p>
        </w:tc>
        <w:tc>
          <w:tcPr>
            <w:tcW w:w="1397" w:type="dxa"/>
            <w:tcBorders>
              <w:top w:val="single" w:sz="4" w:space="0" w:color="auto"/>
              <w:left w:val="single" w:sz="4" w:space="0" w:color="auto"/>
              <w:bottom w:val="single" w:sz="4" w:space="0" w:color="auto"/>
              <w:right w:val="single" w:sz="4" w:space="0" w:color="auto"/>
            </w:tcBorders>
            <w:shd w:val="clear" w:color="auto" w:fill="FFFFFF"/>
            <w:vAlign w:val="bottom"/>
          </w:tcPr>
          <w:p w14:paraId="72C8FE0B" w14:textId="77777777" w:rsidR="000374D3" w:rsidRPr="002B60F6" w:rsidRDefault="000374D3">
            <w:pPr>
              <w:spacing w:line="240" w:lineRule="auto"/>
              <w:jc w:val="center"/>
              <w:rPr>
                <w:rFonts w:ascii="Times New Roman" w:hAnsi="Times New Roman" w:cs="Times New Roman"/>
                <w:b/>
                <w:sz w:val="21"/>
                <w:szCs w:val="21"/>
              </w:rPr>
            </w:pPr>
            <w:r w:rsidRPr="002B60F6">
              <w:rPr>
                <w:rFonts w:ascii="Times New Roman" w:hAnsi="Times New Roman" w:cs="Times New Roman"/>
                <w:b/>
                <w:sz w:val="21"/>
                <w:szCs w:val="21"/>
              </w:rPr>
              <w:t>(114 854)</w:t>
            </w:r>
          </w:p>
        </w:tc>
        <w:tc>
          <w:tcPr>
            <w:tcW w:w="1397" w:type="dxa"/>
            <w:tcBorders>
              <w:top w:val="single" w:sz="4" w:space="0" w:color="auto"/>
              <w:left w:val="single" w:sz="4" w:space="0" w:color="auto"/>
              <w:bottom w:val="single" w:sz="4" w:space="0" w:color="auto"/>
              <w:right w:val="single" w:sz="4" w:space="0" w:color="auto"/>
            </w:tcBorders>
            <w:shd w:val="clear" w:color="auto" w:fill="FFFFFF"/>
            <w:vAlign w:val="bottom"/>
          </w:tcPr>
          <w:p w14:paraId="23C6D26D" w14:textId="77777777" w:rsidR="000374D3" w:rsidRPr="002B60F6" w:rsidRDefault="000374D3">
            <w:pPr>
              <w:spacing w:line="240" w:lineRule="auto"/>
              <w:jc w:val="center"/>
              <w:rPr>
                <w:rFonts w:ascii="Times New Roman" w:hAnsi="Times New Roman" w:cs="Times New Roman"/>
                <w:b/>
                <w:sz w:val="21"/>
                <w:szCs w:val="21"/>
              </w:rPr>
            </w:pPr>
            <w:r w:rsidRPr="002B60F6">
              <w:rPr>
                <w:rFonts w:ascii="Times New Roman" w:hAnsi="Times New Roman" w:cs="Times New Roman"/>
                <w:b/>
                <w:sz w:val="21"/>
                <w:szCs w:val="21"/>
              </w:rPr>
              <w:t>(597 620)</w:t>
            </w:r>
          </w:p>
        </w:tc>
      </w:tr>
      <w:tr w:rsidR="000374D3" w:rsidRPr="00FE1661" w14:paraId="092C9701" w14:textId="77777777" w:rsidTr="000374D3">
        <w:trPr>
          <w:trHeight w:val="261"/>
          <w:jc w:val="center"/>
        </w:trPr>
        <w:tc>
          <w:tcPr>
            <w:tcW w:w="3923" w:type="dxa"/>
            <w:tcBorders>
              <w:top w:val="nil"/>
              <w:left w:val="single" w:sz="4" w:space="0" w:color="auto"/>
              <w:bottom w:val="single" w:sz="4" w:space="0" w:color="auto"/>
              <w:right w:val="single" w:sz="4" w:space="0" w:color="auto"/>
            </w:tcBorders>
            <w:noWrap/>
            <w:vAlign w:val="bottom"/>
            <w:hideMark/>
          </w:tcPr>
          <w:p w14:paraId="53D73D66" w14:textId="77777777" w:rsidR="000374D3" w:rsidRPr="002B60F6" w:rsidRDefault="000374D3">
            <w:pPr>
              <w:spacing w:line="240" w:lineRule="auto"/>
              <w:rPr>
                <w:rFonts w:ascii="Times New Roman" w:hAnsi="Times New Roman" w:cs="Times New Roman"/>
                <w:b/>
                <w:sz w:val="21"/>
                <w:szCs w:val="21"/>
              </w:rPr>
            </w:pPr>
            <w:r w:rsidRPr="002B60F6">
              <w:rPr>
                <w:rFonts w:ascii="Times New Roman" w:hAnsi="Times New Roman" w:cs="Times New Roman"/>
                <w:b/>
                <w:sz w:val="21"/>
                <w:szCs w:val="21"/>
              </w:rPr>
              <w:t>Чистая прибыль</w:t>
            </w:r>
          </w:p>
        </w:tc>
        <w:tc>
          <w:tcPr>
            <w:tcW w:w="1425" w:type="dxa"/>
            <w:tcBorders>
              <w:top w:val="nil"/>
              <w:left w:val="nil"/>
              <w:bottom w:val="single" w:sz="4" w:space="0" w:color="auto"/>
              <w:right w:val="single" w:sz="4" w:space="0" w:color="auto"/>
            </w:tcBorders>
            <w:noWrap/>
            <w:vAlign w:val="bottom"/>
            <w:hideMark/>
          </w:tcPr>
          <w:p w14:paraId="035B54BD" w14:textId="77777777" w:rsidR="000374D3" w:rsidRPr="002B60F6" w:rsidRDefault="000374D3">
            <w:pPr>
              <w:spacing w:line="240" w:lineRule="auto"/>
              <w:jc w:val="center"/>
              <w:rPr>
                <w:rFonts w:ascii="Times New Roman" w:hAnsi="Times New Roman" w:cs="Times New Roman"/>
                <w:b/>
                <w:sz w:val="21"/>
                <w:szCs w:val="21"/>
              </w:rPr>
            </w:pPr>
            <w:r w:rsidRPr="002B60F6">
              <w:rPr>
                <w:rFonts w:ascii="Times New Roman" w:hAnsi="Times New Roman" w:cs="Times New Roman"/>
                <w:b/>
                <w:sz w:val="21"/>
                <w:szCs w:val="21"/>
              </w:rPr>
              <w:t>тыс.руб.</w:t>
            </w:r>
          </w:p>
        </w:tc>
        <w:tc>
          <w:tcPr>
            <w:tcW w:w="1397" w:type="dxa"/>
            <w:tcBorders>
              <w:top w:val="single" w:sz="4" w:space="0" w:color="auto"/>
              <w:left w:val="single" w:sz="4" w:space="0" w:color="auto"/>
              <w:bottom w:val="single" w:sz="4" w:space="0" w:color="auto"/>
              <w:right w:val="single" w:sz="4" w:space="0" w:color="auto"/>
            </w:tcBorders>
            <w:shd w:val="clear" w:color="auto" w:fill="FFFFFF"/>
            <w:vAlign w:val="bottom"/>
          </w:tcPr>
          <w:p w14:paraId="61CE929A" w14:textId="77777777" w:rsidR="000374D3" w:rsidRPr="002B60F6" w:rsidRDefault="000374D3">
            <w:pPr>
              <w:spacing w:line="240" w:lineRule="auto"/>
              <w:jc w:val="center"/>
              <w:rPr>
                <w:rFonts w:ascii="Times New Roman" w:hAnsi="Times New Roman" w:cs="Times New Roman"/>
                <w:b/>
                <w:sz w:val="21"/>
                <w:szCs w:val="21"/>
              </w:rPr>
            </w:pPr>
            <w:r w:rsidRPr="002B60F6">
              <w:rPr>
                <w:rFonts w:ascii="Times New Roman" w:hAnsi="Times New Roman" w:cs="Times New Roman"/>
                <w:b/>
                <w:sz w:val="21"/>
                <w:szCs w:val="21"/>
              </w:rPr>
              <w:t>(91 869)</w:t>
            </w:r>
          </w:p>
        </w:tc>
        <w:tc>
          <w:tcPr>
            <w:tcW w:w="1397" w:type="dxa"/>
            <w:tcBorders>
              <w:top w:val="single" w:sz="4" w:space="0" w:color="auto"/>
              <w:left w:val="single" w:sz="4" w:space="0" w:color="auto"/>
              <w:bottom w:val="single" w:sz="4" w:space="0" w:color="auto"/>
              <w:right w:val="single" w:sz="4" w:space="0" w:color="auto"/>
            </w:tcBorders>
            <w:shd w:val="clear" w:color="auto" w:fill="FFFFFF"/>
            <w:vAlign w:val="bottom"/>
          </w:tcPr>
          <w:p w14:paraId="4CDB03C6" w14:textId="77777777" w:rsidR="000374D3" w:rsidRPr="002B60F6" w:rsidRDefault="000374D3">
            <w:pPr>
              <w:spacing w:line="240" w:lineRule="auto"/>
              <w:jc w:val="center"/>
              <w:rPr>
                <w:rFonts w:ascii="Times New Roman" w:hAnsi="Times New Roman" w:cs="Times New Roman"/>
                <w:b/>
                <w:sz w:val="21"/>
                <w:szCs w:val="21"/>
              </w:rPr>
            </w:pPr>
            <w:r w:rsidRPr="002B60F6">
              <w:rPr>
                <w:rFonts w:ascii="Times New Roman" w:hAnsi="Times New Roman" w:cs="Times New Roman"/>
                <w:b/>
                <w:sz w:val="21"/>
                <w:szCs w:val="21"/>
              </w:rPr>
              <w:t>(481 370)</w:t>
            </w:r>
          </w:p>
        </w:tc>
      </w:tr>
    </w:tbl>
    <w:p w14:paraId="0EA9AD33" w14:textId="77777777" w:rsidR="000374D3" w:rsidRDefault="000374D3" w:rsidP="002B60F6">
      <w:pPr>
        <w:spacing w:line="240" w:lineRule="auto"/>
        <w:rPr>
          <w:rFonts w:ascii="Times New Roman" w:hAnsi="Times New Roman" w:cs="Times New Roman"/>
          <w:sz w:val="21"/>
          <w:szCs w:val="21"/>
        </w:rPr>
      </w:pPr>
    </w:p>
    <w:p w14:paraId="6246E2C5" w14:textId="77777777" w:rsidR="00505EA0" w:rsidRDefault="00505EA0" w:rsidP="002B60F6">
      <w:pPr>
        <w:spacing w:line="240" w:lineRule="auto"/>
        <w:rPr>
          <w:rFonts w:ascii="Times New Roman" w:hAnsi="Times New Roman" w:cs="Times New Roman"/>
          <w:sz w:val="21"/>
          <w:szCs w:val="21"/>
        </w:rPr>
      </w:pPr>
    </w:p>
    <w:p w14:paraId="54768A30" w14:textId="77777777" w:rsidR="00505EA0" w:rsidRDefault="00505EA0" w:rsidP="002B60F6">
      <w:pPr>
        <w:spacing w:line="240" w:lineRule="auto"/>
        <w:rPr>
          <w:rFonts w:ascii="Times New Roman" w:hAnsi="Times New Roman" w:cs="Times New Roman"/>
          <w:sz w:val="21"/>
          <w:szCs w:val="21"/>
        </w:rPr>
      </w:pPr>
    </w:p>
    <w:p w14:paraId="61FBFE4C" w14:textId="77777777" w:rsidR="00C338ED" w:rsidRPr="002B60F6" w:rsidRDefault="00C338ED" w:rsidP="002B60F6">
      <w:pPr>
        <w:spacing w:line="240" w:lineRule="auto"/>
        <w:rPr>
          <w:rFonts w:ascii="Times New Roman" w:hAnsi="Times New Roman" w:cs="Times New Roman"/>
          <w:sz w:val="21"/>
          <w:szCs w:val="21"/>
        </w:rPr>
      </w:pPr>
    </w:p>
    <w:p w14:paraId="1E663AF9" w14:textId="77777777" w:rsidR="000374D3" w:rsidRPr="002B60F6" w:rsidRDefault="000374D3" w:rsidP="002B60F6">
      <w:pPr>
        <w:spacing w:line="240" w:lineRule="auto"/>
        <w:jc w:val="center"/>
        <w:rPr>
          <w:rFonts w:ascii="Times New Roman" w:hAnsi="Times New Roman" w:cs="Times New Roman"/>
          <w:b/>
          <w:sz w:val="21"/>
          <w:szCs w:val="21"/>
        </w:rPr>
      </w:pPr>
      <w:r w:rsidRPr="002B60F6">
        <w:rPr>
          <w:rFonts w:ascii="Times New Roman" w:hAnsi="Times New Roman" w:cs="Times New Roman"/>
          <w:b/>
          <w:sz w:val="21"/>
          <w:szCs w:val="21"/>
        </w:rPr>
        <w:t>Баланс на 31 декабря 2017 года (тыс. руб.)</w:t>
      </w:r>
    </w:p>
    <w:tbl>
      <w:tblPr>
        <w:tblW w:w="0" w:type="auto"/>
        <w:tblCellMar>
          <w:left w:w="30" w:type="dxa"/>
          <w:right w:w="0" w:type="dxa"/>
        </w:tblCellMar>
        <w:tblLook w:val="04A0" w:firstRow="1" w:lastRow="0" w:firstColumn="1" w:lastColumn="0" w:noHBand="0" w:noVBand="1"/>
      </w:tblPr>
      <w:tblGrid>
        <w:gridCol w:w="264"/>
        <w:gridCol w:w="5371"/>
        <w:gridCol w:w="615"/>
        <w:gridCol w:w="1352"/>
        <w:gridCol w:w="1352"/>
        <w:gridCol w:w="1352"/>
        <w:gridCol w:w="36"/>
      </w:tblGrid>
      <w:tr w:rsidR="000374D3" w:rsidRPr="00FE1661" w14:paraId="0A165844" w14:textId="77777777" w:rsidTr="000374D3">
        <w:trPr>
          <w:gridAfter w:val="1"/>
        </w:trPr>
        <w:tc>
          <w:tcPr>
            <w:tcW w:w="345" w:type="dxa"/>
            <w:tcBorders>
              <w:bottom w:val="single" w:sz="6" w:space="0" w:color="000000"/>
            </w:tcBorders>
            <w:vAlign w:val="center"/>
            <w:hideMark/>
          </w:tcPr>
          <w:p w14:paraId="52F113D5" w14:textId="77777777" w:rsidR="000374D3" w:rsidRPr="002B60F6" w:rsidRDefault="000374D3" w:rsidP="002B60F6">
            <w:pPr>
              <w:spacing w:after="0" w:line="240" w:lineRule="auto"/>
              <w:rPr>
                <w:rFonts w:ascii="Times New Roman" w:hAnsi="Times New Roman" w:cs="Times New Roman"/>
                <w:sz w:val="21"/>
                <w:szCs w:val="21"/>
              </w:rPr>
            </w:pPr>
          </w:p>
        </w:tc>
        <w:tc>
          <w:tcPr>
            <w:tcW w:w="4110" w:type="dxa"/>
            <w:tcBorders>
              <w:bottom w:val="single" w:sz="6" w:space="0" w:color="000000"/>
            </w:tcBorders>
            <w:vAlign w:val="center"/>
            <w:hideMark/>
          </w:tcPr>
          <w:p w14:paraId="0592C71F" w14:textId="77777777" w:rsidR="000374D3" w:rsidRPr="002B60F6" w:rsidRDefault="000374D3" w:rsidP="002B60F6">
            <w:pPr>
              <w:spacing w:after="0" w:line="240" w:lineRule="auto"/>
              <w:rPr>
                <w:rFonts w:ascii="Times New Roman" w:hAnsi="Times New Roman" w:cs="Times New Roman"/>
                <w:sz w:val="21"/>
                <w:szCs w:val="21"/>
              </w:rPr>
            </w:pPr>
          </w:p>
        </w:tc>
        <w:tc>
          <w:tcPr>
            <w:tcW w:w="690" w:type="dxa"/>
            <w:vAlign w:val="center"/>
            <w:hideMark/>
          </w:tcPr>
          <w:p w14:paraId="6AEDA396" w14:textId="77777777" w:rsidR="000374D3" w:rsidRPr="002B60F6" w:rsidRDefault="000374D3" w:rsidP="002B60F6">
            <w:pPr>
              <w:spacing w:after="0" w:line="240" w:lineRule="auto"/>
              <w:rPr>
                <w:rFonts w:ascii="Times New Roman" w:hAnsi="Times New Roman" w:cs="Times New Roman"/>
                <w:sz w:val="21"/>
                <w:szCs w:val="21"/>
              </w:rPr>
            </w:pPr>
          </w:p>
        </w:tc>
        <w:tc>
          <w:tcPr>
            <w:tcW w:w="1575" w:type="dxa"/>
            <w:vAlign w:val="center"/>
            <w:hideMark/>
          </w:tcPr>
          <w:p w14:paraId="39A99B97" w14:textId="77777777" w:rsidR="000374D3" w:rsidRPr="002B60F6" w:rsidRDefault="000374D3" w:rsidP="002B60F6">
            <w:pPr>
              <w:spacing w:after="0" w:line="240" w:lineRule="auto"/>
              <w:rPr>
                <w:rFonts w:ascii="Times New Roman" w:hAnsi="Times New Roman" w:cs="Times New Roman"/>
                <w:sz w:val="21"/>
                <w:szCs w:val="21"/>
              </w:rPr>
            </w:pPr>
          </w:p>
        </w:tc>
        <w:tc>
          <w:tcPr>
            <w:tcW w:w="1575" w:type="dxa"/>
            <w:vAlign w:val="center"/>
            <w:hideMark/>
          </w:tcPr>
          <w:p w14:paraId="3AC2D17D" w14:textId="77777777" w:rsidR="000374D3" w:rsidRPr="002B60F6" w:rsidRDefault="000374D3" w:rsidP="002B60F6">
            <w:pPr>
              <w:spacing w:after="0" w:line="240" w:lineRule="auto"/>
              <w:rPr>
                <w:rFonts w:ascii="Times New Roman" w:hAnsi="Times New Roman" w:cs="Times New Roman"/>
                <w:sz w:val="21"/>
                <w:szCs w:val="21"/>
              </w:rPr>
            </w:pPr>
          </w:p>
        </w:tc>
        <w:tc>
          <w:tcPr>
            <w:tcW w:w="1575" w:type="dxa"/>
            <w:vAlign w:val="center"/>
            <w:hideMark/>
          </w:tcPr>
          <w:p w14:paraId="5EEB75E2" w14:textId="77777777" w:rsidR="000374D3" w:rsidRPr="002B60F6" w:rsidRDefault="000374D3" w:rsidP="002B60F6">
            <w:pPr>
              <w:spacing w:after="0" w:line="240" w:lineRule="auto"/>
              <w:rPr>
                <w:rFonts w:ascii="Times New Roman" w:hAnsi="Times New Roman" w:cs="Times New Roman"/>
                <w:sz w:val="21"/>
                <w:szCs w:val="21"/>
              </w:rPr>
            </w:pPr>
          </w:p>
        </w:tc>
      </w:tr>
      <w:tr w:rsidR="000374D3" w:rsidRPr="00FE1661" w14:paraId="2DE00A55" w14:textId="77777777" w:rsidTr="000374D3">
        <w:trPr>
          <w:trHeight w:val="600"/>
        </w:trPr>
        <w:tc>
          <w:tcPr>
            <w:tcW w:w="0" w:type="auto"/>
            <w:gridSpan w:val="2"/>
            <w:tcBorders>
              <w:top w:val="single" w:sz="6" w:space="0" w:color="000000"/>
              <w:left w:val="single" w:sz="4" w:space="0" w:color="auto"/>
              <w:bottom w:val="single" w:sz="6" w:space="0" w:color="000000"/>
              <w:right w:val="single" w:sz="6" w:space="0" w:color="000000"/>
            </w:tcBorders>
            <w:vAlign w:val="center"/>
            <w:hideMark/>
          </w:tcPr>
          <w:p w14:paraId="1644D12B"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Наименование показателя</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191564"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Код</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569511"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На 31 декабря 2017 г.</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A16AB1"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На 31 декабря 2016 г.</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86E704"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На 31 декабря 2015 г.</w:t>
            </w:r>
          </w:p>
        </w:tc>
        <w:tc>
          <w:tcPr>
            <w:tcW w:w="0" w:type="auto"/>
            <w:vAlign w:val="center"/>
            <w:hideMark/>
          </w:tcPr>
          <w:p w14:paraId="4F593F59" w14:textId="77777777" w:rsidR="000374D3" w:rsidRPr="002B60F6" w:rsidRDefault="000374D3" w:rsidP="002B60F6">
            <w:pPr>
              <w:spacing w:after="0" w:line="240" w:lineRule="auto"/>
              <w:jc w:val="center"/>
              <w:rPr>
                <w:rFonts w:ascii="Times New Roman" w:hAnsi="Times New Roman" w:cs="Times New Roman"/>
                <w:sz w:val="21"/>
                <w:szCs w:val="21"/>
              </w:rPr>
            </w:pPr>
          </w:p>
        </w:tc>
      </w:tr>
      <w:tr w:rsidR="000374D3" w:rsidRPr="00FE1661" w14:paraId="4C029F17" w14:textId="77777777" w:rsidTr="000374D3">
        <w:trPr>
          <w:trHeight w:val="405"/>
        </w:trPr>
        <w:tc>
          <w:tcPr>
            <w:tcW w:w="0" w:type="auto"/>
            <w:gridSpan w:val="2"/>
            <w:tcBorders>
              <w:left w:val="single" w:sz="4" w:space="0" w:color="auto"/>
              <w:right w:val="nil"/>
            </w:tcBorders>
            <w:hideMark/>
          </w:tcPr>
          <w:p w14:paraId="06F91FEC" w14:textId="77777777" w:rsidR="000374D3" w:rsidRPr="002B60F6" w:rsidRDefault="000374D3" w:rsidP="002B60F6">
            <w:pPr>
              <w:spacing w:after="0" w:line="240" w:lineRule="auto"/>
              <w:jc w:val="center"/>
              <w:rPr>
                <w:rFonts w:ascii="Times New Roman" w:hAnsi="Times New Roman" w:cs="Times New Roman"/>
                <w:b/>
                <w:bCs/>
                <w:sz w:val="21"/>
                <w:szCs w:val="21"/>
              </w:rPr>
            </w:pPr>
            <w:r w:rsidRPr="002B60F6">
              <w:rPr>
                <w:rFonts w:ascii="Times New Roman" w:hAnsi="Times New Roman" w:cs="Times New Roman"/>
                <w:b/>
                <w:bCs/>
                <w:sz w:val="21"/>
                <w:szCs w:val="21"/>
              </w:rPr>
              <w:t>АКТИВ</w:t>
            </w:r>
          </w:p>
        </w:tc>
        <w:tc>
          <w:tcPr>
            <w:tcW w:w="0" w:type="auto"/>
            <w:tcBorders>
              <w:left w:val="single" w:sz="6" w:space="0" w:color="000000"/>
              <w:right w:val="single" w:sz="6" w:space="0" w:color="000000"/>
            </w:tcBorders>
            <w:vAlign w:val="center"/>
            <w:hideMark/>
          </w:tcPr>
          <w:p w14:paraId="1E4A4753" w14:textId="77777777" w:rsidR="000374D3" w:rsidRPr="002B60F6" w:rsidRDefault="000374D3" w:rsidP="002B60F6">
            <w:pPr>
              <w:spacing w:after="0" w:line="240" w:lineRule="auto"/>
              <w:jc w:val="center"/>
              <w:rPr>
                <w:rFonts w:ascii="Times New Roman" w:hAnsi="Times New Roman" w:cs="Times New Roman"/>
                <w:b/>
                <w:bCs/>
                <w:sz w:val="21"/>
                <w:szCs w:val="21"/>
              </w:rPr>
            </w:pPr>
          </w:p>
        </w:tc>
        <w:tc>
          <w:tcPr>
            <w:tcW w:w="0" w:type="auto"/>
            <w:tcBorders>
              <w:top w:val="single" w:sz="12" w:space="0" w:color="000000"/>
              <w:left w:val="single" w:sz="12" w:space="0" w:color="000000"/>
              <w:right w:val="single" w:sz="6" w:space="0" w:color="000000"/>
            </w:tcBorders>
            <w:vAlign w:val="center"/>
            <w:hideMark/>
          </w:tcPr>
          <w:p w14:paraId="229F0389"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12" w:space="0" w:color="000000"/>
              <w:left w:val="single" w:sz="6" w:space="0" w:color="000000"/>
              <w:right w:val="single" w:sz="6" w:space="0" w:color="000000"/>
            </w:tcBorders>
            <w:vAlign w:val="center"/>
            <w:hideMark/>
          </w:tcPr>
          <w:p w14:paraId="49576414"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12" w:space="0" w:color="000000"/>
              <w:left w:val="single" w:sz="6" w:space="0" w:color="000000"/>
              <w:right w:val="single" w:sz="12" w:space="0" w:color="000000"/>
            </w:tcBorders>
            <w:vAlign w:val="center"/>
            <w:hideMark/>
          </w:tcPr>
          <w:p w14:paraId="38A72DC8"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vAlign w:val="center"/>
            <w:hideMark/>
          </w:tcPr>
          <w:p w14:paraId="00941552" w14:textId="77777777" w:rsidR="000374D3" w:rsidRPr="002B60F6" w:rsidRDefault="000374D3" w:rsidP="002B60F6">
            <w:pPr>
              <w:spacing w:after="0" w:line="240" w:lineRule="auto"/>
              <w:rPr>
                <w:rFonts w:ascii="Times New Roman" w:hAnsi="Times New Roman" w:cs="Times New Roman"/>
                <w:sz w:val="21"/>
                <w:szCs w:val="21"/>
              </w:rPr>
            </w:pPr>
          </w:p>
        </w:tc>
      </w:tr>
      <w:tr w:rsidR="000374D3" w:rsidRPr="00FE1661" w14:paraId="69C88FD2" w14:textId="77777777" w:rsidTr="000374D3">
        <w:trPr>
          <w:trHeight w:val="255"/>
        </w:trPr>
        <w:tc>
          <w:tcPr>
            <w:tcW w:w="0" w:type="auto"/>
            <w:gridSpan w:val="2"/>
            <w:tcBorders>
              <w:top w:val="nil"/>
              <w:left w:val="single" w:sz="4" w:space="0" w:color="auto"/>
              <w:right w:val="nil"/>
            </w:tcBorders>
            <w:vAlign w:val="center"/>
            <w:hideMark/>
          </w:tcPr>
          <w:p w14:paraId="1B9E06F5" w14:textId="77777777" w:rsidR="000374D3" w:rsidRPr="002B60F6" w:rsidRDefault="000374D3" w:rsidP="002B60F6">
            <w:pPr>
              <w:spacing w:after="0" w:line="240" w:lineRule="auto"/>
              <w:jc w:val="center"/>
              <w:rPr>
                <w:rFonts w:ascii="Times New Roman" w:hAnsi="Times New Roman" w:cs="Times New Roman"/>
                <w:b/>
                <w:bCs/>
                <w:sz w:val="21"/>
                <w:szCs w:val="21"/>
              </w:rPr>
            </w:pPr>
            <w:r w:rsidRPr="002B60F6">
              <w:rPr>
                <w:rFonts w:ascii="Times New Roman" w:hAnsi="Times New Roman" w:cs="Times New Roman"/>
                <w:b/>
                <w:bCs/>
                <w:sz w:val="21"/>
                <w:szCs w:val="21"/>
              </w:rPr>
              <w:t>I. ВНЕОБОРОТНЫЕ АКТИВЫ</w:t>
            </w:r>
          </w:p>
        </w:tc>
        <w:tc>
          <w:tcPr>
            <w:tcW w:w="0" w:type="auto"/>
            <w:tcBorders>
              <w:left w:val="single" w:sz="6" w:space="0" w:color="000000"/>
              <w:right w:val="single" w:sz="6" w:space="0" w:color="000000"/>
            </w:tcBorders>
            <w:vAlign w:val="center"/>
            <w:hideMark/>
          </w:tcPr>
          <w:p w14:paraId="187D9C87" w14:textId="77777777" w:rsidR="000374D3" w:rsidRPr="002B60F6" w:rsidRDefault="000374D3" w:rsidP="002B60F6">
            <w:pPr>
              <w:spacing w:after="0" w:line="240" w:lineRule="auto"/>
              <w:jc w:val="center"/>
              <w:rPr>
                <w:rFonts w:ascii="Times New Roman" w:hAnsi="Times New Roman" w:cs="Times New Roman"/>
                <w:b/>
                <w:bCs/>
                <w:sz w:val="21"/>
                <w:szCs w:val="21"/>
              </w:rPr>
            </w:pPr>
          </w:p>
        </w:tc>
        <w:tc>
          <w:tcPr>
            <w:tcW w:w="0" w:type="auto"/>
            <w:tcBorders>
              <w:left w:val="single" w:sz="12" w:space="0" w:color="000000"/>
              <w:right w:val="single" w:sz="6" w:space="0" w:color="000000"/>
            </w:tcBorders>
            <w:vAlign w:val="center"/>
            <w:hideMark/>
          </w:tcPr>
          <w:p w14:paraId="25EAB160"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left w:val="single" w:sz="6" w:space="0" w:color="000000"/>
              <w:right w:val="single" w:sz="6" w:space="0" w:color="000000"/>
            </w:tcBorders>
            <w:vAlign w:val="center"/>
            <w:hideMark/>
          </w:tcPr>
          <w:p w14:paraId="37A36A8B"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left w:val="single" w:sz="6" w:space="0" w:color="000000"/>
              <w:right w:val="single" w:sz="12" w:space="0" w:color="000000"/>
            </w:tcBorders>
            <w:vAlign w:val="center"/>
            <w:hideMark/>
          </w:tcPr>
          <w:p w14:paraId="133B38F4"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vAlign w:val="center"/>
            <w:hideMark/>
          </w:tcPr>
          <w:p w14:paraId="6204B60A" w14:textId="77777777" w:rsidR="000374D3" w:rsidRPr="002B60F6" w:rsidRDefault="000374D3" w:rsidP="002B60F6">
            <w:pPr>
              <w:spacing w:after="0" w:line="240" w:lineRule="auto"/>
              <w:rPr>
                <w:rFonts w:ascii="Times New Roman" w:hAnsi="Times New Roman" w:cs="Times New Roman"/>
                <w:sz w:val="21"/>
                <w:szCs w:val="21"/>
              </w:rPr>
            </w:pPr>
          </w:p>
        </w:tc>
      </w:tr>
      <w:tr w:rsidR="000374D3" w:rsidRPr="00FE1661" w14:paraId="4CA6D957" w14:textId="77777777" w:rsidTr="000374D3">
        <w:trPr>
          <w:trHeight w:val="255"/>
        </w:trPr>
        <w:tc>
          <w:tcPr>
            <w:tcW w:w="0" w:type="auto"/>
            <w:gridSpan w:val="2"/>
            <w:tcBorders>
              <w:top w:val="nil"/>
              <w:left w:val="single" w:sz="4" w:space="0" w:color="auto"/>
              <w:bottom w:val="single" w:sz="6" w:space="0" w:color="000000"/>
              <w:right w:val="nil"/>
            </w:tcBorders>
            <w:vAlign w:val="center"/>
            <w:hideMark/>
          </w:tcPr>
          <w:p w14:paraId="4E426499"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Нематериальные активы</w:t>
            </w:r>
          </w:p>
        </w:tc>
        <w:tc>
          <w:tcPr>
            <w:tcW w:w="0" w:type="auto"/>
            <w:tcBorders>
              <w:left w:val="single" w:sz="6" w:space="0" w:color="000000"/>
              <w:bottom w:val="single" w:sz="6" w:space="0" w:color="000000"/>
            </w:tcBorders>
            <w:vAlign w:val="center"/>
            <w:hideMark/>
          </w:tcPr>
          <w:p w14:paraId="641A1E57"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1110</w:t>
            </w:r>
          </w:p>
        </w:tc>
        <w:tc>
          <w:tcPr>
            <w:tcW w:w="0" w:type="auto"/>
            <w:tcBorders>
              <w:top w:val="nil"/>
              <w:left w:val="single" w:sz="12" w:space="0" w:color="000000"/>
              <w:bottom w:val="single" w:sz="6" w:space="0" w:color="000000"/>
              <w:right w:val="single" w:sz="6" w:space="0" w:color="000000"/>
            </w:tcBorders>
            <w:shd w:val="clear" w:color="auto" w:fill="E6F0DC"/>
            <w:vAlign w:val="bottom"/>
            <w:hideMark/>
          </w:tcPr>
          <w:p w14:paraId="590AEADC"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E6F0DC"/>
            <w:vAlign w:val="bottom"/>
            <w:hideMark/>
          </w:tcPr>
          <w:p w14:paraId="12E0F269"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5AC05C9E"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20ADF543"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2A07E24C" w14:textId="77777777" w:rsidTr="000374D3">
        <w:trPr>
          <w:trHeight w:val="255"/>
        </w:trPr>
        <w:tc>
          <w:tcPr>
            <w:tcW w:w="0" w:type="auto"/>
            <w:tcBorders>
              <w:left w:val="single" w:sz="4" w:space="0" w:color="auto"/>
              <w:right w:val="nil"/>
            </w:tcBorders>
            <w:tcMar>
              <w:top w:w="0" w:type="dxa"/>
              <w:left w:w="165" w:type="dxa"/>
              <w:bottom w:w="0" w:type="dxa"/>
              <w:right w:w="0" w:type="dxa"/>
            </w:tcMar>
            <w:vAlign w:val="center"/>
            <w:hideMark/>
          </w:tcPr>
          <w:p w14:paraId="37ECBBD1"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left w:val="nil"/>
            </w:tcBorders>
            <w:vAlign w:val="center"/>
            <w:hideMark/>
          </w:tcPr>
          <w:p w14:paraId="0FEE1945"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left w:val="single" w:sz="6" w:space="0" w:color="000000"/>
            </w:tcBorders>
            <w:vAlign w:val="center"/>
            <w:hideMark/>
          </w:tcPr>
          <w:p w14:paraId="3C4C2576"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left w:val="single" w:sz="12" w:space="0" w:color="000000"/>
              <w:right w:val="single" w:sz="6" w:space="0" w:color="000000"/>
            </w:tcBorders>
            <w:vAlign w:val="center"/>
            <w:hideMark/>
          </w:tcPr>
          <w:p w14:paraId="5045FEF3"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right w:val="single" w:sz="6" w:space="0" w:color="000000"/>
            </w:tcBorders>
            <w:vAlign w:val="center"/>
            <w:hideMark/>
          </w:tcPr>
          <w:p w14:paraId="28529D60"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right w:val="single" w:sz="12" w:space="0" w:color="000000"/>
            </w:tcBorders>
            <w:vAlign w:val="center"/>
            <w:hideMark/>
          </w:tcPr>
          <w:p w14:paraId="046C3156"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vAlign w:val="center"/>
            <w:hideMark/>
          </w:tcPr>
          <w:p w14:paraId="45AD7254" w14:textId="77777777" w:rsidR="000374D3" w:rsidRPr="002B60F6" w:rsidRDefault="000374D3" w:rsidP="002B60F6">
            <w:pPr>
              <w:spacing w:after="0" w:line="240" w:lineRule="auto"/>
              <w:rPr>
                <w:rFonts w:ascii="Times New Roman" w:hAnsi="Times New Roman" w:cs="Times New Roman"/>
                <w:sz w:val="21"/>
                <w:szCs w:val="21"/>
              </w:rPr>
            </w:pPr>
          </w:p>
        </w:tc>
      </w:tr>
      <w:tr w:rsidR="000374D3" w:rsidRPr="00FE1661" w14:paraId="0F93B4F7" w14:textId="77777777" w:rsidTr="000374D3">
        <w:trPr>
          <w:trHeight w:val="255"/>
        </w:trPr>
        <w:tc>
          <w:tcPr>
            <w:tcW w:w="0" w:type="auto"/>
            <w:tcBorders>
              <w:left w:val="single" w:sz="4" w:space="0" w:color="auto"/>
              <w:bottom w:val="single" w:sz="6" w:space="0" w:color="000000"/>
              <w:right w:val="nil"/>
            </w:tcBorders>
            <w:vAlign w:val="center"/>
            <w:hideMark/>
          </w:tcPr>
          <w:p w14:paraId="0B815907"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left w:val="nil"/>
              <w:bottom w:val="single" w:sz="6" w:space="0" w:color="000000"/>
              <w:right w:val="single" w:sz="6" w:space="0" w:color="000000"/>
            </w:tcBorders>
            <w:shd w:val="clear" w:color="auto" w:fill="FFFFC0"/>
            <w:vAlign w:val="center"/>
            <w:hideMark/>
          </w:tcPr>
          <w:p w14:paraId="7C4105BB"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left w:val="single" w:sz="6" w:space="0" w:color="000000"/>
              <w:bottom w:val="single" w:sz="6" w:space="0" w:color="000000"/>
              <w:right w:val="single" w:sz="6" w:space="0" w:color="000000"/>
            </w:tcBorders>
            <w:shd w:val="clear" w:color="auto" w:fill="FFFFC0"/>
            <w:vAlign w:val="center"/>
            <w:hideMark/>
          </w:tcPr>
          <w:p w14:paraId="6585CCDE"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left w:val="single" w:sz="12" w:space="0" w:color="000000"/>
              <w:bottom w:val="single" w:sz="6" w:space="0" w:color="000000"/>
              <w:right w:val="single" w:sz="6" w:space="0" w:color="000000"/>
            </w:tcBorders>
            <w:shd w:val="clear" w:color="auto" w:fill="FFFFC0"/>
            <w:vAlign w:val="bottom"/>
            <w:hideMark/>
          </w:tcPr>
          <w:p w14:paraId="59115D41"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bottom w:val="single" w:sz="6" w:space="0" w:color="000000"/>
              <w:right w:val="single" w:sz="6" w:space="0" w:color="000000"/>
            </w:tcBorders>
            <w:shd w:val="clear" w:color="auto" w:fill="FFFFC0"/>
            <w:vAlign w:val="bottom"/>
            <w:hideMark/>
          </w:tcPr>
          <w:p w14:paraId="0A336314"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bottom w:val="single" w:sz="6" w:space="0" w:color="000000"/>
              <w:right w:val="single" w:sz="12" w:space="0" w:color="000000"/>
            </w:tcBorders>
            <w:shd w:val="clear" w:color="auto" w:fill="FFFFC0"/>
            <w:vAlign w:val="bottom"/>
            <w:hideMark/>
          </w:tcPr>
          <w:p w14:paraId="706CAF49"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148D6621"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5D2921A1" w14:textId="77777777" w:rsidTr="000374D3">
        <w:trPr>
          <w:trHeight w:val="255"/>
        </w:trPr>
        <w:tc>
          <w:tcPr>
            <w:tcW w:w="0" w:type="auto"/>
            <w:gridSpan w:val="2"/>
            <w:tcBorders>
              <w:top w:val="single" w:sz="6" w:space="0" w:color="000000"/>
              <w:left w:val="single" w:sz="4" w:space="0" w:color="auto"/>
              <w:bottom w:val="single" w:sz="6" w:space="0" w:color="000000"/>
              <w:right w:val="nil"/>
            </w:tcBorders>
            <w:vAlign w:val="center"/>
            <w:hideMark/>
          </w:tcPr>
          <w:p w14:paraId="30922B51"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Результаты исследований и разработок</w:t>
            </w:r>
          </w:p>
        </w:tc>
        <w:tc>
          <w:tcPr>
            <w:tcW w:w="0" w:type="auto"/>
            <w:tcBorders>
              <w:left w:val="single" w:sz="6" w:space="0" w:color="000000"/>
              <w:bottom w:val="single" w:sz="6" w:space="0" w:color="000000"/>
              <w:right w:val="single" w:sz="6" w:space="0" w:color="000000"/>
            </w:tcBorders>
            <w:vAlign w:val="center"/>
            <w:hideMark/>
          </w:tcPr>
          <w:p w14:paraId="7294961E"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1120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494FF8FB"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1C0F873C"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1AC3B84E"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618241F4"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46D6F21D" w14:textId="77777777" w:rsidTr="000374D3">
        <w:trPr>
          <w:trHeight w:val="255"/>
        </w:trPr>
        <w:tc>
          <w:tcPr>
            <w:tcW w:w="0" w:type="auto"/>
            <w:tcBorders>
              <w:top w:val="single" w:sz="6" w:space="0" w:color="000000"/>
              <w:left w:val="single" w:sz="4" w:space="0" w:color="auto"/>
              <w:right w:val="nil"/>
            </w:tcBorders>
            <w:tcMar>
              <w:top w:w="0" w:type="dxa"/>
              <w:left w:w="165" w:type="dxa"/>
              <w:bottom w:w="0" w:type="dxa"/>
              <w:right w:w="0" w:type="dxa"/>
            </w:tcMar>
            <w:vAlign w:val="center"/>
            <w:hideMark/>
          </w:tcPr>
          <w:p w14:paraId="0DFBFE39"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nil"/>
            </w:tcBorders>
            <w:vAlign w:val="center"/>
            <w:hideMark/>
          </w:tcPr>
          <w:p w14:paraId="1754974B"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right w:val="single" w:sz="6" w:space="0" w:color="000000"/>
            </w:tcBorders>
            <w:vAlign w:val="center"/>
            <w:hideMark/>
          </w:tcPr>
          <w:p w14:paraId="233CCFC5"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right w:val="single" w:sz="6" w:space="0" w:color="000000"/>
            </w:tcBorders>
            <w:vAlign w:val="center"/>
            <w:hideMark/>
          </w:tcPr>
          <w:p w14:paraId="6EFB82E5"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6" w:space="0" w:color="000000"/>
              <w:right w:val="single" w:sz="6" w:space="0" w:color="000000"/>
            </w:tcBorders>
            <w:vAlign w:val="center"/>
            <w:hideMark/>
          </w:tcPr>
          <w:p w14:paraId="41D96C39"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6" w:space="0" w:color="000000"/>
              <w:right w:val="single" w:sz="12" w:space="0" w:color="000000"/>
            </w:tcBorders>
            <w:vAlign w:val="center"/>
            <w:hideMark/>
          </w:tcPr>
          <w:p w14:paraId="4D19A93D"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vAlign w:val="center"/>
            <w:hideMark/>
          </w:tcPr>
          <w:p w14:paraId="6C7E5D87" w14:textId="77777777" w:rsidR="000374D3" w:rsidRPr="002B60F6" w:rsidRDefault="000374D3" w:rsidP="002B60F6">
            <w:pPr>
              <w:spacing w:after="0" w:line="240" w:lineRule="auto"/>
              <w:rPr>
                <w:rFonts w:ascii="Times New Roman" w:hAnsi="Times New Roman" w:cs="Times New Roman"/>
                <w:sz w:val="21"/>
                <w:szCs w:val="21"/>
              </w:rPr>
            </w:pPr>
          </w:p>
        </w:tc>
      </w:tr>
      <w:tr w:rsidR="000374D3" w:rsidRPr="00FE1661" w14:paraId="4B97AA4D" w14:textId="77777777" w:rsidTr="000374D3">
        <w:trPr>
          <w:trHeight w:val="255"/>
        </w:trPr>
        <w:tc>
          <w:tcPr>
            <w:tcW w:w="0" w:type="auto"/>
            <w:tcBorders>
              <w:left w:val="single" w:sz="4" w:space="0" w:color="auto"/>
              <w:bottom w:val="single" w:sz="6" w:space="0" w:color="000000"/>
              <w:right w:val="nil"/>
            </w:tcBorders>
            <w:vAlign w:val="center"/>
            <w:hideMark/>
          </w:tcPr>
          <w:p w14:paraId="3F1315EE"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shd w:val="clear" w:color="auto" w:fill="FFFFC0"/>
            <w:vAlign w:val="center"/>
            <w:hideMark/>
          </w:tcPr>
          <w:p w14:paraId="5A3D2BAB"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right w:val="single" w:sz="6" w:space="0" w:color="000000"/>
            </w:tcBorders>
            <w:shd w:val="clear" w:color="auto" w:fill="FFFFC0"/>
            <w:vAlign w:val="center"/>
            <w:hideMark/>
          </w:tcPr>
          <w:p w14:paraId="77C121A6"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right w:val="single" w:sz="6" w:space="0" w:color="000000"/>
            </w:tcBorders>
            <w:shd w:val="clear" w:color="auto" w:fill="FFFFC0"/>
            <w:vAlign w:val="bottom"/>
            <w:hideMark/>
          </w:tcPr>
          <w:p w14:paraId="4734D80A"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FFFFC0"/>
            <w:vAlign w:val="bottom"/>
            <w:hideMark/>
          </w:tcPr>
          <w:p w14:paraId="5150BF7D"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21CEFFAB"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1D33141F"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0C539EFF" w14:textId="77777777" w:rsidTr="000374D3">
        <w:trPr>
          <w:trHeight w:val="255"/>
        </w:trPr>
        <w:tc>
          <w:tcPr>
            <w:tcW w:w="0" w:type="auto"/>
            <w:gridSpan w:val="2"/>
            <w:tcBorders>
              <w:top w:val="single" w:sz="6" w:space="0" w:color="000000"/>
              <w:left w:val="single" w:sz="4" w:space="0" w:color="auto"/>
              <w:bottom w:val="single" w:sz="6" w:space="0" w:color="000000"/>
              <w:right w:val="nil"/>
            </w:tcBorders>
            <w:vAlign w:val="center"/>
            <w:hideMark/>
          </w:tcPr>
          <w:p w14:paraId="146D18ED"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Нематериальные поисковые активы</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62047B"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1130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2352A7FF"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350395CA"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65962A0B"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4CD7C2A9"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7C19164D" w14:textId="77777777" w:rsidTr="000374D3">
        <w:trPr>
          <w:trHeight w:val="255"/>
        </w:trPr>
        <w:tc>
          <w:tcPr>
            <w:tcW w:w="0" w:type="auto"/>
            <w:tcBorders>
              <w:top w:val="single" w:sz="6" w:space="0" w:color="000000"/>
              <w:left w:val="single" w:sz="4" w:space="0" w:color="auto"/>
              <w:right w:val="nil"/>
            </w:tcBorders>
            <w:tcMar>
              <w:top w:w="0" w:type="dxa"/>
              <w:left w:w="165" w:type="dxa"/>
              <w:bottom w:w="0" w:type="dxa"/>
              <w:right w:w="0" w:type="dxa"/>
            </w:tcMar>
            <w:vAlign w:val="center"/>
            <w:hideMark/>
          </w:tcPr>
          <w:p w14:paraId="7F0748B1"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nil"/>
              <w:right w:val="single" w:sz="6" w:space="0" w:color="000000"/>
            </w:tcBorders>
            <w:vAlign w:val="center"/>
            <w:hideMark/>
          </w:tcPr>
          <w:p w14:paraId="557CA702"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left w:val="single" w:sz="6" w:space="0" w:color="000000"/>
              <w:right w:val="single" w:sz="6" w:space="0" w:color="000000"/>
            </w:tcBorders>
            <w:vAlign w:val="center"/>
            <w:hideMark/>
          </w:tcPr>
          <w:p w14:paraId="2A1FE98B"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left w:val="single" w:sz="12" w:space="0" w:color="000000"/>
              <w:right w:val="single" w:sz="6" w:space="0" w:color="000000"/>
            </w:tcBorders>
            <w:vAlign w:val="center"/>
            <w:hideMark/>
          </w:tcPr>
          <w:p w14:paraId="254F4FF7"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right w:val="single" w:sz="6" w:space="0" w:color="000000"/>
            </w:tcBorders>
            <w:vAlign w:val="center"/>
            <w:hideMark/>
          </w:tcPr>
          <w:p w14:paraId="6EBB81BB"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right w:val="single" w:sz="12" w:space="0" w:color="000000"/>
            </w:tcBorders>
            <w:vAlign w:val="center"/>
            <w:hideMark/>
          </w:tcPr>
          <w:p w14:paraId="2A6CDC52"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vAlign w:val="center"/>
            <w:hideMark/>
          </w:tcPr>
          <w:p w14:paraId="2D4CF328" w14:textId="77777777" w:rsidR="000374D3" w:rsidRPr="002B60F6" w:rsidRDefault="000374D3" w:rsidP="002B60F6">
            <w:pPr>
              <w:spacing w:after="0" w:line="240" w:lineRule="auto"/>
              <w:rPr>
                <w:rFonts w:ascii="Times New Roman" w:hAnsi="Times New Roman" w:cs="Times New Roman"/>
                <w:sz w:val="21"/>
                <w:szCs w:val="21"/>
              </w:rPr>
            </w:pPr>
          </w:p>
        </w:tc>
      </w:tr>
      <w:tr w:rsidR="000374D3" w:rsidRPr="00FE1661" w14:paraId="0C85A9A9" w14:textId="77777777" w:rsidTr="000374D3">
        <w:tc>
          <w:tcPr>
            <w:tcW w:w="0" w:type="auto"/>
            <w:tcBorders>
              <w:left w:val="single" w:sz="4" w:space="0" w:color="auto"/>
              <w:bottom w:val="single" w:sz="6" w:space="0" w:color="000000"/>
              <w:right w:val="nil"/>
            </w:tcBorders>
            <w:vAlign w:val="center"/>
            <w:hideMark/>
          </w:tcPr>
          <w:p w14:paraId="697980D4"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left w:val="nil"/>
              <w:bottom w:val="single" w:sz="6" w:space="0" w:color="000000"/>
              <w:right w:val="single" w:sz="6" w:space="0" w:color="000000"/>
            </w:tcBorders>
            <w:vAlign w:val="center"/>
            <w:hideMark/>
          </w:tcPr>
          <w:p w14:paraId="755044C4"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Право на выполнение работ по поиску, оценке и разведке месторождений</w:t>
            </w:r>
          </w:p>
        </w:tc>
        <w:tc>
          <w:tcPr>
            <w:tcW w:w="0" w:type="auto"/>
            <w:tcBorders>
              <w:left w:val="single" w:sz="6" w:space="0" w:color="000000"/>
              <w:bottom w:val="single" w:sz="6" w:space="0" w:color="000000"/>
              <w:right w:val="single" w:sz="6" w:space="0" w:color="000000"/>
            </w:tcBorders>
            <w:vAlign w:val="center"/>
            <w:hideMark/>
          </w:tcPr>
          <w:p w14:paraId="236B07CB"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11301</w:t>
            </w:r>
          </w:p>
        </w:tc>
        <w:tc>
          <w:tcPr>
            <w:tcW w:w="0" w:type="auto"/>
            <w:tcBorders>
              <w:left w:val="single" w:sz="12" w:space="0" w:color="000000"/>
              <w:bottom w:val="single" w:sz="6" w:space="0" w:color="000000"/>
              <w:right w:val="single" w:sz="6" w:space="0" w:color="000000"/>
            </w:tcBorders>
            <w:shd w:val="clear" w:color="auto" w:fill="E6F0DC"/>
            <w:vAlign w:val="bottom"/>
            <w:hideMark/>
          </w:tcPr>
          <w:p w14:paraId="5C16C27F"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bottom w:val="single" w:sz="6" w:space="0" w:color="000000"/>
              <w:right w:val="single" w:sz="6" w:space="0" w:color="000000"/>
            </w:tcBorders>
            <w:shd w:val="clear" w:color="auto" w:fill="E6F0DC"/>
            <w:vAlign w:val="bottom"/>
            <w:hideMark/>
          </w:tcPr>
          <w:p w14:paraId="7030747A"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bottom w:val="single" w:sz="6" w:space="0" w:color="000000"/>
              <w:right w:val="single" w:sz="12" w:space="0" w:color="000000"/>
            </w:tcBorders>
            <w:shd w:val="clear" w:color="auto" w:fill="E6F0DC"/>
            <w:vAlign w:val="bottom"/>
            <w:hideMark/>
          </w:tcPr>
          <w:p w14:paraId="0DF14D35"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7D2B987B"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2B0D0BE8" w14:textId="77777777" w:rsidTr="000374D3">
        <w:tc>
          <w:tcPr>
            <w:tcW w:w="0" w:type="auto"/>
            <w:tcBorders>
              <w:top w:val="single" w:sz="6" w:space="0" w:color="000000"/>
              <w:left w:val="single" w:sz="4" w:space="0" w:color="auto"/>
              <w:bottom w:val="single" w:sz="6" w:space="0" w:color="000000"/>
              <w:right w:val="nil"/>
            </w:tcBorders>
            <w:vAlign w:val="center"/>
            <w:hideMark/>
          </w:tcPr>
          <w:p w14:paraId="7ECA7F59"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nil"/>
              <w:bottom w:val="single" w:sz="6" w:space="0" w:color="000000"/>
              <w:right w:val="single" w:sz="6" w:space="0" w:color="000000"/>
            </w:tcBorders>
            <w:vAlign w:val="center"/>
            <w:hideMark/>
          </w:tcPr>
          <w:p w14:paraId="39847A0F"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Геологическая информация о недрах</w:t>
            </w:r>
          </w:p>
        </w:tc>
        <w:tc>
          <w:tcPr>
            <w:tcW w:w="0" w:type="auto"/>
            <w:tcBorders>
              <w:left w:val="single" w:sz="6" w:space="0" w:color="000000"/>
              <w:bottom w:val="single" w:sz="6" w:space="0" w:color="000000"/>
              <w:right w:val="single" w:sz="6" w:space="0" w:color="000000"/>
            </w:tcBorders>
            <w:vAlign w:val="center"/>
            <w:hideMark/>
          </w:tcPr>
          <w:p w14:paraId="2A4B6DB0"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11302</w:t>
            </w:r>
          </w:p>
        </w:tc>
        <w:tc>
          <w:tcPr>
            <w:tcW w:w="0" w:type="auto"/>
            <w:tcBorders>
              <w:left w:val="single" w:sz="12" w:space="0" w:color="000000"/>
              <w:bottom w:val="single" w:sz="6" w:space="0" w:color="000000"/>
              <w:right w:val="single" w:sz="6" w:space="0" w:color="000000"/>
            </w:tcBorders>
            <w:shd w:val="clear" w:color="auto" w:fill="E6F0DC"/>
            <w:vAlign w:val="bottom"/>
            <w:hideMark/>
          </w:tcPr>
          <w:p w14:paraId="2ABBC36B"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bottom w:val="single" w:sz="6" w:space="0" w:color="000000"/>
              <w:right w:val="single" w:sz="6" w:space="0" w:color="000000"/>
            </w:tcBorders>
            <w:shd w:val="clear" w:color="auto" w:fill="E6F0DC"/>
            <w:vAlign w:val="bottom"/>
            <w:hideMark/>
          </w:tcPr>
          <w:p w14:paraId="0044A87B"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bottom w:val="single" w:sz="6" w:space="0" w:color="000000"/>
              <w:right w:val="single" w:sz="12" w:space="0" w:color="000000"/>
            </w:tcBorders>
            <w:shd w:val="clear" w:color="auto" w:fill="E6F0DC"/>
            <w:vAlign w:val="bottom"/>
            <w:hideMark/>
          </w:tcPr>
          <w:p w14:paraId="65002A88"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526C97EC"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59573759" w14:textId="77777777" w:rsidTr="000374D3">
        <w:trPr>
          <w:trHeight w:val="255"/>
        </w:trPr>
        <w:tc>
          <w:tcPr>
            <w:tcW w:w="0" w:type="auto"/>
            <w:tcBorders>
              <w:left w:val="single" w:sz="4" w:space="0" w:color="auto"/>
              <w:bottom w:val="single" w:sz="6" w:space="0" w:color="000000"/>
              <w:right w:val="nil"/>
            </w:tcBorders>
            <w:vAlign w:val="center"/>
            <w:hideMark/>
          </w:tcPr>
          <w:p w14:paraId="2E8E8E96"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left w:val="nil"/>
              <w:bottom w:val="single" w:sz="6" w:space="0" w:color="000000"/>
            </w:tcBorders>
            <w:shd w:val="clear" w:color="auto" w:fill="FFFFC0"/>
            <w:vAlign w:val="center"/>
            <w:hideMark/>
          </w:tcPr>
          <w:p w14:paraId="2E00D906"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left w:val="single" w:sz="6" w:space="0" w:color="000000"/>
              <w:bottom w:val="single" w:sz="6" w:space="0" w:color="000000"/>
              <w:right w:val="single" w:sz="6" w:space="0" w:color="000000"/>
            </w:tcBorders>
            <w:shd w:val="clear" w:color="auto" w:fill="FFFFC0"/>
            <w:vAlign w:val="center"/>
            <w:hideMark/>
          </w:tcPr>
          <w:p w14:paraId="71928E6C"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left w:val="single" w:sz="12" w:space="0" w:color="000000"/>
              <w:bottom w:val="single" w:sz="6" w:space="0" w:color="000000"/>
              <w:right w:val="single" w:sz="6" w:space="0" w:color="000000"/>
            </w:tcBorders>
            <w:shd w:val="clear" w:color="auto" w:fill="FFFFC0"/>
            <w:vAlign w:val="bottom"/>
            <w:hideMark/>
          </w:tcPr>
          <w:p w14:paraId="1E6EBDDF"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bottom w:val="single" w:sz="6" w:space="0" w:color="000000"/>
              <w:right w:val="single" w:sz="6" w:space="0" w:color="000000"/>
            </w:tcBorders>
            <w:shd w:val="clear" w:color="auto" w:fill="FFFFC0"/>
            <w:vAlign w:val="bottom"/>
            <w:hideMark/>
          </w:tcPr>
          <w:p w14:paraId="1976D893"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bottom w:val="single" w:sz="6" w:space="0" w:color="000000"/>
              <w:right w:val="single" w:sz="12" w:space="0" w:color="000000"/>
            </w:tcBorders>
            <w:shd w:val="clear" w:color="auto" w:fill="FFFFC0"/>
            <w:vAlign w:val="bottom"/>
            <w:hideMark/>
          </w:tcPr>
          <w:p w14:paraId="7F5F3A98"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0357C618"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043DE4AF" w14:textId="77777777" w:rsidTr="000374D3">
        <w:trPr>
          <w:trHeight w:val="255"/>
        </w:trPr>
        <w:tc>
          <w:tcPr>
            <w:tcW w:w="0" w:type="auto"/>
            <w:gridSpan w:val="2"/>
            <w:tcBorders>
              <w:top w:val="single" w:sz="6" w:space="0" w:color="000000"/>
              <w:left w:val="single" w:sz="4" w:space="0" w:color="auto"/>
              <w:bottom w:val="single" w:sz="6" w:space="0" w:color="000000"/>
              <w:right w:val="nil"/>
            </w:tcBorders>
            <w:vAlign w:val="center"/>
            <w:hideMark/>
          </w:tcPr>
          <w:p w14:paraId="01F326C1"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Материальные поисковые активы</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227049"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1140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0C3A86E1"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3C550E80"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261A1726"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51F6CDB1"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498FD0CD" w14:textId="77777777" w:rsidTr="000374D3">
        <w:trPr>
          <w:trHeight w:val="255"/>
        </w:trPr>
        <w:tc>
          <w:tcPr>
            <w:tcW w:w="0" w:type="auto"/>
            <w:tcBorders>
              <w:top w:val="single" w:sz="6" w:space="0" w:color="000000"/>
              <w:left w:val="single" w:sz="4" w:space="0" w:color="auto"/>
              <w:right w:val="nil"/>
            </w:tcBorders>
            <w:tcMar>
              <w:top w:w="0" w:type="dxa"/>
              <w:left w:w="165" w:type="dxa"/>
              <w:bottom w:w="0" w:type="dxa"/>
              <w:right w:w="0" w:type="dxa"/>
            </w:tcMar>
            <w:vAlign w:val="center"/>
            <w:hideMark/>
          </w:tcPr>
          <w:p w14:paraId="557AB7D5"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nil"/>
            </w:tcBorders>
            <w:vAlign w:val="center"/>
            <w:hideMark/>
          </w:tcPr>
          <w:p w14:paraId="5FEB514D"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right w:val="single" w:sz="6" w:space="0" w:color="000000"/>
            </w:tcBorders>
            <w:vAlign w:val="center"/>
            <w:hideMark/>
          </w:tcPr>
          <w:p w14:paraId="619AD887"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right w:val="single" w:sz="6" w:space="0" w:color="000000"/>
            </w:tcBorders>
            <w:vAlign w:val="center"/>
            <w:hideMark/>
          </w:tcPr>
          <w:p w14:paraId="0C719FEB"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6" w:space="0" w:color="000000"/>
              <w:right w:val="single" w:sz="6" w:space="0" w:color="000000"/>
            </w:tcBorders>
            <w:vAlign w:val="center"/>
            <w:hideMark/>
          </w:tcPr>
          <w:p w14:paraId="7E10AAEC"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6" w:space="0" w:color="000000"/>
              <w:right w:val="single" w:sz="12" w:space="0" w:color="000000"/>
            </w:tcBorders>
            <w:vAlign w:val="center"/>
            <w:hideMark/>
          </w:tcPr>
          <w:p w14:paraId="607A148C"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vAlign w:val="center"/>
            <w:hideMark/>
          </w:tcPr>
          <w:p w14:paraId="46731F97" w14:textId="77777777" w:rsidR="000374D3" w:rsidRPr="002B60F6" w:rsidRDefault="000374D3" w:rsidP="002B60F6">
            <w:pPr>
              <w:spacing w:after="0" w:line="240" w:lineRule="auto"/>
              <w:rPr>
                <w:rFonts w:ascii="Times New Roman" w:hAnsi="Times New Roman" w:cs="Times New Roman"/>
                <w:sz w:val="21"/>
                <w:szCs w:val="21"/>
              </w:rPr>
            </w:pPr>
          </w:p>
        </w:tc>
      </w:tr>
      <w:tr w:rsidR="000374D3" w:rsidRPr="00FE1661" w14:paraId="3EEA27D1" w14:textId="77777777" w:rsidTr="000374D3">
        <w:trPr>
          <w:trHeight w:val="255"/>
        </w:trPr>
        <w:tc>
          <w:tcPr>
            <w:tcW w:w="0" w:type="auto"/>
            <w:tcBorders>
              <w:left w:val="single" w:sz="4" w:space="0" w:color="auto"/>
              <w:bottom w:val="single" w:sz="6" w:space="0" w:color="000000"/>
              <w:right w:val="nil"/>
            </w:tcBorders>
            <w:vAlign w:val="center"/>
            <w:hideMark/>
          </w:tcPr>
          <w:p w14:paraId="2D4A265C"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shd w:val="clear" w:color="auto" w:fill="FFFFC0"/>
            <w:vAlign w:val="center"/>
            <w:hideMark/>
          </w:tcPr>
          <w:p w14:paraId="10AE61C1"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right w:val="single" w:sz="6" w:space="0" w:color="000000"/>
            </w:tcBorders>
            <w:shd w:val="clear" w:color="auto" w:fill="FFFFC0"/>
            <w:vAlign w:val="center"/>
            <w:hideMark/>
          </w:tcPr>
          <w:p w14:paraId="0CE8E3C9"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right w:val="single" w:sz="6" w:space="0" w:color="000000"/>
            </w:tcBorders>
            <w:shd w:val="clear" w:color="auto" w:fill="FFFFC0"/>
            <w:vAlign w:val="bottom"/>
            <w:hideMark/>
          </w:tcPr>
          <w:p w14:paraId="5D77521C"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FFFFC0"/>
            <w:vAlign w:val="bottom"/>
            <w:hideMark/>
          </w:tcPr>
          <w:p w14:paraId="4595EFF0"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24229604"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5DE1EA66"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536B3731" w14:textId="77777777" w:rsidTr="000374D3">
        <w:trPr>
          <w:trHeight w:val="255"/>
        </w:trPr>
        <w:tc>
          <w:tcPr>
            <w:tcW w:w="0" w:type="auto"/>
            <w:gridSpan w:val="2"/>
            <w:tcBorders>
              <w:top w:val="single" w:sz="6" w:space="0" w:color="000000"/>
              <w:left w:val="single" w:sz="4" w:space="0" w:color="auto"/>
              <w:bottom w:val="single" w:sz="6" w:space="0" w:color="000000"/>
              <w:right w:val="nil"/>
            </w:tcBorders>
            <w:vAlign w:val="center"/>
            <w:hideMark/>
          </w:tcPr>
          <w:p w14:paraId="380651D2"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Основные средства</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7DB769"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1150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22F213FC"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3BF5600C"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4F727A5C" w14:textId="16312B30" w:rsidR="000374D3" w:rsidRPr="002B60F6" w:rsidRDefault="00E9064B" w:rsidP="00DD1026">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777</w:t>
            </w:r>
          </w:p>
        </w:tc>
        <w:tc>
          <w:tcPr>
            <w:tcW w:w="0" w:type="auto"/>
            <w:vAlign w:val="center"/>
            <w:hideMark/>
          </w:tcPr>
          <w:p w14:paraId="75CCF8A1"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64A57CB5" w14:textId="77777777" w:rsidTr="000374D3">
        <w:trPr>
          <w:trHeight w:val="255"/>
        </w:trPr>
        <w:tc>
          <w:tcPr>
            <w:tcW w:w="0" w:type="auto"/>
            <w:tcBorders>
              <w:top w:val="single" w:sz="6" w:space="0" w:color="000000"/>
              <w:left w:val="single" w:sz="4" w:space="0" w:color="auto"/>
              <w:right w:val="nil"/>
            </w:tcBorders>
            <w:tcMar>
              <w:top w:w="0" w:type="dxa"/>
              <w:left w:w="165" w:type="dxa"/>
              <w:bottom w:w="0" w:type="dxa"/>
              <w:right w:w="0" w:type="dxa"/>
            </w:tcMar>
            <w:vAlign w:val="center"/>
            <w:hideMark/>
          </w:tcPr>
          <w:p w14:paraId="533132A2"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nil"/>
            </w:tcBorders>
            <w:vAlign w:val="center"/>
            <w:hideMark/>
          </w:tcPr>
          <w:p w14:paraId="217056E8"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right w:val="single" w:sz="6" w:space="0" w:color="000000"/>
            </w:tcBorders>
            <w:vAlign w:val="center"/>
            <w:hideMark/>
          </w:tcPr>
          <w:p w14:paraId="6DC2C4E4"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right w:val="single" w:sz="6" w:space="0" w:color="000000"/>
            </w:tcBorders>
            <w:vAlign w:val="center"/>
            <w:hideMark/>
          </w:tcPr>
          <w:p w14:paraId="64084B06"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6" w:space="0" w:color="000000"/>
              <w:right w:val="single" w:sz="6" w:space="0" w:color="000000"/>
            </w:tcBorders>
            <w:vAlign w:val="center"/>
            <w:hideMark/>
          </w:tcPr>
          <w:p w14:paraId="2D330A1C"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6" w:space="0" w:color="000000"/>
              <w:right w:val="single" w:sz="12" w:space="0" w:color="000000"/>
            </w:tcBorders>
            <w:vAlign w:val="center"/>
            <w:hideMark/>
          </w:tcPr>
          <w:p w14:paraId="1A17A15A"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vAlign w:val="center"/>
            <w:hideMark/>
          </w:tcPr>
          <w:p w14:paraId="1795B09F" w14:textId="77777777" w:rsidR="000374D3" w:rsidRPr="002B60F6" w:rsidRDefault="000374D3" w:rsidP="002B60F6">
            <w:pPr>
              <w:spacing w:after="0" w:line="240" w:lineRule="auto"/>
              <w:rPr>
                <w:rFonts w:ascii="Times New Roman" w:hAnsi="Times New Roman" w:cs="Times New Roman"/>
                <w:sz w:val="21"/>
                <w:szCs w:val="21"/>
              </w:rPr>
            </w:pPr>
          </w:p>
        </w:tc>
      </w:tr>
      <w:tr w:rsidR="000374D3" w:rsidRPr="00FE1661" w14:paraId="2290A833" w14:textId="77777777" w:rsidTr="000374D3">
        <w:trPr>
          <w:trHeight w:val="255"/>
        </w:trPr>
        <w:tc>
          <w:tcPr>
            <w:tcW w:w="0" w:type="auto"/>
            <w:tcBorders>
              <w:top w:val="nil"/>
              <w:left w:val="single" w:sz="4" w:space="0" w:color="auto"/>
              <w:bottom w:val="single" w:sz="6" w:space="0" w:color="000000"/>
              <w:right w:val="nil"/>
            </w:tcBorders>
            <w:tcMar>
              <w:top w:w="0" w:type="dxa"/>
              <w:left w:w="165" w:type="dxa"/>
              <w:bottom w:w="0" w:type="dxa"/>
              <w:right w:w="0" w:type="dxa"/>
            </w:tcMar>
            <w:vAlign w:val="center"/>
            <w:hideMark/>
          </w:tcPr>
          <w:p w14:paraId="3BAE0764"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vAlign w:val="center"/>
            <w:hideMark/>
          </w:tcPr>
          <w:p w14:paraId="1E5E66CA"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Основные средства в организации</w:t>
            </w:r>
          </w:p>
        </w:tc>
        <w:tc>
          <w:tcPr>
            <w:tcW w:w="0" w:type="auto"/>
            <w:tcBorders>
              <w:top w:val="nil"/>
              <w:left w:val="single" w:sz="6" w:space="0" w:color="000000"/>
              <w:bottom w:val="single" w:sz="6" w:space="0" w:color="000000"/>
              <w:right w:val="single" w:sz="6" w:space="0" w:color="000000"/>
            </w:tcBorders>
            <w:vAlign w:val="center"/>
            <w:hideMark/>
          </w:tcPr>
          <w:p w14:paraId="269A1698"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11501</w:t>
            </w:r>
          </w:p>
        </w:tc>
        <w:tc>
          <w:tcPr>
            <w:tcW w:w="0" w:type="auto"/>
            <w:tcBorders>
              <w:top w:val="nil"/>
              <w:left w:val="single" w:sz="12" w:space="0" w:color="000000"/>
              <w:bottom w:val="single" w:sz="6" w:space="0" w:color="000000"/>
              <w:right w:val="single" w:sz="6" w:space="0" w:color="000000"/>
            </w:tcBorders>
            <w:shd w:val="clear" w:color="auto" w:fill="E6F0DC"/>
            <w:vAlign w:val="bottom"/>
            <w:hideMark/>
          </w:tcPr>
          <w:p w14:paraId="00619C71"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E6F0DC"/>
            <w:vAlign w:val="bottom"/>
            <w:hideMark/>
          </w:tcPr>
          <w:p w14:paraId="3BBB38A6"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1879087B" w14:textId="358423B2" w:rsidR="000374D3" w:rsidRPr="002B60F6" w:rsidRDefault="00E9064B" w:rsidP="00DD1026">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777</w:t>
            </w:r>
          </w:p>
        </w:tc>
        <w:tc>
          <w:tcPr>
            <w:tcW w:w="0" w:type="auto"/>
            <w:vAlign w:val="center"/>
            <w:hideMark/>
          </w:tcPr>
          <w:p w14:paraId="7647262E"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2F765C80" w14:textId="77777777" w:rsidTr="000374D3">
        <w:tc>
          <w:tcPr>
            <w:tcW w:w="0" w:type="auto"/>
            <w:tcBorders>
              <w:top w:val="single" w:sz="6" w:space="0" w:color="000000"/>
              <w:left w:val="single" w:sz="4" w:space="0" w:color="auto"/>
              <w:bottom w:val="single" w:sz="6" w:space="0" w:color="000000"/>
              <w:right w:val="nil"/>
            </w:tcBorders>
            <w:tcMar>
              <w:top w:w="0" w:type="dxa"/>
              <w:left w:w="165" w:type="dxa"/>
              <w:bottom w:w="0" w:type="dxa"/>
              <w:right w:w="0" w:type="dxa"/>
            </w:tcMar>
            <w:vAlign w:val="center"/>
            <w:hideMark/>
          </w:tcPr>
          <w:p w14:paraId="22917F2D"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nil"/>
              <w:bottom w:val="single" w:sz="6" w:space="0" w:color="000000"/>
            </w:tcBorders>
            <w:vAlign w:val="center"/>
            <w:hideMark/>
          </w:tcPr>
          <w:p w14:paraId="42C8A23C"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Оборудование к установке</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04BD2D"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11502</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1EDA37F9"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34A21004"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484D4B02"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58437899"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4D1E929D" w14:textId="77777777" w:rsidTr="000374D3">
        <w:tc>
          <w:tcPr>
            <w:tcW w:w="0" w:type="auto"/>
            <w:tcBorders>
              <w:top w:val="single" w:sz="6" w:space="0" w:color="000000"/>
              <w:left w:val="single" w:sz="4" w:space="0" w:color="auto"/>
              <w:bottom w:val="single" w:sz="6" w:space="0" w:color="000000"/>
              <w:right w:val="nil"/>
            </w:tcBorders>
            <w:tcMar>
              <w:top w:w="0" w:type="dxa"/>
              <w:left w:w="165" w:type="dxa"/>
              <w:bottom w:w="0" w:type="dxa"/>
              <w:right w:w="0" w:type="dxa"/>
            </w:tcMar>
            <w:vAlign w:val="center"/>
            <w:hideMark/>
          </w:tcPr>
          <w:p w14:paraId="6AC768F3"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nil"/>
              <w:bottom w:val="single" w:sz="6" w:space="0" w:color="000000"/>
            </w:tcBorders>
            <w:vAlign w:val="center"/>
            <w:hideMark/>
          </w:tcPr>
          <w:p w14:paraId="7F1212EE"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Приобретение объектов основных средств и земельных участков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6D40F3"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11503</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41619A4C"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58691E5D"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53BEBDEF"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57896618"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26CACEB6" w14:textId="77777777" w:rsidTr="000374D3">
        <w:tc>
          <w:tcPr>
            <w:tcW w:w="0" w:type="auto"/>
            <w:tcBorders>
              <w:top w:val="single" w:sz="6" w:space="0" w:color="000000"/>
              <w:left w:val="single" w:sz="4" w:space="0" w:color="auto"/>
              <w:bottom w:val="single" w:sz="6" w:space="0" w:color="000000"/>
              <w:right w:val="nil"/>
            </w:tcBorders>
            <w:tcMar>
              <w:top w:w="0" w:type="dxa"/>
              <w:left w:w="165" w:type="dxa"/>
              <w:bottom w:w="0" w:type="dxa"/>
              <w:right w:w="0" w:type="dxa"/>
            </w:tcMar>
            <w:vAlign w:val="center"/>
            <w:hideMark/>
          </w:tcPr>
          <w:p w14:paraId="28EB8075"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nil"/>
              <w:bottom w:val="single" w:sz="6" w:space="0" w:color="000000"/>
            </w:tcBorders>
            <w:vAlign w:val="center"/>
            <w:hideMark/>
          </w:tcPr>
          <w:p w14:paraId="6DABBFCC"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Строительство ОС</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E9F742"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11504</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5ABF8C72"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017BD9CB"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075EF533"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60F15EB2"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790709CC" w14:textId="77777777" w:rsidTr="000374D3">
        <w:tc>
          <w:tcPr>
            <w:tcW w:w="0" w:type="auto"/>
            <w:tcBorders>
              <w:top w:val="single" w:sz="6" w:space="0" w:color="000000"/>
              <w:left w:val="single" w:sz="4" w:space="0" w:color="auto"/>
              <w:bottom w:val="single" w:sz="6" w:space="0" w:color="000000"/>
              <w:right w:val="nil"/>
            </w:tcBorders>
            <w:tcMar>
              <w:top w:w="0" w:type="dxa"/>
              <w:left w:w="165" w:type="dxa"/>
              <w:bottom w:w="0" w:type="dxa"/>
              <w:right w:w="0" w:type="dxa"/>
            </w:tcMar>
            <w:vAlign w:val="center"/>
            <w:hideMark/>
          </w:tcPr>
          <w:p w14:paraId="4D68D776"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nil"/>
              <w:bottom w:val="single" w:sz="6" w:space="0" w:color="000000"/>
            </w:tcBorders>
            <w:vAlign w:val="center"/>
            <w:hideMark/>
          </w:tcPr>
          <w:p w14:paraId="4A1E9E50"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Авансы и предварительная оплата работ, услуг, связанных с приобретением объектов основных средств</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AC31BE"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11505</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4FFCEEDC"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35644789"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631935E6"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59359E4E"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64CDC795" w14:textId="77777777" w:rsidTr="000374D3">
        <w:tc>
          <w:tcPr>
            <w:tcW w:w="0" w:type="auto"/>
            <w:tcBorders>
              <w:top w:val="single" w:sz="6" w:space="0" w:color="000000"/>
              <w:left w:val="single" w:sz="4" w:space="0" w:color="auto"/>
              <w:bottom w:val="single" w:sz="6" w:space="0" w:color="000000"/>
              <w:right w:val="nil"/>
            </w:tcBorders>
            <w:tcMar>
              <w:top w:w="0" w:type="dxa"/>
              <w:left w:w="165" w:type="dxa"/>
              <w:bottom w:w="0" w:type="dxa"/>
              <w:right w:w="0" w:type="dxa"/>
            </w:tcMar>
            <w:vAlign w:val="center"/>
            <w:hideMark/>
          </w:tcPr>
          <w:p w14:paraId="1E0FD3CB"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nil"/>
              <w:bottom w:val="single" w:sz="6" w:space="0" w:color="000000"/>
            </w:tcBorders>
            <w:vAlign w:val="center"/>
            <w:hideMark/>
          </w:tcPr>
          <w:p w14:paraId="603CCFD0"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Оценочное обязательство по демонтажу и ликвидации объектов основных средств</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FD39D4"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11506</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68A036A1"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655CBCAA"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31BEC177"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7E10C7CC"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5F7A6FB2" w14:textId="77777777" w:rsidTr="000374D3">
        <w:tc>
          <w:tcPr>
            <w:tcW w:w="0" w:type="auto"/>
            <w:tcBorders>
              <w:top w:val="single" w:sz="6" w:space="0" w:color="000000"/>
              <w:left w:val="single" w:sz="4" w:space="0" w:color="auto"/>
              <w:bottom w:val="single" w:sz="6" w:space="0" w:color="000000"/>
              <w:right w:val="nil"/>
            </w:tcBorders>
            <w:tcMar>
              <w:top w:w="0" w:type="dxa"/>
              <w:left w:w="165" w:type="dxa"/>
              <w:bottom w:w="0" w:type="dxa"/>
              <w:right w:w="0" w:type="dxa"/>
            </w:tcMar>
            <w:vAlign w:val="center"/>
            <w:hideMark/>
          </w:tcPr>
          <w:p w14:paraId="456E7D50"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nil"/>
              <w:bottom w:val="single" w:sz="6" w:space="0" w:color="000000"/>
            </w:tcBorders>
            <w:vAlign w:val="center"/>
            <w:hideMark/>
          </w:tcPr>
          <w:p w14:paraId="3ACA4C44"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Материалы, переданные в переработку на сторону для создания внеоборотных активов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DC9D3F"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11507</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13898435"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1DA1A4B8"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5D38FAE9"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6DFEB534"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70719E33" w14:textId="77777777" w:rsidTr="000374D3">
        <w:trPr>
          <w:trHeight w:val="255"/>
        </w:trPr>
        <w:tc>
          <w:tcPr>
            <w:tcW w:w="0" w:type="auto"/>
            <w:tcBorders>
              <w:left w:val="single" w:sz="4" w:space="0" w:color="auto"/>
              <w:bottom w:val="single" w:sz="6" w:space="0" w:color="000000"/>
              <w:right w:val="nil"/>
            </w:tcBorders>
            <w:vAlign w:val="center"/>
            <w:hideMark/>
          </w:tcPr>
          <w:p w14:paraId="771BD767"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shd w:val="clear" w:color="auto" w:fill="FFFFC0"/>
            <w:vAlign w:val="center"/>
            <w:hideMark/>
          </w:tcPr>
          <w:p w14:paraId="02237F29"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right w:val="single" w:sz="6" w:space="0" w:color="000000"/>
            </w:tcBorders>
            <w:shd w:val="clear" w:color="auto" w:fill="FFFFC0"/>
            <w:vAlign w:val="center"/>
            <w:hideMark/>
          </w:tcPr>
          <w:p w14:paraId="26D1FB5F"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right w:val="single" w:sz="6" w:space="0" w:color="000000"/>
            </w:tcBorders>
            <w:shd w:val="clear" w:color="auto" w:fill="FFFFC0"/>
            <w:vAlign w:val="bottom"/>
            <w:hideMark/>
          </w:tcPr>
          <w:p w14:paraId="60A53D2F"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FFFFC0"/>
            <w:vAlign w:val="bottom"/>
            <w:hideMark/>
          </w:tcPr>
          <w:p w14:paraId="3E292478"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4B68D4C1"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0FB6BCB1"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77713D1B" w14:textId="77777777" w:rsidTr="000374D3">
        <w:trPr>
          <w:trHeight w:val="495"/>
        </w:trPr>
        <w:tc>
          <w:tcPr>
            <w:tcW w:w="0" w:type="auto"/>
            <w:gridSpan w:val="2"/>
            <w:tcBorders>
              <w:top w:val="single" w:sz="6" w:space="0" w:color="000000"/>
              <w:left w:val="single" w:sz="4" w:space="0" w:color="auto"/>
              <w:bottom w:val="single" w:sz="6" w:space="0" w:color="000000"/>
              <w:right w:val="nil"/>
            </w:tcBorders>
            <w:vAlign w:val="center"/>
            <w:hideMark/>
          </w:tcPr>
          <w:p w14:paraId="51CF0ACE"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Доходные вложения в материальные</w:t>
            </w:r>
            <w:r w:rsidRPr="002B60F6">
              <w:rPr>
                <w:rFonts w:ascii="Times New Roman" w:hAnsi="Times New Roman" w:cs="Times New Roman"/>
                <w:sz w:val="21"/>
                <w:szCs w:val="21"/>
              </w:rPr>
              <w:br/>
              <w:t>ценности</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DE597B"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1160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031B7298"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4F07D974"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7B2E25BC"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346A9209"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30B7537E" w14:textId="77777777" w:rsidTr="000374D3">
        <w:trPr>
          <w:trHeight w:val="255"/>
        </w:trPr>
        <w:tc>
          <w:tcPr>
            <w:tcW w:w="0" w:type="auto"/>
            <w:tcBorders>
              <w:top w:val="single" w:sz="6" w:space="0" w:color="000000"/>
              <w:left w:val="single" w:sz="4" w:space="0" w:color="auto"/>
              <w:right w:val="nil"/>
            </w:tcBorders>
            <w:tcMar>
              <w:top w:w="0" w:type="dxa"/>
              <w:left w:w="165" w:type="dxa"/>
              <w:bottom w:w="0" w:type="dxa"/>
              <w:right w:w="0" w:type="dxa"/>
            </w:tcMar>
            <w:vAlign w:val="center"/>
            <w:hideMark/>
          </w:tcPr>
          <w:p w14:paraId="4E422CD8"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nil"/>
            </w:tcBorders>
            <w:vAlign w:val="center"/>
            <w:hideMark/>
          </w:tcPr>
          <w:p w14:paraId="5BBF3402"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right w:val="single" w:sz="6" w:space="0" w:color="000000"/>
            </w:tcBorders>
            <w:vAlign w:val="center"/>
            <w:hideMark/>
          </w:tcPr>
          <w:p w14:paraId="513B0CE3"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right w:val="single" w:sz="6" w:space="0" w:color="000000"/>
            </w:tcBorders>
            <w:vAlign w:val="center"/>
            <w:hideMark/>
          </w:tcPr>
          <w:p w14:paraId="616A4A56"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6" w:space="0" w:color="000000"/>
              <w:right w:val="single" w:sz="6" w:space="0" w:color="000000"/>
            </w:tcBorders>
            <w:vAlign w:val="center"/>
            <w:hideMark/>
          </w:tcPr>
          <w:p w14:paraId="45B2B855"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6" w:space="0" w:color="000000"/>
              <w:right w:val="single" w:sz="12" w:space="0" w:color="000000"/>
            </w:tcBorders>
            <w:vAlign w:val="center"/>
            <w:hideMark/>
          </w:tcPr>
          <w:p w14:paraId="74566EB7"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vAlign w:val="center"/>
            <w:hideMark/>
          </w:tcPr>
          <w:p w14:paraId="32E25A84" w14:textId="77777777" w:rsidR="000374D3" w:rsidRPr="002B60F6" w:rsidRDefault="000374D3" w:rsidP="002B60F6">
            <w:pPr>
              <w:spacing w:after="0" w:line="240" w:lineRule="auto"/>
              <w:rPr>
                <w:rFonts w:ascii="Times New Roman" w:hAnsi="Times New Roman" w:cs="Times New Roman"/>
                <w:sz w:val="21"/>
                <w:szCs w:val="21"/>
              </w:rPr>
            </w:pPr>
          </w:p>
        </w:tc>
      </w:tr>
      <w:tr w:rsidR="000374D3" w:rsidRPr="00FE1661" w14:paraId="71B8DB8D" w14:textId="77777777" w:rsidTr="000374D3">
        <w:tc>
          <w:tcPr>
            <w:tcW w:w="0" w:type="auto"/>
            <w:tcBorders>
              <w:top w:val="single" w:sz="6" w:space="0" w:color="000000"/>
              <w:left w:val="single" w:sz="4" w:space="0" w:color="auto"/>
              <w:bottom w:val="single" w:sz="6" w:space="0" w:color="000000"/>
              <w:right w:val="nil"/>
            </w:tcBorders>
            <w:tcMar>
              <w:top w:w="0" w:type="dxa"/>
              <w:left w:w="165" w:type="dxa"/>
              <w:bottom w:w="0" w:type="dxa"/>
              <w:right w:w="0" w:type="dxa"/>
            </w:tcMar>
            <w:vAlign w:val="center"/>
            <w:hideMark/>
          </w:tcPr>
          <w:p w14:paraId="040AE4F0"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nil"/>
              <w:bottom w:val="single" w:sz="6" w:space="0" w:color="000000"/>
            </w:tcBorders>
            <w:vAlign w:val="center"/>
            <w:hideMark/>
          </w:tcPr>
          <w:p w14:paraId="30FD8EB3"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Материальные ценности, предоставленные во временное пользование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5835C2"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11601</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751306F3"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75FE904F"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41F3269A"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281CBE2F"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76E2FD64" w14:textId="77777777" w:rsidTr="000374D3">
        <w:trPr>
          <w:trHeight w:val="255"/>
        </w:trPr>
        <w:tc>
          <w:tcPr>
            <w:tcW w:w="0" w:type="auto"/>
            <w:tcBorders>
              <w:top w:val="nil"/>
              <w:left w:val="single" w:sz="4" w:space="0" w:color="auto"/>
              <w:bottom w:val="single" w:sz="6" w:space="0" w:color="000000"/>
              <w:right w:val="nil"/>
            </w:tcBorders>
            <w:vAlign w:val="center"/>
            <w:hideMark/>
          </w:tcPr>
          <w:p w14:paraId="5BCB9F31"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shd w:val="clear" w:color="auto" w:fill="FFFFC0"/>
            <w:vAlign w:val="center"/>
            <w:hideMark/>
          </w:tcPr>
          <w:p w14:paraId="2DA6F517"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right w:val="single" w:sz="6" w:space="0" w:color="000000"/>
            </w:tcBorders>
            <w:shd w:val="clear" w:color="auto" w:fill="FFFFC0"/>
            <w:vAlign w:val="center"/>
            <w:hideMark/>
          </w:tcPr>
          <w:p w14:paraId="79154879"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right w:val="single" w:sz="6" w:space="0" w:color="000000"/>
            </w:tcBorders>
            <w:shd w:val="clear" w:color="auto" w:fill="FFFFC0"/>
            <w:vAlign w:val="bottom"/>
            <w:hideMark/>
          </w:tcPr>
          <w:p w14:paraId="408A30FC"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FFFFC0"/>
            <w:vAlign w:val="bottom"/>
            <w:hideMark/>
          </w:tcPr>
          <w:p w14:paraId="10860419"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0057F0AD"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48B8DC29"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3BD3DC9D" w14:textId="77777777" w:rsidTr="000374D3">
        <w:trPr>
          <w:trHeight w:val="255"/>
        </w:trPr>
        <w:tc>
          <w:tcPr>
            <w:tcW w:w="0" w:type="auto"/>
            <w:gridSpan w:val="2"/>
            <w:tcBorders>
              <w:top w:val="single" w:sz="6" w:space="0" w:color="000000"/>
              <w:left w:val="single" w:sz="4" w:space="0" w:color="auto"/>
              <w:bottom w:val="single" w:sz="6" w:space="0" w:color="000000"/>
              <w:right w:val="nil"/>
            </w:tcBorders>
            <w:vAlign w:val="center"/>
            <w:hideMark/>
          </w:tcPr>
          <w:p w14:paraId="7D1FCE26"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Финансовые вложения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348C81"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1170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22FEFEB7" w14:textId="570B2B78" w:rsidR="000374D3" w:rsidRPr="002B60F6" w:rsidRDefault="00CE6664" w:rsidP="00CE666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E9064B">
              <w:rPr>
                <w:rFonts w:ascii="Times New Roman" w:hAnsi="Times New Roman" w:cs="Times New Roman"/>
                <w:sz w:val="21"/>
                <w:szCs w:val="21"/>
              </w:rPr>
              <w:t xml:space="preserve">    </w:t>
            </w:r>
            <w:r>
              <w:rPr>
                <w:rFonts w:ascii="Times New Roman" w:hAnsi="Times New Roman" w:cs="Times New Roman"/>
                <w:sz w:val="21"/>
                <w:szCs w:val="21"/>
              </w:rPr>
              <w:t xml:space="preserve"> </w:t>
            </w:r>
            <w:r w:rsidR="000374D3" w:rsidRPr="002B60F6">
              <w:rPr>
                <w:rFonts w:ascii="Times New Roman" w:hAnsi="Times New Roman" w:cs="Times New Roman"/>
                <w:sz w:val="21"/>
                <w:szCs w:val="21"/>
              </w:rPr>
              <w:t>1 306 005</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2B7E81C2" w14:textId="0463E1A5"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1 306 005</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2F44A9B2" w14:textId="295A3304"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1 306 005</w:t>
            </w:r>
          </w:p>
        </w:tc>
        <w:tc>
          <w:tcPr>
            <w:tcW w:w="0" w:type="auto"/>
            <w:vAlign w:val="center"/>
            <w:hideMark/>
          </w:tcPr>
          <w:p w14:paraId="782EF0AC"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14BB1E49" w14:textId="77777777" w:rsidTr="000374D3">
        <w:trPr>
          <w:trHeight w:val="255"/>
        </w:trPr>
        <w:tc>
          <w:tcPr>
            <w:tcW w:w="0" w:type="auto"/>
            <w:tcBorders>
              <w:top w:val="single" w:sz="6" w:space="0" w:color="000000"/>
              <w:left w:val="single" w:sz="4" w:space="0" w:color="auto"/>
              <w:right w:val="nil"/>
            </w:tcBorders>
            <w:tcMar>
              <w:top w:w="0" w:type="dxa"/>
              <w:left w:w="165" w:type="dxa"/>
              <w:bottom w:w="0" w:type="dxa"/>
              <w:right w:w="0" w:type="dxa"/>
            </w:tcMar>
            <w:vAlign w:val="center"/>
            <w:hideMark/>
          </w:tcPr>
          <w:p w14:paraId="49C33CB0"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nil"/>
            </w:tcBorders>
            <w:vAlign w:val="center"/>
            <w:hideMark/>
          </w:tcPr>
          <w:p w14:paraId="61FC1AFB"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right w:val="single" w:sz="6" w:space="0" w:color="000000"/>
            </w:tcBorders>
            <w:vAlign w:val="center"/>
            <w:hideMark/>
          </w:tcPr>
          <w:p w14:paraId="1FA3F05E"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right w:val="single" w:sz="6" w:space="0" w:color="000000"/>
            </w:tcBorders>
            <w:vAlign w:val="center"/>
            <w:hideMark/>
          </w:tcPr>
          <w:p w14:paraId="6F49102D"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6" w:space="0" w:color="000000"/>
              <w:right w:val="single" w:sz="6" w:space="0" w:color="000000"/>
            </w:tcBorders>
            <w:vAlign w:val="center"/>
            <w:hideMark/>
          </w:tcPr>
          <w:p w14:paraId="60FE79DE"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6" w:space="0" w:color="000000"/>
              <w:right w:val="single" w:sz="12" w:space="0" w:color="000000"/>
            </w:tcBorders>
            <w:vAlign w:val="center"/>
            <w:hideMark/>
          </w:tcPr>
          <w:p w14:paraId="1D962CAA"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vAlign w:val="center"/>
            <w:hideMark/>
          </w:tcPr>
          <w:p w14:paraId="253C48A1" w14:textId="77777777" w:rsidR="000374D3" w:rsidRPr="002B60F6" w:rsidRDefault="000374D3" w:rsidP="002B60F6">
            <w:pPr>
              <w:spacing w:after="0" w:line="240" w:lineRule="auto"/>
              <w:rPr>
                <w:rFonts w:ascii="Times New Roman" w:hAnsi="Times New Roman" w:cs="Times New Roman"/>
                <w:sz w:val="21"/>
                <w:szCs w:val="21"/>
              </w:rPr>
            </w:pPr>
          </w:p>
        </w:tc>
      </w:tr>
      <w:tr w:rsidR="000374D3" w:rsidRPr="00FE1661" w14:paraId="579A125F" w14:textId="77777777" w:rsidTr="000374D3">
        <w:trPr>
          <w:trHeight w:val="255"/>
        </w:trPr>
        <w:tc>
          <w:tcPr>
            <w:tcW w:w="0" w:type="auto"/>
            <w:tcBorders>
              <w:left w:val="single" w:sz="4" w:space="0" w:color="auto"/>
              <w:bottom w:val="single" w:sz="6" w:space="0" w:color="000000"/>
              <w:right w:val="nil"/>
            </w:tcBorders>
            <w:tcMar>
              <w:top w:w="0" w:type="dxa"/>
              <w:left w:w="165" w:type="dxa"/>
              <w:bottom w:w="0" w:type="dxa"/>
              <w:right w:w="0" w:type="dxa"/>
            </w:tcMar>
            <w:vAlign w:val="center"/>
            <w:hideMark/>
          </w:tcPr>
          <w:p w14:paraId="6985892B"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left w:val="nil"/>
              <w:bottom w:val="single" w:sz="6" w:space="0" w:color="000000"/>
            </w:tcBorders>
            <w:vAlign w:val="center"/>
            <w:hideMark/>
          </w:tcPr>
          <w:p w14:paraId="42EC2EBB"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Паи и акции</w:t>
            </w:r>
          </w:p>
        </w:tc>
        <w:tc>
          <w:tcPr>
            <w:tcW w:w="0" w:type="auto"/>
            <w:tcBorders>
              <w:top w:val="nil"/>
              <w:left w:val="single" w:sz="6" w:space="0" w:color="000000"/>
              <w:bottom w:val="single" w:sz="6" w:space="0" w:color="000000"/>
              <w:right w:val="single" w:sz="6" w:space="0" w:color="000000"/>
            </w:tcBorders>
            <w:vAlign w:val="center"/>
            <w:hideMark/>
          </w:tcPr>
          <w:p w14:paraId="79C99C4A"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11701</w:t>
            </w:r>
          </w:p>
        </w:tc>
        <w:tc>
          <w:tcPr>
            <w:tcW w:w="0" w:type="auto"/>
            <w:tcBorders>
              <w:top w:val="nil"/>
              <w:left w:val="single" w:sz="12" w:space="0" w:color="000000"/>
              <w:bottom w:val="single" w:sz="6" w:space="0" w:color="000000"/>
              <w:right w:val="single" w:sz="6" w:space="0" w:color="000000"/>
            </w:tcBorders>
            <w:shd w:val="clear" w:color="auto" w:fill="E6F0DC"/>
            <w:vAlign w:val="bottom"/>
            <w:hideMark/>
          </w:tcPr>
          <w:p w14:paraId="467DB35A" w14:textId="61D30A87"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1 306 005</w:t>
            </w:r>
          </w:p>
        </w:tc>
        <w:tc>
          <w:tcPr>
            <w:tcW w:w="0" w:type="auto"/>
            <w:tcBorders>
              <w:top w:val="nil"/>
              <w:left w:val="single" w:sz="6" w:space="0" w:color="000000"/>
              <w:bottom w:val="single" w:sz="6" w:space="0" w:color="000000"/>
              <w:right w:val="single" w:sz="6" w:space="0" w:color="000000"/>
            </w:tcBorders>
            <w:shd w:val="clear" w:color="auto" w:fill="E6F0DC"/>
            <w:vAlign w:val="bottom"/>
            <w:hideMark/>
          </w:tcPr>
          <w:p w14:paraId="5F564FE5" w14:textId="628F7003"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1 306 005</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0D43F9FB" w14:textId="06D42B78"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1 306 005</w:t>
            </w:r>
          </w:p>
        </w:tc>
        <w:tc>
          <w:tcPr>
            <w:tcW w:w="0" w:type="auto"/>
            <w:vAlign w:val="center"/>
            <w:hideMark/>
          </w:tcPr>
          <w:p w14:paraId="03D9DA58"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6A6C7AC6" w14:textId="77777777" w:rsidTr="000374D3">
        <w:tc>
          <w:tcPr>
            <w:tcW w:w="0" w:type="auto"/>
            <w:tcBorders>
              <w:left w:val="single" w:sz="4" w:space="0" w:color="auto"/>
              <w:bottom w:val="single" w:sz="6" w:space="0" w:color="000000"/>
              <w:right w:val="nil"/>
            </w:tcBorders>
            <w:tcMar>
              <w:top w:w="0" w:type="dxa"/>
              <w:left w:w="165" w:type="dxa"/>
              <w:bottom w:w="0" w:type="dxa"/>
              <w:right w:w="0" w:type="dxa"/>
            </w:tcMar>
            <w:vAlign w:val="center"/>
            <w:hideMark/>
          </w:tcPr>
          <w:p w14:paraId="4CBFAD63"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left w:val="nil"/>
              <w:bottom w:val="single" w:sz="6" w:space="0" w:color="000000"/>
            </w:tcBorders>
            <w:vAlign w:val="center"/>
            <w:hideMark/>
          </w:tcPr>
          <w:p w14:paraId="706B97DD"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Займы выданные</w:t>
            </w:r>
          </w:p>
        </w:tc>
        <w:tc>
          <w:tcPr>
            <w:tcW w:w="0" w:type="auto"/>
            <w:tcBorders>
              <w:top w:val="nil"/>
              <w:left w:val="single" w:sz="6" w:space="0" w:color="000000"/>
              <w:bottom w:val="single" w:sz="6" w:space="0" w:color="000000"/>
              <w:right w:val="single" w:sz="6" w:space="0" w:color="000000"/>
            </w:tcBorders>
            <w:vAlign w:val="center"/>
            <w:hideMark/>
          </w:tcPr>
          <w:p w14:paraId="6AADDE83"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11702</w:t>
            </w:r>
          </w:p>
        </w:tc>
        <w:tc>
          <w:tcPr>
            <w:tcW w:w="0" w:type="auto"/>
            <w:tcBorders>
              <w:top w:val="nil"/>
              <w:left w:val="single" w:sz="12" w:space="0" w:color="000000"/>
              <w:bottom w:val="single" w:sz="6" w:space="0" w:color="000000"/>
              <w:right w:val="single" w:sz="6" w:space="0" w:color="000000"/>
            </w:tcBorders>
            <w:shd w:val="clear" w:color="auto" w:fill="E6F0DC"/>
            <w:vAlign w:val="bottom"/>
            <w:hideMark/>
          </w:tcPr>
          <w:p w14:paraId="2B3E30B7"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E6F0DC"/>
            <w:vAlign w:val="bottom"/>
            <w:hideMark/>
          </w:tcPr>
          <w:p w14:paraId="0BDFB041"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1F7963F0"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0EFBBC1E"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64DC2880" w14:textId="77777777" w:rsidTr="000374D3">
        <w:trPr>
          <w:trHeight w:val="255"/>
        </w:trPr>
        <w:tc>
          <w:tcPr>
            <w:tcW w:w="0" w:type="auto"/>
            <w:tcBorders>
              <w:left w:val="single" w:sz="4" w:space="0" w:color="auto"/>
              <w:bottom w:val="single" w:sz="6" w:space="0" w:color="000000"/>
              <w:right w:val="nil"/>
            </w:tcBorders>
            <w:vAlign w:val="center"/>
            <w:hideMark/>
          </w:tcPr>
          <w:p w14:paraId="5EAF00C1"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shd w:val="clear" w:color="auto" w:fill="FFFFC0"/>
            <w:vAlign w:val="center"/>
            <w:hideMark/>
          </w:tcPr>
          <w:p w14:paraId="7ABCCB7E"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right w:val="single" w:sz="6" w:space="0" w:color="000000"/>
            </w:tcBorders>
            <w:shd w:val="clear" w:color="auto" w:fill="FFFFC0"/>
            <w:vAlign w:val="center"/>
            <w:hideMark/>
          </w:tcPr>
          <w:p w14:paraId="37D7A9BE"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right w:val="single" w:sz="6" w:space="0" w:color="000000"/>
            </w:tcBorders>
            <w:shd w:val="clear" w:color="auto" w:fill="FFFFC0"/>
            <w:vAlign w:val="bottom"/>
            <w:hideMark/>
          </w:tcPr>
          <w:p w14:paraId="6797B95C"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FFFFC0"/>
            <w:vAlign w:val="bottom"/>
            <w:hideMark/>
          </w:tcPr>
          <w:p w14:paraId="42AEE85F"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4B155835"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0CE5BEFA"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6D2A2F01" w14:textId="77777777" w:rsidTr="000374D3">
        <w:trPr>
          <w:trHeight w:val="255"/>
        </w:trPr>
        <w:tc>
          <w:tcPr>
            <w:tcW w:w="0" w:type="auto"/>
            <w:gridSpan w:val="2"/>
            <w:tcBorders>
              <w:top w:val="single" w:sz="6" w:space="0" w:color="000000"/>
              <w:left w:val="single" w:sz="4" w:space="0" w:color="auto"/>
              <w:bottom w:val="single" w:sz="6" w:space="0" w:color="000000"/>
              <w:right w:val="nil"/>
            </w:tcBorders>
            <w:vAlign w:val="center"/>
            <w:hideMark/>
          </w:tcPr>
          <w:p w14:paraId="6D0AB2BB"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Отложенные налоговые активы</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778FEB"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1180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5BD8F812" w14:textId="14945ABC"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139 247</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2DB1B23E" w14:textId="7EB2AF01" w:rsidR="000374D3" w:rsidRPr="002B60F6" w:rsidRDefault="00CE6664" w:rsidP="00CE666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116 262</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150FB6FD" w14:textId="1A69A45C"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10</w:t>
            </w:r>
          </w:p>
        </w:tc>
        <w:tc>
          <w:tcPr>
            <w:tcW w:w="0" w:type="auto"/>
            <w:vAlign w:val="center"/>
            <w:hideMark/>
          </w:tcPr>
          <w:p w14:paraId="16EBBFCF"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3CA4BC11" w14:textId="77777777" w:rsidTr="000374D3">
        <w:trPr>
          <w:trHeight w:val="255"/>
        </w:trPr>
        <w:tc>
          <w:tcPr>
            <w:tcW w:w="0" w:type="auto"/>
            <w:tcBorders>
              <w:top w:val="single" w:sz="6" w:space="0" w:color="000000"/>
              <w:left w:val="single" w:sz="4" w:space="0" w:color="auto"/>
              <w:right w:val="nil"/>
            </w:tcBorders>
            <w:tcMar>
              <w:top w:w="0" w:type="dxa"/>
              <w:left w:w="165" w:type="dxa"/>
              <w:bottom w:w="0" w:type="dxa"/>
              <w:right w:w="0" w:type="dxa"/>
            </w:tcMar>
            <w:vAlign w:val="center"/>
            <w:hideMark/>
          </w:tcPr>
          <w:p w14:paraId="065A2C28"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nil"/>
            </w:tcBorders>
            <w:vAlign w:val="center"/>
            <w:hideMark/>
          </w:tcPr>
          <w:p w14:paraId="4C5CB87F"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right w:val="single" w:sz="6" w:space="0" w:color="000000"/>
            </w:tcBorders>
            <w:vAlign w:val="center"/>
            <w:hideMark/>
          </w:tcPr>
          <w:p w14:paraId="1C1EC24C"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right w:val="single" w:sz="6" w:space="0" w:color="000000"/>
            </w:tcBorders>
            <w:vAlign w:val="center"/>
            <w:hideMark/>
          </w:tcPr>
          <w:p w14:paraId="63108F23"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6" w:space="0" w:color="000000"/>
              <w:right w:val="single" w:sz="6" w:space="0" w:color="000000"/>
            </w:tcBorders>
            <w:vAlign w:val="center"/>
            <w:hideMark/>
          </w:tcPr>
          <w:p w14:paraId="0D500E08"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6" w:space="0" w:color="000000"/>
              <w:right w:val="single" w:sz="12" w:space="0" w:color="000000"/>
            </w:tcBorders>
            <w:vAlign w:val="center"/>
            <w:hideMark/>
          </w:tcPr>
          <w:p w14:paraId="5336F3FD"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vAlign w:val="center"/>
            <w:hideMark/>
          </w:tcPr>
          <w:p w14:paraId="7E3B1BC1" w14:textId="77777777" w:rsidR="000374D3" w:rsidRPr="002B60F6" w:rsidRDefault="000374D3" w:rsidP="002B60F6">
            <w:pPr>
              <w:spacing w:after="0" w:line="240" w:lineRule="auto"/>
              <w:rPr>
                <w:rFonts w:ascii="Times New Roman" w:hAnsi="Times New Roman" w:cs="Times New Roman"/>
                <w:sz w:val="21"/>
                <w:szCs w:val="21"/>
              </w:rPr>
            </w:pPr>
          </w:p>
        </w:tc>
      </w:tr>
      <w:tr w:rsidR="000374D3" w:rsidRPr="00FE1661" w14:paraId="432331AC" w14:textId="77777777" w:rsidTr="000374D3">
        <w:trPr>
          <w:trHeight w:val="255"/>
        </w:trPr>
        <w:tc>
          <w:tcPr>
            <w:tcW w:w="0" w:type="auto"/>
            <w:tcBorders>
              <w:left w:val="single" w:sz="4" w:space="0" w:color="auto"/>
              <w:bottom w:val="single" w:sz="6" w:space="0" w:color="000000"/>
              <w:right w:val="nil"/>
            </w:tcBorders>
            <w:vAlign w:val="center"/>
            <w:hideMark/>
          </w:tcPr>
          <w:p w14:paraId="16CFA2E2"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shd w:val="clear" w:color="auto" w:fill="FFFFC0"/>
            <w:vAlign w:val="center"/>
            <w:hideMark/>
          </w:tcPr>
          <w:p w14:paraId="36A86F40"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right w:val="single" w:sz="6" w:space="0" w:color="000000"/>
            </w:tcBorders>
            <w:shd w:val="clear" w:color="auto" w:fill="FFFFC0"/>
            <w:vAlign w:val="center"/>
            <w:hideMark/>
          </w:tcPr>
          <w:p w14:paraId="76C0B819"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right w:val="single" w:sz="6" w:space="0" w:color="000000"/>
            </w:tcBorders>
            <w:shd w:val="clear" w:color="auto" w:fill="FFFFC0"/>
            <w:vAlign w:val="bottom"/>
            <w:hideMark/>
          </w:tcPr>
          <w:p w14:paraId="5A638CB8"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FFFFC0"/>
            <w:vAlign w:val="bottom"/>
            <w:hideMark/>
          </w:tcPr>
          <w:p w14:paraId="381A4F94"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646BA759"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10FFDF38"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1B57EE46" w14:textId="77777777" w:rsidTr="000374D3">
        <w:trPr>
          <w:trHeight w:val="255"/>
        </w:trPr>
        <w:tc>
          <w:tcPr>
            <w:tcW w:w="0" w:type="auto"/>
            <w:gridSpan w:val="2"/>
            <w:tcBorders>
              <w:top w:val="single" w:sz="6" w:space="0" w:color="000000"/>
              <w:left w:val="single" w:sz="4" w:space="0" w:color="auto"/>
              <w:bottom w:val="single" w:sz="6" w:space="0" w:color="000000"/>
              <w:right w:val="nil"/>
            </w:tcBorders>
            <w:vAlign w:val="center"/>
            <w:hideMark/>
          </w:tcPr>
          <w:p w14:paraId="38357484"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Прочие внеоборотные активы</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C3CE68"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1190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73D25F8B"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1</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68A849C2"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1B2297D5"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19277FA0"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13845D38" w14:textId="77777777" w:rsidTr="000374D3">
        <w:trPr>
          <w:trHeight w:val="255"/>
        </w:trPr>
        <w:tc>
          <w:tcPr>
            <w:tcW w:w="0" w:type="auto"/>
            <w:tcBorders>
              <w:top w:val="single" w:sz="6" w:space="0" w:color="000000"/>
              <w:left w:val="single" w:sz="4" w:space="0" w:color="auto"/>
              <w:bottom w:val="nil"/>
              <w:right w:val="nil"/>
            </w:tcBorders>
            <w:tcMar>
              <w:top w:w="0" w:type="dxa"/>
              <w:left w:w="165" w:type="dxa"/>
              <w:bottom w:w="0" w:type="dxa"/>
              <w:right w:w="0" w:type="dxa"/>
            </w:tcMar>
            <w:vAlign w:val="center"/>
            <w:hideMark/>
          </w:tcPr>
          <w:p w14:paraId="175CC268"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nil"/>
              <w:bottom w:val="nil"/>
            </w:tcBorders>
            <w:vAlign w:val="center"/>
            <w:hideMark/>
          </w:tcPr>
          <w:p w14:paraId="5C9AD47D"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bottom w:val="nil"/>
              <w:right w:val="single" w:sz="6" w:space="0" w:color="000000"/>
            </w:tcBorders>
            <w:vAlign w:val="center"/>
            <w:hideMark/>
          </w:tcPr>
          <w:p w14:paraId="3AD6AEE7"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bottom w:val="nil"/>
              <w:right w:val="single" w:sz="6" w:space="0" w:color="000000"/>
            </w:tcBorders>
            <w:vAlign w:val="center"/>
            <w:hideMark/>
          </w:tcPr>
          <w:p w14:paraId="5900B88C"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6" w:space="0" w:color="000000"/>
              <w:bottom w:val="nil"/>
              <w:right w:val="single" w:sz="6" w:space="0" w:color="000000"/>
            </w:tcBorders>
            <w:vAlign w:val="center"/>
            <w:hideMark/>
          </w:tcPr>
          <w:p w14:paraId="0BB4AA87"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6" w:space="0" w:color="000000"/>
              <w:bottom w:val="nil"/>
              <w:right w:val="single" w:sz="12" w:space="0" w:color="000000"/>
            </w:tcBorders>
            <w:vAlign w:val="center"/>
            <w:hideMark/>
          </w:tcPr>
          <w:p w14:paraId="2CFEC473"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vAlign w:val="center"/>
            <w:hideMark/>
          </w:tcPr>
          <w:p w14:paraId="44C34D96" w14:textId="77777777" w:rsidR="000374D3" w:rsidRPr="002B60F6" w:rsidRDefault="000374D3" w:rsidP="002B60F6">
            <w:pPr>
              <w:spacing w:after="0" w:line="240" w:lineRule="auto"/>
              <w:rPr>
                <w:rFonts w:ascii="Times New Roman" w:hAnsi="Times New Roman" w:cs="Times New Roman"/>
                <w:sz w:val="21"/>
                <w:szCs w:val="21"/>
              </w:rPr>
            </w:pPr>
          </w:p>
        </w:tc>
      </w:tr>
      <w:tr w:rsidR="000374D3" w:rsidRPr="00FE1661" w14:paraId="2FFA6C06" w14:textId="77777777" w:rsidTr="000374D3">
        <w:trPr>
          <w:trHeight w:val="255"/>
        </w:trPr>
        <w:tc>
          <w:tcPr>
            <w:tcW w:w="0" w:type="auto"/>
            <w:tcBorders>
              <w:left w:val="single" w:sz="4" w:space="0" w:color="auto"/>
              <w:bottom w:val="single" w:sz="6" w:space="0" w:color="000000"/>
              <w:right w:val="nil"/>
            </w:tcBorders>
            <w:vAlign w:val="center"/>
            <w:hideMark/>
          </w:tcPr>
          <w:p w14:paraId="57F8EC22"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shd w:val="clear" w:color="auto" w:fill="FFFFC0"/>
            <w:vAlign w:val="center"/>
            <w:hideMark/>
          </w:tcPr>
          <w:p w14:paraId="0387B670"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right w:val="single" w:sz="6" w:space="0" w:color="000000"/>
            </w:tcBorders>
            <w:shd w:val="clear" w:color="auto" w:fill="FFFFC0"/>
            <w:vAlign w:val="center"/>
            <w:hideMark/>
          </w:tcPr>
          <w:p w14:paraId="086E9140"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12" w:space="0" w:color="000000"/>
              <w:right w:val="single" w:sz="6" w:space="0" w:color="000000"/>
            </w:tcBorders>
            <w:shd w:val="clear" w:color="auto" w:fill="FFFFC0"/>
            <w:vAlign w:val="bottom"/>
            <w:hideMark/>
          </w:tcPr>
          <w:p w14:paraId="14C6FE53"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12" w:space="0" w:color="000000"/>
              <w:right w:val="single" w:sz="6" w:space="0" w:color="000000"/>
            </w:tcBorders>
            <w:shd w:val="clear" w:color="auto" w:fill="FFFFC0"/>
            <w:vAlign w:val="bottom"/>
            <w:hideMark/>
          </w:tcPr>
          <w:p w14:paraId="311760DD"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12" w:space="0" w:color="000000"/>
              <w:right w:val="single" w:sz="12" w:space="0" w:color="000000"/>
            </w:tcBorders>
            <w:shd w:val="clear" w:color="auto" w:fill="FFFFC0"/>
            <w:vAlign w:val="bottom"/>
            <w:hideMark/>
          </w:tcPr>
          <w:p w14:paraId="68EBC64A"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3822F414"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1CA1C328" w14:textId="77777777" w:rsidTr="000374D3">
        <w:trPr>
          <w:trHeight w:val="255"/>
        </w:trPr>
        <w:tc>
          <w:tcPr>
            <w:tcW w:w="0" w:type="auto"/>
            <w:gridSpan w:val="2"/>
            <w:tcBorders>
              <w:top w:val="single" w:sz="12" w:space="0" w:color="000000"/>
              <w:left w:val="single" w:sz="4" w:space="0" w:color="auto"/>
              <w:bottom w:val="single" w:sz="6" w:space="0" w:color="000000"/>
              <w:right w:val="nil"/>
            </w:tcBorders>
            <w:vAlign w:val="center"/>
            <w:hideMark/>
          </w:tcPr>
          <w:p w14:paraId="350EE3F8"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Итого по разделу I</w:t>
            </w:r>
          </w:p>
        </w:tc>
        <w:tc>
          <w:tcPr>
            <w:tcW w:w="0" w:type="auto"/>
            <w:tcBorders>
              <w:top w:val="single" w:sz="12" w:space="0" w:color="000000"/>
              <w:left w:val="single" w:sz="6" w:space="0" w:color="000000"/>
              <w:bottom w:val="single" w:sz="6" w:space="0" w:color="000000"/>
              <w:right w:val="single" w:sz="6" w:space="0" w:color="000000"/>
            </w:tcBorders>
            <w:vAlign w:val="center"/>
            <w:hideMark/>
          </w:tcPr>
          <w:p w14:paraId="174C6701"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1100</w:t>
            </w:r>
          </w:p>
        </w:tc>
        <w:tc>
          <w:tcPr>
            <w:tcW w:w="0" w:type="auto"/>
            <w:tcBorders>
              <w:top w:val="single" w:sz="12" w:space="0" w:color="000000"/>
              <w:left w:val="single" w:sz="12" w:space="0" w:color="000000"/>
              <w:bottom w:val="single" w:sz="12" w:space="0" w:color="000000"/>
              <w:right w:val="single" w:sz="6" w:space="0" w:color="000000"/>
            </w:tcBorders>
            <w:shd w:val="clear" w:color="auto" w:fill="C0DCC0"/>
            <w:vAlign w:val="bottom"/>
            <w:hideMark/>
          </w:tcPr>
          <w:p w14:paraId="691856E5" w14:textId="33C8FFA1"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1 445 253</w:t>
            </w:r>
          </w:p>
        </w:tc>
        <w:tc>
          <w:tcPr>
            <w:tcW w:w="0" w:type="auto"/>
            <w:tcBorders>
              <w:top w:val="single" w:sz="12" w:space="0" w:color="000000"/>
              <w:left w:val="single" w:sz="6" w:space="0" w:color="000000"/>
              <w:bottom w:val="single" w:sz="12" w:space="0" w:color="000000"/>
              <w:right w:val="single" w:sz="6" w:space="0" w:color="000000"/>
            </w:tcBorders>
            <w:shd w:val="clear" w:color="auto" w:fill="C0DCC0"/>
            <w:vAlign w:val="bottom"/>
            <w:hideMark/>
          </w:tcPr>
          <w:p w14:paraId="65CA7E9C" w14:textId="4103837A"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1 422 268</w:t>
            </w:r>
          </w:p>
        </w:tc>
        <w:tc>
          <w:tcPr>
            <w:tcW w:w="0" w:type="auto"/>
            <w:tcBorders>
              <w:top w:val="single" w:sz="12" w:space="0" w:color="000000"/>
              <w:left w:val="single" w:sz="6" w:space="0" w:color="000000"/>
              <w:bottom w:val="single" w:sz="12" w:space="0" w:color="000000"/>
              <w:right w:val="single" w:sz="12" w:space="0" w:color="000000"/>
            </w:tcBorders>
            <w:shd w:val="clear" w:color="auto" w:fill="C0DCC0"/>
            <w:vAlign w:val="bottom"/>
            <w:hideMark/>
          </w:tcPr>
          <w:p w14:paraId="24680456" w14:textId="3ED7BDCE"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1 306 792</w:t>
            </w:r>
          </w:p>
        </w:tc>
        <w:tc>
          <w:tcPr>
            <w:tcW w:w="0" w:type="auto"/>
            <w:vAlign w:val="center"/>
            <w:hideMark/>
          </w:tcPr>
          <w:p w14:paraId="457B0CAB"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6CDF18E2" w14:textId="77777777" w:rsidTr="00DD1026">
        <w:trPr>
          <w:trHeight w:val="255"/>
        </w:trPr>
        <w:tc>
          <w:tcPr>
            <w:tcW w:w="0" w:type="auto"/>
            <w:gridSpan w:val="2"/>
            <w:tcBorders>
              <w:top w:val="single" w:sz="6" w:space="0" w:color="000000"/>
              <w:left w:val="single" w:sz="4" w:space="0" w:color="auto"/>
              <w:right w:val="nil"/>
            </w:tcBorders>
            <w:vAlign w:val="center"/>
            <w:hideMark/>
          </w:tcPr>
          <w:p w14:paraId="04C89081" w14:textId="77777777" w:rsidR="000374D3" w:rsidRPr="002B60F6" w:rsidRDefault="000374D3" w:rsidP="002B60F6">
            <w:pPr>
              <w:spacing w:after="0" w:line="240" w:lineRule="auto"/>
              <w:jc w:val="center"/>
              <w:rPr>
                <w:rFonts w:ascii="Times New Roman" w:hAnsi="Times New Roman" w:cs="Times New Roman"/>
                <w:b/>
                <w:bCs/>
                <w:sz w:val="21"/>
                <w:szCs w:val="21"/>
              </w:rPr>
            </w:pPr>
            <w:r w:rsidRPr="002B60F6">
              <w:rPr>
                <w:rFonts w:ascii="Times New Roman" w:hAnsi="Times New Roman" w:cs="Times New Roman"/>
                <w:b/>
                <w:bCs/>
                <w:sz w:val="21"/>
                <w:szCs w:val="21"/>
              </w:rPr>
              <w:t>II. ОБОРОТНЫЕ АКТИВЫ</w:t>
            </w:r>
          </w:p>
        </w:tc>
        <w:tc>
          <w:tcPr>
            <w:tcW w:w="0" w:type="auto"/>
            <w:tcBorders>
              <w:top w:val="single" w:sz="6" w:space="0" w:color="000000"/>
              <w:left w:val="single" w:sz="6" w:space="0" w:color="000000"/>
              <w:right w:val="single" w:sz="6" w:space="0" w:color="000000"/>
            </w:tcBorders>
            <w:vAlign w:val="center"/>
            <w:hideMark/>
          </w:tcPr>
          <w:p w14:paraId="1D5C5678" w14:textId="77777777" w:rsidR="000374D3" w:rsidRPr="002B60F6" w:rsidRDefault="000374D3" w:rsidP="002B60F6">
            <w:pPr>
              <w:spacing w:after="0" w:line="240" w:lineRule="auto"/>
              <w:jc w:val="center"/>
              <w:rPr>
                <w:rFonts w:ascii="Times New Roman" w:hAnsi="Times New Roman" w:cs="Times New Roman"/>
                <w:b/>
                <w:bCs/>
                <w:sz w:val="21"/>
                <w:szCs w:val="21"/>
              </w:rPr>
            </w:pPr>
          </w:p>
        </w:tc>
        <w:tc>
          <w:tcPr>
            <w:tcW w:w="0" w:type="auto"/>
            <w:tcBorders>
              <w:top w:val="single" w:sz="6" w:space="0" w:color="000000"/>
              <w:left w:val="single" w:sz="12" w:space="0" w:color="000000"/>
              <w:bottom w:val="nil"/>
              <w:right w:val="single" w:sz="6" w:space="0" w:color="000000"/>
            </w:tcBorders>
            <w:vAlign w:val="bottom"/>
            <w:hideMark/>
          </w:tcPr>
          <w:p w14:paraId="7A6DF682"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bottom w:val="nil"/>
              <w:right w:val="single" w:sz="6" w:space="0" w:color="000000"/>
            </w:tcBorders>
            <w:vAlign w:val="bottom"/>
            <w:hideMark/>
          </w:tcPr>
          <w:p w14:paraId="6796CCEA"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bottom w:val="nil"/>
              <w:right w:val="single" w:sz="12" w:space="0" w:color="000000"/>
            </w:tcBorders>
            <w:vAlign w:val="bottom"/>
            <w:hideMark/>
          </w:tcPr>
          <w:p w14:paraId="1F40183C"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78EE667F"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7631D5FC" w14:textId="77777777" w:rsidTr="00DD1026">
        <w:trPr>
          <w:trHeight w:val="255"/>
        </w:trPr>
        <w:tc>
          <w:tcPr>
            <w:tcW w:w="0" w:type="auto"/>
            <w:gridSpan w:val="2"/>
            <w:tcBorders>
              <w:top w:val="nil"/>
              <w:left w:val="single" w:sz="4" w:space="0" w:color="auto"/>
              <w:bottom w:val="single" w:sz="4" w:space="0" w:color="auto"/>
              <w:right w:val="nil"/>
            </w:tcBorders>
            <w:vAlign w:val="center"/>
            <w:hideMark/>
          </w:tcPr>
          <w:p w14:paraId="45CA94F5"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lastRenderedPageBreak/>
              <w:t>Запасы</w:t>
            </w:r>
          </w:p>
        </w:tc>
        <w:tc>
          <w:tcPr>
            <w:tcW w:w="0" w:type="auto"/>
            <w:tcBorders>
              <w:top w:val="nil"/>
              <w:left w:val="single" w:sz="6" w:space="0" w:color="000000"/>
              <w:bottom w:val="single" w:sz="4" w:space="0" w:color="auto"/>
            </w:tcBorders>
            <w:vAlign w:val="center"/>
            <w:hideMark/>
          </w:tcPr>
          <w:p w14:paraId="07C1426A"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1210</w:t>
            </w:r>
          </w:p>
        </w:tc>
        <w:tc>
          <w:tcPr>
            <w:tcW w:w="0" w:type="auto"/>
            <w:tcBorders>
              <w:top w:val="nil"/>
              <w:left w:val="single" w:sz="12" w:space="0" w:color="000000"/>
              <w:bottom w:val="single" w:sz="6" w:space="0" w:color="000000"/>
              <w:right w:val="single" w:sz="6" w:space="0" w:color="000000"/>
            </w:tcBorders>
            <w:shd w:val="clear" w:color="auto" w:fill="E6F0DC"/>
            <w:vAlign w:val="bottom"/>
            <w:hideMark/>
          </w:tcPr>
          <w:p w14:paraId="1C1D93F5" w14:textId="7599638C"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168</w:t>
            </w:r>
          </w:p>
        </w:tc>
        <w:tc>
          <w:tcPr>
            <w:tcW w:w="0" w:type="auto"/>
            <w:tcBorders>
              <w:top w:val="nil"/>
              <w:left w:val="single" w:sz="6" w:space="0" w:color="000000"/>
              <w:bottom w:val="single" w:sz="6" w:space="0" w:color="000000"/>
              <w:right w:val="single" w:sz="6" w:space="0" w:color="000000"/>
            </w:tcBorders>
            <w:shd w:val="clear" w:color="auto" w:fill="E6F0DC"/>
            <w:vAlign w:val="bottom"/>
            <w:hideMark/>
          </w:tcPr>
          <w:p w14:paraId="35C1E15E" w14:textId="188CD84A"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168</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69EF91F0" w14:textId="6E524E0B"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168</w:t>
            </w:r>
          </w:p>
        </w:tc>
        <w:tc>
          <w:tcPr>
            <w:tcW w:w="0" w:type="auto"/>
            <w:vAlign w:val="center"/>
            <w:hideMark/>
          </w:tcPr>
          <w:p w14:paraId="26BE8645"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5E6FE573" w14:textId="77777777" w:rsidTr="00DD1026">
        <w:trPr>
          <w:trHeight w:val="255"/>
        </w:trPr>
        <w:tc>
          <w:tcPr>
            <w:tcW w:w="0" w:type="auto"/>
            <w:tcBorders>
              <w:top w:val="single" w:sz="4" w:space="0" w:color="auto"/>
              <w:left w:val="single" w:sz="4" w:space="0" w:color="auto"/>
              <w:bottom w:val="nil"/>
              <w:right w:val="nil"/>
            </w:tcBorders>
            <w:tcMar>
              <w:top w:w="0" w:type="dxa"/>
              <w:left w:w="165" w:type="dxa"/>
              <w:bottom w:w="0" w:type="dxa"/>
              <w:right w:w="0" w:type="dxa"/>
            </w:tcMar>
            <w:vAlign w:val="center"/>
            <w:hideMark/>
          </w:tcPr>
          <w:p w14:paraId="70EB2B57"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4" w:space="0" w:color="auto"/>
              <w:left w:val="nil"/>
              <w:bottom w:val="nil"/>
            </w:tcBorders>
            <w:vAlign w:val="center"/>
            <w:hideMark/>
          </w:tcPr>
          <w:p w14:paraId="08EAA01F"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4" w:space="0" w:color="auto"/>
              <w:left w:val="single" w:sz="6" w:space="0" w:color="000000"/>
              <w:bottom w:val="nil"/>
              <w:right w:val="single" w:sz="6" w:space="0" w:color="000000"/>
            </w:tcBorders>
            <w:vAlign w:val="center"/>
            <w:hideMark/>
          </w:tcPr>
          <w:p w14:paraId="2C0D6DF3"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bottom w:val="nil"/>
              <w:right w:val="single" w:sz="6" w:space="0" w:color="000000"/>
            </w:tcBorders>
            <w:vAlign w:val="bottom"/>
            <w:hideMark/>
          </w:tcPr>
          <w:p w14:paraId="1A3FCEF5"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bottom w:val="nil"/>
              <w:right w:val="single" w:sz="6" w:space="0" w:color="000000"/>
            </w:tcBorders>
            <w:vAlign w:val="bottom"/>
            <w:hideMark/>
          </w:tcPr>
          <w:p w14:paraId="1CF35204"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bottom w:val="nil"/>
              <w:right w:val="single" w:sz="12" w:space="0" w:color="000000"/>
            </w:tcBorders>
            <w:vAlign w:val="bottom"/>
            <w:hideMark/>
          </w:tcPr>
          <w:p w14:paraId="3D9E2218"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768EC6DC"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5890C437" w14:textId="77777777" w:rsidTr="000374D3">
        <w:trPr>
          <w:trHeight w:val="255"/>
        </w:trPr>
        <w:tc>
          <w:tcPr>
            <w:tcW w:w="0" w:type="auto"/>
            <w:tcBorders>
              <w:top w:val="nil"/>
              <w:left w:val="single" w:sz="4" w:space="0" w:color="auto"/>
              <w:bottom w:val="single" w:sz="6" w:space="0" w:color="000000"/>
              <w:right w:val="nil"/>
            </w:tcBorders>
            <w:tcMar>
              <w:top w:w="0" w:type="dxa"/>
              <w:left w:w="165" w:type="dxa"/>
              <w:bottom w:w="0" w:type="dxa"/>
              <w:right w:w="0" w:type="dxa"/>
            </w:tcMar>
            <w:vAlign w:val="center"/>
            <w:hideMark/>
          </w:tcPr>
          <w:p w14:paraId="05C24C9D"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vAlign w:val="center"/>
            <w:hideMark/>
          </w:tcPr>
          <w:p w14:paraId="0A01E2BA"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Сырье, материалы</w:t>
            </w:r>
          </w:p>
        </w:tc>
        <w:tc>
          <w:tcPr>
            <w:tcW w:w="0" w:type="auto"/>
            <w:tcBorders>
              <w:top w:val="nil"/>
              <w:left w:val="single" w:sz="6" w:space="0" w:color="000000"/>
              <w:bottom w:val="single" w:sz="6" w:space="0" w:color="000000"/>
              <w:right w:val="single" w:sz="6" w:space="0" w:color="000000"/>
            </w:tcBorders>
            <w:vAlign w:val="center"/>
            <w:hideMark/>
          </w:tcPr>
          <w:p w14:paraId="0563BC2F"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12101</w:t>
            </w:r>
          </w:p>
        </w:tc>
        <w:tc>
          <w:tcPr>
            <w:tcW w:w="0" w:type="auto"/>
            <w:tcBorders>
              <w:top w:val="nil"/>
              <w:left w:val="single" w:sz="12" w:space="0" w:color="000000"/>
              <w:bottom w:val="single" w:sz="6" w:space="0" w:color="000000"/>
              <w:right w:val="single" w:sz="6" w:space="0" w:color="000000"/>
            </w:tcBorders>
            <w:shd w:val="clear" w:color="auto" w:fill="E6F0DC"/>
            <w:vAlign w:val="bottom"/>
            <w:hideMark/>
          </w:tcPr>
          <w:p w14:paraId="5E371CE8" w14:textId="668900EB"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100</w:t>
            </w:r>
          </w:p>
        </w:tc>
        <w:tc>
          <w:tcPr>
            <w:tcW w:w="0" w:type="auto"/>
            <w:tcBorders>
              <w:top w:val="nil"/>
              <w:left w:val="single" w:sz="6" w:space="0" w:color="000000"/>
              <w:bottom w:val="single" w:sz="6" w:space="0" w:color="000000"/>
              <w:right w:val="single" w:sz="6" w:space="0" w:color="000000"/>
            </w:tcBorders>
            <w:shd w:val="clear" w:color="auto" w:fill="E6F0DC"/>
            <w:vAlign w:val="bottom"/>
            <w:hideMark/>
          </w:tcPr>
          <w:p w14:paraId="035CD537" w14:textId="30F51A34"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100</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1B6C45CC" w14:textId="45FB06C5"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100</w:t>
            </w:r>
          </w:p>
        </w:tc>
        <w:tc>
          <w:tcPr>
            <w:tcW w:w="0" w:type="auto"/>
            <w:vAlign w:val="center"/>
            <w:hideMark/>
          </w:tcPr>
          <w:p w14:paraId="23BE5A09"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25EE2988" w14:textId="77777777" w:rsidTr="000374D3">
        <w:tc>
          <w:tcPr>
            <w:tcW w:w="0" w:type="auto"/>
            <w:tcBorders>
              <w:top w:val="nil"/>
              <w:left w:val="single" w:sz="4" w:space="0" w:color="auto"/>
              <w:bottom w:val="single" w:sz="6" w:space="0" w:color="000000"/>
              <w:right w:val="nil"/>
            </w:tcBorders>
            <w:tcMar>
              <w:top w:w="0" w:type="dxa"/>
              <w:left w:w="165" w:type="dxa"/>
              <w:bottom w:w="0" w:type="dxa"/>
              <w:right w:w="0" w:type="dxa"/>
            </w:tcMar>
            <w:vAlign w:val="center"/>
            <w:hideMark/>
          </w:tcPr>
          <w:p w14:paraId="44C44D9E"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vAlign w:val="center"/>
            <w:hideMark/>
          </w:tcPr>
          <w:p w14:paraId="39E285DC"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Товары</w:t>
            </w:r>
          </w:p>
        </w:tc>
        <w:tc>
          <w:tcPr>
            <w:tcW w:w="0" w:type="auto"/>
            <w:tcBorders>
              <w:top w:val="nil"/>
              <w:left w:val="single" w:sz="6" w:space="0" w:color="000000"/>
              <w:bottom w:val="single" w:sz="6" w:space="0" w:color="000000"/>
              <w:right w:val="single" w:sz="6" w:space="0" w:color="000000"/>
            </w:tcBorders>
            <w:vAlign w:val="center"/>
            <w:hideMark/>
          </w:tcPr>
          <w:p w14:paraId="42360C22"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12102</w:t>
            </w:r>
          </w:p>
        </w:tc>
        <w:tc>
          <w:tcPr>
            <w:tcW w:w="0" w:type="auto"/>
            <w:tcBorders>
              <w:top w:val="nil"/>
              <w:left w:val="single" w:sz="12" w:space="0" w:color="000000"/>
              <w:bottom w:val="single" w:sz="6" w:space="0" w:color="000000"/>
              <w:right w:val="single" w:sz="6" w:space="0" w:color="000000"/>
            </w:tcBorders>
            <w:shd w:val="clear" w:color="auto" w:fill="E6F0DC"/>
            <w:vAlign w:val="bottom"/>
            <w:hideMark/>
          </w:tcPr>
          <w:p w14:paraId="2E7C4B92"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E6F0DC"/>
            <w:vAlign w:val="bottom"/>
            <w:hideMark/>
          </w:tcPr>
          <w:p w14:paraId="716BE3FF"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5316A42C"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26A5139D"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67736C2D" w14:textId="77777777" w:rsidTr="000374D3">
        <w:tc>
          <w:tcPr>
            <w:tcW w:w="0" w:type="auto"/>
            <w:tcBorders>
              <w:top w:val="nil"/>
              <w:left w:val="single" w:sz="4" w:space="0" w:color="auto"/>
              <w:bottom w:val="single" w:sz="6" w:space="0" w:color="000000"/>
              <w:right w:val="nil"/>
            </w:tcBorders>
            <w:tcMar>
              <w:top w:w="0" w:type="dxa"/>
              <w:left w:w="165" w:type="dxa"/>
              <w:bottom w:w="0" w:type="dxa"/>
              <w:right w:w="0" w:type="dxa"/>
            </w:tcMar>
            <w:vAlign w:val="center"/>
            <w:hideMark/>
          </w:tcPr>
          <w:p w14:paraId="3CBC026D"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vAlign w:val="center"/>
            <w:hideMark/>
          </w:tcPr>
          <w:p w14:paraId="13B5D609"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Готовая продукция</w:t>
            </w:r>
          </w:p>
        </w:tc>
        <w:tc>
          <w:tcPr>
            <w:tcW w:w="0" w:type="auto"/>
            <w:tcBorders>
              <w:top w:val="nil"/>
              <w:left w:val="single" w:sz="6" w:space="0" w:color="000000"/>
              <w:bottom w:val="single" w:sz="6" w:space="0" w:color="000000"/>
              <w:right w:val="single" w:sz="6" w:space="0" w:color="000000"/>
            </w:tcBorders>
            <w:vAlign w:val="center"/>
            <w:hideMark/>
          </w:tcPr>
          <w:p w14:paraId="41E0C0DB"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12103</w:t>
            </w:r>
          </w:p>
        </w:tc>
        <w:tc>
          <w:tcPr>
            <w:tcW w:w="0" w:type="auto"/>
            <w:tcBorders>
              <w:top w:val="nil"/>
              <w:left w:val="single" w:sz="12" w:space="0" w:color="000000"/>
              <w:bottom w:val="single" w:sz="6" w:space="0" w:color="000000"/>
              <w:right w:val="single" w:sz="6" w:space="0" w:color="000000"/>
            </w:tcBorders>
            <w:shd w:val="clear" w:color="auto" w:fill="E6F0DC"/>
            <w:vAlign w:val="bottom"/>
            <w:hideMark/>
          </w:tcPr>
          <w:p w14:paraId="66536421"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E6F0DC"/>
            <w:vAlign w:val="bottom"/>
            <w:hideMark/>
          </w:tcPr>
          <w:p w14:paraId="28352646"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1A0A0E91"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0EDDA0ED"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3A5EBA47" w14:textId="77777777" w:rsidTr="000374D3">
        <w:trPr>
          <w:trHeight w:val="255"/>
        </w:trPr>
        <w:tc>
          <w:tcPr>
            <w:tcW w:w="0" w:type="auto"/>
            <w:tcBorders>
              <w:top w:val="nil"/>
              <w:left w:val="single" w:sz="4" w:space="0" w:color="auto"/>
              <w:bottom w:val="single" w:sz="6" w:space="0" w:color="000000"/>
              <w:right w:val="nil"/>
            </w:tcBorders>
            <w:tcMar>
              <w:top w:w="0" w:type="dxa"/>
              <w:left w:w="165" w:type="dxa"/>
              <w:bottom w:w="0" w:type="dxa"/>
              <w:right w:w="0" w:type="dxa"/>
            </w:tcMar>
            <w:vAlign w:val="center"/>
            <w:hideMark/>
          </w:tcPr>
          <w:p w14:paraId="5209F082"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vAlign w:val="center"/>
            <w:hideMark/>
          </w:tcPr>
          <w:p w14:paraId="625C9639"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Незавершенное производство</w:t>
            </w:r>
          </w:p>
        </w:tc>
        <w:tc>
          <w:tcPr>
            <w:tcW w:w="0" w:type="auto"/>
            <w:tcBorders>
              <w:top w:val="nil"/>
              <w:left w:val="single" w:sz="6" w:space="0" w:color="000000"/>
              <w:bottom w:val="single" w:sz="6" w:space="0" w:color="000000"/>
              <w:right w:val="single" w:sz="6" w:space="0" w:color="000000"/>
            </w:tcBorders>
            <w:vAlign w:val="center"/>
            <w:hideMark/>
          </w:tcPr>
          <w:p w14:paraId="14FBF13C"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12104</w:t>
            </w:r>
          </w:p>
        </w:tc>
        <w:tc>
          <w:tcPr>
            <w:tcW w:w="0" w:type="auto"/>
            <w:tcBorders>
              <w:top w:val="nil"/>
              <w:left w:val="single" w:sz="12" w:space="0" w:color="000000"/>
              <w:bottom w:val="single" w:sz="6" w:space="0" w:color="000000"/>
              <w:right w:val="single" w:sz="6" w:space="0" w:color="000000"/>
            </w:tcBorders>
            <w:shd w:val="clear" w:color="auto" w:fill="E6F0DC"/>
            <w:vAlign w:val="bottom"/>
            <w:hideMark/>
          </w:tcPr>
          <w:p w14:paraId="20624D30" w14:textId="4A3F9127"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68</w:t>
            </w:r>
          </w:p>
        </w:tc>
        <w:tc>
          <w:tcPr>
            <w:tcW w:w="0" w:type="auto"/>
            <w:tcBorders>
              <w:top w:val="nil"/>
              <w:left w:val="single" w:sz="6" w:space="0" w:color="000000"/>
              <w:bottom w:val="single" w:sz="6" w:space="0" w:color="000000"/>
              <w:right w:val="single" w:sz="6" w:space="0" w:color="000000"/>
            </w:tcBorders>
            <w:shd w:val="clear" w:color="auto" w:fill="E6F0DC"/>
            <w:vAlign w:val="bottom"/>
            <w:hideMark/>
          </w:tcPr>
          <w:p w14:paraId="7637DB5D" w14:textId="03B059FE"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68</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57E77013" w14:textId="1F790A11"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68</w:t>
            </w:r>
          </w:p>
        </w:tc>
        <w:tc>
          <w:tcPr>
            <w:tcW w:w="0" w:type="auto"/>
            <w:vAlign w:val="center"/>
            <w:hideMark/>
          </w:tcPr>
          <w:p w14:paraId="64C37B51"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770F2EC0" w14:textId="77777777" w:rsidTr="000374D3">
        <w:tc>
          <w:tcPr>
            <w:tcW w:w="0" w:type="auto"/>
            <w:tcBorders>
              <w:top w:val="nil"/>
              <w:left w:val="single" w:sz="4" w:space="0" w:color="auto"/>
              <w:bottom w:val="single" w:sz="6" w:space="0" w:color="000000"/>
              <w:right w:val="nil"/>
            </w:tcBorders>
            <w:tcMar>
              <w:top w:w="0" w:type="dxa"/>
              <w:left w:w="165" w:type="dxa"/>
              <w:bottom w:w="0" w:type="dxa"/>
              <w:right w:w="0" w:type="dxa"/>
            </w:tcMar>
            <w:vAlign w:val="center"/>
            <w:hideMark/>
          </w:tcPr>
          <w:p w14:paraId="5F1D0631"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vAlign w:val="center"/>
            <w:hideMark/>
          </w:tcPr>
          <w:p w14:paraId="77835BD1"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Эксплуатационные горно-подготовительные работы</w:t>
            </w:r>
          </w:p>
        </w:tc>
        <w:tc>
          <w:tcPr>
            <w:tcW w:w="0" w:type="auto"/>
            <w:tcBorders>
              <w:top w:val="nil"/>
              <w:left w:val="single" w:sz="6" w:space="0" w:color="000000"/>
              <w:bottom w:val="single" w:sz="6" w:space="0" w:color="000000"/>
              <w:right w:val="single" w:sz="6" w:space="0" w:color="000000"/>
            </w:tcBorders>
            <w:vAlign w:val="center"/>
            <w:hideMark/>
          </w:tcPr>
          <w:p w14:paraId="05664ED9"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12105</w:t>
            </w:r>
          </w:p>
        </w:tc>
        <w:tc>
          <w:tcPr>
            <w:tcW w:w="0" w:type="auto"/>
            <w:tcBorders>
              <w:top w:val="nil"/>
              <w:left w:val="single" w:sz="12" w:space="0" w:color="000000"/>
              <w:bottom w:val="single" w:sz="6" w:space="0" w:color="000000"/>
              <w:right w:val="single" w:sz="6" w:space="0" w:color="000000"/>
            </w:tcBorders>
            <w:shd w:val="clear" w:color="auto" w:fill="E6F0DC"/>
            <w:vAlign w:val="bottom"/>
            <w:hideMark/>
          </w:tcPr>
          <w:p w14:paraId="40EBA04A"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E6F0DC"/>
            <w:vAlign w:val="bottom"/>
            <w:hideMark/>
          </w:tcPr>
          <w:p w14:paraId="2A711F56"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50CBE1A9"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389CEBCF"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7E959A43" w14:textId="77777777" w:rsidTr="000374D3">
        <w:tc>
          <w:tcPr>
            <w:tcW w:w="0" w:type="auto"/>
            <w:tcBorders>
              <w:top w:val="nil"/>
              <w:left w:val="single" w:sz="4" w:space="0" w:color="auto"/>
              <w:bottom w:val="single" w:sz="6" w:space="0" w:color="000000"/>
              <w:right w:val="nil"/>
            </w:tcBorders>
            <w:tcMar>
              <w:top w:w="0" w:type="dxa"/>
              <w:left w:w="165" w:type="dxa"/>
              <w:bottom w:w="0" w:type="dxa"/>
              <w:right w:w="0" w:type="dxa"/>
            </w:tcMar>
            <w:vAlign w:val="center"/>
            <w:hideMark/>
          </w:tcPr>
          <w:p w14:paraId="1C8171B1"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vAlign w:val="center"/>
            <w:hideMark/>
          </w:tcPr>
          <w:p w14:paraId="2CF3432E"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Расходы будущих периодов</w:t>
            </w:r>
          </w:p>
        </w:tc>
        <w:tc>
          <w:tcPr>
            <w:tcW w:w="0" w:type="auto"/>
            <w:tcBorders>
              <w:top w:val="nil"/>
              <w:left w:val="single" w:sz="6" w:space="0" w:color="000000"/>
              <w:bottom w:val="single" w:sz="6" w:space="0" w:color="000000"/>
              <w:right w:val="single" w:sz="6" w:space="0" w:color="000000"/>
            </w:tcBorders>
            <w:vAlign w:val="center"/>
            <w:hideMark/>
          </w:tcPr>
          <w:p w14:paraId="0B65182D"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12106</w:t>
            </w:r>
          </w:p>
        </w:tc>
        <w:tc>
          <w:tcPr>
            <w:tcW w:w="0" w:type="auto"/>
            <w:tcBorders>
              <w:top w:val="nil"/>
              <w:left w:val="single" w:sz="12" w:space="0" w:color="000000"/>
              <w:bottom w:val="single" w:sz="6" w:space="0" w:color="000000"/>
              <w:right w:val="single" w:sz="6" w:space="0" w:color="000000"/>
            </w:tcBorders>
            <w:shd w:val="clear" w:color="auto" w:fill="E6F0DC"/>
            <w:vAlign w:val="bottom"/>
            <w:hideMark/>
          </w:tcPr>
          <w:p w14:paraId="405D2F5E"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E6F0DC"/>
            <w:vAlign w:val="bottom"/>
            <w:hideMark/>
          </w:tcPr>
          <w:p w14:paraId="51EF0BC1"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5AA2C673"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31A413BA"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773F82E8" w14:textId="77777777" w:rsidTr="000374D3">
        <w:trPr>
          <w:trHeight w:val="255"/>
        </w:trPr>
        <w:tc>
          <w:tcPr>
            <w:tcW w:w="0" w:type="auto"/>
            <w:tcBorders>
              <w:left w:val="single" w:sz="4" w:space="0" w:color="auto"/>
              <w:bottom w:val="single" w:sz="6" w:space="0" w:color="000000"/>
              <w:right w:val="nil"/>
            </w:tcBorders>
            <w:vAlign w:val="center"/>
            <w:hideMark/>
          </w:tcPr>
          <w:p w14:paraId="4C4BF86C"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shd w:val="clear" w:color="auto" w:fill="FFFFC0"/>
            <w:vAlign w:val="center"/>
            <w:hideMark/>
          </w:tcPr>
          <w:p w14:paraId="19861949"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right w:val="single" w:sz="6" w:space="0" w:color="000000"/>
            </w:tcBorders>
            <w:shd w:val="clear" w:color="auto" w:fill="FFFFC0"/>
            <w:vAlign w:val="center"/>
            <w:hideMark/>
          </w:tcPr>
          <w:p w14:paraId="4884B506"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right w:val="single" w:sz="6" w:space="0" w:color="000000"/>
            </w:tcBorders>
            <w:shd w:val="clear" w:color="auto" w:fill="FFFFC0"/>
            <w:vAlign w:val="bottom"/>
            <w:hideMark/>
          </w:tcPr>
          <w:p w14:paraId="2621872A"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FFFFC0"/>
            <w:vAlign w:val="bottom"/>
            <w:hideMark/>
          </w:tcPr>
          <w:p w14:paraId="6F4B23E2"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30AC75D6"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63315966"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3A0B3CCB" w14:textId="77777777" w:rsidTr="000374D3">
        <w:trPr>
          <w:trHeight w:val="495"/>
        </w:trPr>
        <w:tc>
          <w:tcPr>
            <w:tcW w:w="0" w:type="auto"/>
            <w:gridSpan w:val="2"/>
            <w:tcBorders>
              <w:top w:val="single" w:sz="6" w:space="0" w:color="000000"/>
              <w:left w:val="single" w:sz="4" w:space="0" w:color="auto"/>
              <w:bottom w:val="single" w:sz="6" w:space="0" w:color="000000"/>
              <w:right w:val="nil"/>
            </w:tcBorders>
            <w:vAlign w:val="center"/>
            <w:hideMark/>
          </w:tcPr>
          <w:p w14:paraId="5A8DEADA"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Налог на добавленную стоимость по приобретенным ценностям</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778EAE"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1220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32A968C0"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282468CA"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17D4DB76"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5BF3FBAF"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6972C17F" w14:textId="77777777" w:rsidTr="000374D3">
        <w:trPr>
          <w:trHeight w:val="255"/>
        </w:trPr>
        <w:tc>
          <w:tcPr>
            <w:tcW w:w="0" w:type="auto"/>
            <w:tcBorders>
              <w:top w:val="single" w:sz="6" w:space="0" w:color="000000"/>
              <w:left w:val="single" w:sz="4" w:space="0" w:color="auto"/>
              <w:bottom w:val="nil"/>
              <w:right w:val="nil"/>
            </w:tcBorders>
            <w:tcMar>
              <w:top w:w="0" w:type="dxa"/>
              <w:left w:w="165" w:type="dxa"/>
              <w:bottom w:w="0" w:type="dxa"/>
              <w:right w:w="0" w:type="dxa"/>
            </w:tcMar>
            <w:vAlign w:val="center"/>
            <w:hideMark/>
          </w:tcPr>
          <w:p w14:paraId="5C2817E1"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nil"/>
              <w:bottom w:val="nil"/>
            </w:tcBorders>
            <w:vAlign w:val="center"/>
            <w:hideMark/>
          </w:tcPr>
          <w:p w14:paraId="0928EE4E"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bottom w:val="nil"/>
              <w:right w:val="single" w:sz="6" w:space="0" w:color="000000"/>
            </w:tcBorders>
            <w:vAlign w:val="center"/>
            <w:hideMark/>
          </w:tcPr>
          <w:p w14:paraId="024AD878"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bottom w:val="nil"/>
              <w:right w:val="single" w:sz="6" w:space="0" w:color="000000"/>
            </w:tcBorders>
            <w:vAlign w:val="bottom"/>
            <w:hideMark/>
          </w:tcPr>
          <w:p w14:paraId="0C5F1491"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bottom w:val="nil"/>
              <w:right w:val="single" w:sz="6" w:space="0" w:color="000000"/>
            </w:tcBorders>
            <w:vAlign w:val="bottom"/>
            <w:hideMark/>
          </w:tcPr>
          <w:p w14:paraId="36A4AF28"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bottom w:val="nil"/>
              <w:right w:val="single" w:sz="12" w:space="0" w:color="000000"/>
            </w:tcBorders>
            <w:vAlign w:val="bottom"/>
            <w:hideMark/>
          </w:tcPr>
          <w:p w14:paraId="66E07001"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4B35C927"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027F7B4A" w14:textId="77777777" w:rsidTr="000374D3">
        <w:trPr>
          <w:trHeight w:val="255"/>
        </w:trPr>
        <w:tc>
          <w:tcPr>
            <w:tcW w:w="0" w:type="auto"/>
            <w:tcBorders>
              <w:left w:val="single" w:sz="4" w:space="0" w:color="auto"/>
              <w:bottom w:val="single" w:sz="6" w:space="0" w:color="000000"/>
              <w:right w:val="nil"/>
            </w:tcBorders>
            <w:vAlign w:val="center"/>
            <w:hideMark/>
          </w:tcPr>
          <w:p w14:paraId="7276074A"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shd w:val="clear" w:color="auto" w:fill="FFFFC0"/>
            <w:vAlign w:val="center"/>
            <w:hideMark/>
          </w:tcPr>
          <w:p w14:paraId="3502A023"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right w:val="single" w:sz="6" w:space="0" w:color="000000"/>
            </w:tcBorders>
            <w:shd w:val="clear" w:color="auto" w:fill="FFFFC0"/>
            <w:vAlign w:val="center"/>
            <w:hideMark/>
          </w:tcPr>
          <w:p w14:paraId="40C63B1A"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right w:val="single" w:sz="6" w:space="0" w:color="000000"/>
            </w:tcBorders>
            <w:shd w:val="clear" w:color="auto" w:fill="FFFFC0"/>
            <w:vAlign w:val="bottom"/>
            <w:hideMark/>
          </w:tcPr>
          <w:p w14:paraId="0FD62CDD"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FFFFC0"/>
            <w:vAlign w:val="bottom"/>
            <w:hideMark/>
          </w:tcPr>
          <w:p w14:paraId="2683DAA7"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2B67ED45"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4D06372C"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29402BD3" w14:textId="77777777" w:rsidTr="000374D3">
        <w:trPr>
          <w:trHeight w:val="255"/>
        </w:trPr>
        <w:tc>
          <w:tcPr>
            <w:tcW w:w="0" w:type="auto"/>
            <w:gridSpan w:val="2"/>
            <w:tcBorders>
              <w:top w:val="single" w:sz="6" w:space="0" w:color="000000"/>
              <w:left w:val="single" w:sz="4" w:space="0" w:color="auto"/>
              <w:bottom w:val="single" w:sz="6" w:space="0" w:color="000000"/>
              <w:right w:val="nil"/>
            </w:tcBorders>
            <w:vAlign w:val="center"/>
            <w:hideMark/>
          </w:tcPr>
          <w:p w14:paraId="6FA9735D"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Дебиторская задолженность</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BB9A71"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1230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0220C1F0" w14:textId="0183E8C6"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24 383</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3DBCC258" w14:textId="3C85A90E"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58 368</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0D787F9E" w14:textId="6EB34F9B"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41 765</w:t>
            </w:r>
          </w:p>
        </w:tc>
        <w:tc>
          <w:tcPr>
            <w:tcW w:w="0" w:type="auto"/>
            <w:vAlign w:val="center"/>
            <w:hideMark/>
          </w:tcPr>
          <w:p w14:paraId="62C48C1D"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71719558" w14:textId="77777777" w:rsidTr="000374D3">
        <w:trPr>
          <w:trHeight w:val="255"/>
        </w:trPr>
        <w:tc>
          <w:tcPr>
            <w:tcW w:w="0" w:type="auto"/>
            <w:tcBorders>
              <w:top w:val="single" w:sz="6" w:space="0" w:color="000000"/>
              <w:left w:val="single" w:sz="4" w:space="0" w:color="auto"/>
              <w:bottom w:val="nil"/>
              <w:right w:val="nil"/>
            </w:tcBorders>
            <w:tcMar>
              <w:top w:w="0" w:type="dxa"/>
              <w:left w:w="165" w:type="dxa"/>
              <w:bottom w:w="0" w:type="dxa"/>
              <w:right w:w="0" w:type="dxa"/>
            </w:tcMar>
            <w:vAlign w:val="center"/>
            <w:hideMark/>
          </w:tcPr>
          <w:p w14:paraId="1DDDF7B9"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nil"/>
              <w:bottom w:val="nil"/>
            </w:tcBorders>
            <w:vAlign w:val="center"/>
            <w:hideMark/>
          </w:tcPr>
          <w:p w14:paraId="67754547"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bottom w:val="nil"/>
              <w:right w:val="single" w:sz="6" w:space="0" w:color="000000"/>
            </w:tcBorders>
            <w:vAlign w:val="center"/>
            <w:hideMark/>
          </w:tcPr>
          <w:p w14:paraId="18EFA32A"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bottom w:val="nil"/>
              <w:right w:val="single" w:sz="6" w:space="0" w:color="000000"/>
            </w:tcBorders>
            <w:vAlign w:val="bottom"/>
            <w:hideMark/>
          </w:tcPr>
          <w:p w14:paraId="3C534B17"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bottom w:val="nil"/>
              <w:right w:val="single" w:sz="6" w:space="0" w:color="000000"/>
            </w:tcBorders>
            <w:vAlign w:val="bottom"/>
            <w:hideMark/>
          </w:tcPr>
          <w:p w14:paraId="62747A1C"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bottom w:val="nil"/>
              <w:right w:val="single" w:sz="12" w:space="0" w:color="000000"/>
            </w:tcBorders>
            <w:vAlign w:val="bottom"/>
            <w:hideMark/>
          </w:tcPr>
          <w:p w14:paraId="297D6C53"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4BB1720F"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1FBC6A01" w14:textId="77777777" w:rsidTr="000374D3">
        <w:trPr>
          <w:trHeight w:val="255"/>
        </w:trPr>
        <w:tc>
          <w:tcPr>
            <w:tcW w:w="0" w:type="auto"/>
            <w:tcBorders>
              <w:top w:val="nil"/>
              <w:left w:val="single" w:sz="4" w:space="0" w:color="auto"/>
              <w:bottom w:val="single" w:sz="6" w:space="0" w:color="000000"/>
              <w:right w:val="nil"/>
            </w:tcBorders>
            <w:tcMar>
              <w:top w:w="0" w:type="dxa"/>
              <w:left w:w="165" w:type="dxa"/>
              <w:bottom w:w="0" w:type="dxa"/>
              <w:right w:w="0" w:type="dxa"/>
            </w:tcMar>
            <w:vAlign w:val="center"/>
            <w:hideMark/>
          </w:tcPr>
          <w:p w14:paraId="2D7B4063"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vAlign w:val="center"/>
            <w:hideMark/>
          </w:tcPr>
          <w:p w14:paraId="6C61F3B3"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Расчеты с поставщиками и подрядчиками</w:t>
            </w:r>
          </w:p>
        </w:tc>
        <w:tc>
          <w:tcPr>
            <w:tcW w:w="0" w:type="auto"/>
            <w:tcBorders>
              <w:top w:val="nil"/>
              <w:left w:val="single" w:sz="6" w:space="0" w:color="000000"/>
              <w:bottom w:val="single" w:sz="6" w:space="0" w:color="000000"/>
              <w:right w:val="single" w:sz="6" w:space="0" w:color="000000"/>
            </w:tcBorders>
            <w:vAlign w:val="center"/>
            <w:hideMark/>
          </w:tcPr>
          <w:p w14:paraId="04CEFCC9"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12301</w:t>
            </w:r>
          </w:p>
        </w:tc>
        <w:tc>
          <w:tcPr>
            <w:tcW w:w="0" w:type="auto"/>
            <w:tcBorders>
              <w:top w:val="nil"/>
              <w:left w:val="single" w:sz="12" w:space="0" w:color="000000"/>
              <w:bottom w:val="single" w:sz="6" w:space="0" w:color="000000"/>
              <w:right w:val="single" w:sz="6" w:space="0" w:color="000000"/>
            </w:tcBorders>
            <w:shd w:val="clear" w:color="auto" w:fill="E6F0DC"/>
            <w:vAlign w:val="bottom"/>
            <w:hideMark/>
          </w:tcPr>
          <w:p w14:paraId="13C46E15" w14:textId="7001EA96"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83</w:t>
            </w:r>
          </w:p>
        </w:tc>
        <w:tc>
          <w:tcPr>
            <w:tcW w:w="0" w:type="auto"/>
            <w:tcBorders>
              <w:top w:val="nil"/>
              <w:left w:val="single" w:sz="6" w:space="0" w:color="000000"/>
              <w:bottom w:val="single" w:sz="6" w:space="0" w:color="000000"/>
              <w:right w:val="single" w:sz="6" w:space="0" w:color="000000"/>
            </w:tcBorders>
            <w:shd w:val="clear" w:color="auto" w:fill="E6F0DC"/>
            <w:vAlign w:val="bottom"/>
            <w:hideMark/>
          </w:tcPr>
          <w:p w14:paraId="71BFE4E8" w14:textId="1491714F"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252</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69BD8AD8" w14:textId="2AB49E12"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992</w:t>
            </w:r>
          </w:p>
        </w:tc>
        <w:tc>
          <w:tcPr>
            <w:tcW w:w="0" w:type="auto"/>
            <w:vAlign w:val="center"/>
            <w:hideMark/>
          </w:tcPr>
          <w:p w14:paraId="27847655"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2CBFE66D" w14:textId="77777777" w:rsidTr="000374D3">
        <w:trPr>
          <w:trHeight w:val="255"/>
        </w:trPr>
        <w:tc>
          <w:tcPr>
            <w:tcW w:w="0" w:type="auto"/>
            <w:tcBorders>
              <w:top w:val="nil"/>
              <w:left w:val="single" w:sz="4" w:space="0" w:color="auto"/>
              <w:bottom w:val="single" w:sz="6" w:space="0" w:color="000000"/>
              <w:right w:val="nil"/>
            </w:tcBorders>
            <w:tcMar>
              <w:top w:w="0" w:type="dxa"/>
              <w:left w:w="165" w:type="dxa"/>
              <w:bottom w:w="0" w:type="dxa"/>
              <w:right w:w="0" w:type="dxa"/>
            </w:tcMar>
            <w:vAlign w:val="center"/>
            <w:hideMark/>
          </w:tcPr>
          <w:p w14:paraId="1A3B7B03"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vAlign w:val="center"/>
            <w:hideMark/>
          </w:tcPr>
          <w:p w14:paraId="76EAE2FA"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Расчеты с покупателями и заказчиками</w:t>
            </w:r>
          </w:p>
        </w:tc>
        <w:tc>
          <w:tcPr>
            <w:tcW w:w="0" w:type="auto"/>
            <w:tcBorders>
              <w:top w:val="nil"/>
              <w:left w:val="single" w:sz="6" w:space="0" w:color="000000"/>
              <w:bottom w:val="single" w:sz="6" w:space="0" w:color="000000"/>
              <w:right w:val="single" w:sz="6" w:space="0" w:color="000000"/>
            </w:tcBorders>
            <w:vAlign w:val="center"/>
            <w:hideMark/>
          </w:tcPr>
          <w:p w14:paraId="2C127633"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12302</w:t>
            </w:r>
          </w:p>
        </w:tc>
        <w:tc>
          <w:tcPr>
            <w:tcW w:w="0" w:type="auto"/>
            <w:tcBorders>
              <w:top w:val="nil"/>
              <w:left w:val="single" w:sz="12" w:space="0" w:color="000000"/>
              <w:bottom w:val="single" w:sz="6" w:space="0" w:color="000000"/>
              <w:right w:val="single" w:sz="6" w:space="0" w:color="000000"/>
            </w:tcBorders>
            <w:shd w:val="clear" w:color="auto" w:fill="E6F0DC"/>
            <w:vAlign w:val="bottom"/>
            <w:hideMark/>
          </w:tcPr>
          <w:p w14:paraId="5B4D5339"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E6F0DC"/>
            <w:vAlign w:val="bottom"/>
            <w:hideMark/>
          </w:tcPr>
          <w:p w14:paraId="407EA399"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55570204"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05F540B4"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120551BA" w14:textId="77777777" w:rsidTr="000374D3">
        <w:trPr>
          <w:trHeight w:val="255"/>
        </w:trPr>
        <w:tc>
          <w:tcPr>
            <w:tcW w:w="0" w:type="auto"/>
            <w:tcBorders>
              <w:top w:val="nil"/>
              <w:left w:val="single" w:sz="4" w:space="0" w:color="auto"/>
              <w:bottom w:val="single" w:sz="6" w:space="0" w:color="000000"/>
              <w:right w:val="nil"/>
            </w:tcBorders>
            <w:tcMar>
              <w:top w:w="0" w:type="dxa"/>
              <w:left w:w="165" w:type="dxa"/>
              <w:bottom w:w="0" w:type="dxa"/>
              <w:right w:w="0" w:type="dxa"/>
            </w:tcMar>
            <w:vAlign w:val="center"/>
            <w:hideMark/>
          </w:tcPr>
          <w:p w14:paraId="58F79D71"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vAlign w:val="center"/>
            <w:hideMark/>
          </w:tcPr>
          <w:p w14:paraId="2E5FDA95"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Расчеты по налогам и сборам</w:t>
            </w:r>
          </w:p>
        </w:tc>
        <w:tc>
          <w:tcPr>
            <w:tcW w:w="0" w:type="auto"/>
            <w:tcBorders>
              <w:top w:val="nil"/>
              <w:left w:val="single" w:sz="6" w:space="0" w:color="000000"/>
              <w:bottom w:val="single" w:sz="6" w:space="0" w:color="000000"/>
              <w:right w:val="single" w:sz="6" w:space="0" w:color="000000"/>
            </w:tcBorders>
            <w:vAlign w:val="center"/>
            <w:hideMark/>
          </w:tcPr>
          <w:p w14:paraId="2E515A80"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12303</w:t>
            </w:r>
          </w:p>
        </w:tc>
        <w:tc>
          <w:tcPr>
            <w:tcW w:w="0" w:type="auto"/>
            <w:tcBorders>
              <w:top w:val="nil"/>
              <w:left w:val="single" w:sz="12" w:space="0" w:color="000000"/>
              <w:bottom w:val="single" w:sz="6" w:space="0" w:color="000000"/>
              <w:right w:val="single" w:sz="6" w:space="0" w:color="000000"/>
            </w:tcBorders>
            <w:shd w:val="clear" w:color="auto" w:fill="E6F0DC"/>
            <w:vAlign w:val="bottom"/>
            <w:hideMark/>
          </w:tcPr>
          <w:p w14:paraId="0209A836" w14:textId="6E20DF1E"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967</w:t>
            </w:r>
          </w:p>
        </w:tc>
        <w:tc>
          <w:tcPr>
            <w:tcW w:w="0" w:type="auto"/>
            <w:tcBorders>
              <w:top w:val="nil"/>
              <w:left w:val="single" w:sz="6" w:space="0" w:color="000000"/>
              <w:bottom w:val="single" w:sz="6" w:space="0" w:color="000000"/>
              <w:right w:val="single" w:sz="6" w:space="0" w:color="000000"/>
            </w:tcBorders>
            <w:shd w:val="clear" w:color="auto" w:fill="E6F0DC"/>
            <w:vAlign w:val="bottom"/>
            <w:hideMark/>
          </w:tcPr>
          <w:p w14:paraId="4786CC93" w14:textId="7E1C8625"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1 196</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1962FCA6" w14:textId="27532A36"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645</w:t>
            </w:r>
          </w:p>
        </w:tc>
        <w:tc>
          <w:tcPr>
            <w:tcW w:w="0" w:type="auto"/>
            <w:vAlign w:val="center"/>
            <w:hideMark/>
          </w:tcPr>
          <w:p w14:paraId="05831D3D"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4336F6FB" w14:textId="77777777" w:rsidTr="000374D3">
        <w:tc>
          <w:tcPr>
            <w:tcW w:w="0" w:type="auto"/>
            <w:tcBorders>
              <w:top w:val="nil"/>
              <w:left w:val="single" w:sz="4" w:space="0" w:color="auto"/>
              <w:bottom w:val="single" w:sz="6" w:space="0" w:color="000000"/>
              <w:right w:val="nil"/>
            </w:tcBorders>
            <w:tcMar>
              <w:top w:w="0" w:type="dxa"/>
              <w:left w:w="165" w:type="dxa"/>
              <w:bottom w:w="0" w:type="dxa"/>
              <w:right w:w="0" w:type="dxa"/>
            </w:tcMar>
            <w:vAlign w:val="center"/>
            <w:hideMark/>
          </w:tcPr>
          <w:p w14:paraId="711D189F"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vAlign w:val="center"/>
            <w:hideMark/>
          </w:tcPr>
          <w:p w14:paraId="0446739E"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Выполненные этапы по незавершенным работам</w:t>
            </w:r>
          </w:p>
        </w:tc>
        <w:tc>
          <w:tcPr>
            <w:tcW w:w="0" w:type="auto"/>
            <w:tcBorders>
              <w:top w:val="nil"/>
              <w:left w:val="single" w:sz="6" w:space="0" w:color="000000"/>
              <w:bottom w:val="single" w:sz="6" w:space="0" w:color="000000"/>
              <w:right w:val="single" w:sz="6" w:space="0" w:color="000000"/>
            </w:tcBorders>
            <w:vAlign w:val="center"/>
            <w:hideMark/>
          </w:tcPr>
          <w:p w14:paraId="1DCE1E96"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12304</w:t>
            </w:r>
          </w:p>
        </w:tc>
        <w:tc>
          <w:tcPr>
            <w:tcW w:w="0" w:type="auto"/>
            <w:tcBorders>
              <w:top w:val="nil"/>
              <w:left w:val="single" w:sz="12" w:space="0" w:color="000000"/>
              <w:bottom w:val="single" w:sz="6" w:space="0" w:color="000000"/>
              <w:right w:val="single" w:sz="6" w:space="0" w:color="000000"/>
            </w:tcBorders>
            <w:shd w:val="clear" w:color="auto" w:fill="E6F0DC"/>
            <w:vAlign w:val="bottom"/>
            <w:hideMark/>
          </w:tcPr>
          <w:p w14:paraId="07781E16"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E6F0DC"/>
            <w:vAlign w:val="bottom"/>
            <w:hideMark/>
          </w:tcPr>
          <w:p w14:paraId="2626F14F"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3F0429D5"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1DC5AAD2"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25FA15D3" w14:textId="77777777" w:rsidTr="000374D3">
        <w:trPr>
          <w:trHeight w:val="255"/>
        </w:trPr>
        <w:tc>
          <w:tcPr>
            <w:tcW w:w="0" w:type="auto"/>
            <w:tcBorders>
              <w:left w:val="single" w:sz="4" w:space="0" w:color="auto"/>
              <w:bottom w:val="single" w:sz="6" w:space="0" w:color="000000"/>
              <w:right w:val="nil"/>
            </w:tcBorders>
            <w:vAlign w:val="center"/>
            <w:hideMark/>
          </w:tcPr>
          <w:p w14:paraId="2EADD9F8"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shd w:val="clear" w:color="auto" w:fill="FFFFC0"/>
            <w:vAlign w:val="center"/>
            <w:hideMark/>
          </w:tcPr>
          <w:p w14:paraId="5E8FD051"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Расчеты с прочими дебиторами</w:t>
            </w:r>
          </w:p>
        </w:tc>
        <w:tc>
          <w:tcPr>
            <w:tcW w:w="0" w:type="auto"/>
            <w:tcBorders>
              <w:top w:val="nil"/>
              <w:left w:val="single" w:sz="6" w:space="0" w:color="000000"/>
              <w:bottom w:val="single" w:sz="6" w:space="0" w:color="000000"/>
              <w:right w:val="single" w:sz="6" w:space="0" w:color="000000"/>
            </w:tcBorders>
            <w:shd w:val="clear" w:color="auto" w:fill="FFFFC0"/>
            <w:vAlign w:val="center"/>
            <w:hideMark/>
          </w:tcPr>
          <w:p w14:paraId="4E37895E"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12304</w:t>
            </w:r>
          </w:p>
        </w:tc>
        <w:tc>
          <w:tcPr>
            <w:tcW w:w="0" w:type="auto"/>
            <w:tcBorders>
              <w:top w:val="nil"/>
              <w:left w:val="single" w:sz="12" w:space="0" w:color="000000"/>
              <w:bottom w:val="single" w:sz="6" w:space="0" w:color="000000"/>
              <w:right w:val="single" w:sz="6" w:space="0" w:color="000000"/>
            </w:tcBorders>
            <w:shd w:val="clear" w:color="auto" w:fill="FFFFC0"/>
            <w:vAlign w:val="bottom"/>
            <w:hideMark/>
          </w:tcPr>
          <w:p w14:paraId="439DC21A" w14:textId="3C871B54"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23 333</w:t>
            </w:r>
          </w:p>
        </w:tc>
        <w:tc>
          <w:tcPr>
            <w:tcW w:w="0" w:type="auto"/>
            <w:tcBorders>
              <w:top w:val="nil"/>
              <w:left w:val="single" w:sz="6" w:space="0" w:color="000000"/>
              <w:bottom w:val="single" w:sz="6" w:space="0" w:color="000000"/>
              <w:right w:val="single" w:sz="6" w:space="0" w:color="000000"/>
            </w:tcBorders>
            <w:shd w:val="clear" w:color="auto" w:fill="FFFFC0"/>
            <w:vAlign w:val="bottom"/>
            <w:hideMark/>
          </w:tcPr>
          <w:p w14:paraId="162C28F4" w14:textId="26304AD2"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56 920</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372BD363" w14:textId="25B323F2"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40 128</w:t>
            </w:r>
          </w:p>
        </w:tc>
        <w:tc>
          <w:tcPr>
            <w:tcW w:w="0" w:type="auto"/>
            <w:vAlign w:val="center"/>
            <w:hideMark/>
          </w:tcPr>
          <w:p w14:paraId="27594007"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3FC54970" w14:textId="77777777" w:rsidTr="000374D3">
        <w:trPr>
          <w:trHeight w:val="495"/>
        </w:trPr>
        <w:tc>
          <w:tcPr>
            <w:tcW w:w="0" w:type="auto"/>
            <w:gridSpan w:val="2"/>
            <w:tcBorders>
              <w:top w:val="single" w:sz="6" w:space="0" w:color="000000"/>
              <w:left w:val="single" w:sz="4" w:space="0" w:color="auto"/>
              <w:bottom w:val="single" w:sz="6" w:space="0" w:color="000000"/>
              <w:right w:val="nil"/>
            </w:tcBorders>
            <w:vAlign w:val="center"/>
            <w:hideMark/>
          </w:tcPr>
          <w:p w14:paraId="06240BDC"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Финансовые вложения (за исключением денежных эквивалентов)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E79FFC"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1240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63F14EB3"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3B652628"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3275B369"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687085AE"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6EAC07A6" w14:textId="77777777" w:rsidTr="000374D3">
        <w:trPr>
          <w:trHeight w:val="255"/>
        </w:trPr>
        <w:tc>
          <w:tcPr>
            <w:tcW w:w="0" w:type="auto"/>
            <w:tcBorders>
              <w:top w:val="single" w:sz="6" w:space="0" w:color="000000"/>
              <w:left w:val="single" w:sz="4" w:space="0" w:color="auto"/>
              <w:bottom w:val="nil"/>
              <w:right w:val="nil"/>
            </w:tcBorders>
            <w:tcMar>
              <w:top w:w="0" w:type="dxa"/>
              <w:left w:w="165" w:type="dxa"/>
              <w:bottom w:w="0" w:type="dxa"/>
              <w:right w:w="0" w:type="dxa"/>
            </w:tcMar>
            <w:vAlign w:val="center"/>
            <w:hideMark/>
          </w:tcPr>
          <w:p w14:paraId="0E9F36BE"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nil"/>
              <w:bottom w:val="nil"/>
            </w:tcBorders>
            <w:vAlign w:val="center"/>
            <w:hideMark/>
          </w:tcPr>
          <w:p w14:paraId="0D03BD77"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bottom w:val="nil"/>
              <w:right w:val="single" w:sz="6" w:space="0" w:color="000000"/>
            </w:tcBorders>
            <w:vAlign w:val="center"/>
            <w:hideMark/>
          </w:tcPr>
          <w:p w14:paraId="638838AC"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bottom w:val="nil"/>
              <w:right w:val="single" w:sz="6" w:space="0" w:color="000000"/>
            </w:tcBorders>
            <w:vAlign w:val="bottom"/>
            <w:hideMark/>
          </w:tcPr>
          <w:p w14:paraId="7BF31265"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bottom w:val="nil"/>
              <w:right w:val="single" w:sz="6" w:space="0" w:color="000000"/>
            </w:tcBorders>
            <w:vAlign w:val="bottom"/>
            <w:hideMark/>
          </w:tcPr>
          <w:p w14:paraId="3715ACD2"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bottom w:val="nil"/>
              <w:right w:val="single" w:sz="12" w:space="0" w:color="000000"/>
            </w:tcBorders>
            <w:vAlign w:val="bottom"/>
            <w:hideMark/>
          </w:tcPr>
          <w:p w14:paraId="5593BF24"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2018B387"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1D66A025" w14:textId="77777777" w:rsidTr="000374D3">
        <w:tc>
          <w:tcPr>
            <w:tcW w:w="0" w:type="auto"/>
            <w:tcBorders>
              <w:top w:val="nil"/>
              <w:left w:val="single" w:sz="4" w:space="0" w:color="auto"/>
              <w:bottom w:val="single" w:sz="6" w:space="0" w:color="000000"/>
              <w:right w:val="nil"/>
            </w:tcBorders>
            <w:tcMar>
              <w:top w:w="0" w:type="dxa"/>
              <w:left w:w="165" w:type="dxa"/>
              <w:bottom w:w="0" w:type="dxa"/>
              <w:right w:w="0" w:type="dxa"/>
            </w:tcMar>
            <w:vAlign w:val="center"/>
            <w:hideMark/>
          </w:tcPr>
          <w:p w14:paraId="58AE61B1"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vAlign w:val="center"/>
            <w:hideMark/>
          </w:tcPr>
          <w:p w14:paraId="34E69CD7"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Предоставленные займы</w:t>
            </w:r>
          </w:p>
        </w:tc>
        <w:tc>
          <w:tcPr>
            <w:tcW w:w="0" w:type="auto"/>
            <w:tcBorders>
              <w:top w:val="nil"/>
              <w:left w:val="single" w:sz="6" w:space="0" w:color="000000"/>
              <w:bottom w:val="single" w:sz="6" w:space="0" w:color="000000"/>
              <w:right w:val="single" w:sz="6" w:space="0" w:color="000000"/>
            </w:tcBorders>
            <w:vAlign w:val="center"/>
            <w:hideMark/>
          </w:tcPr>
          <w:p w14:paraId="0E1BC045"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12401</w:t>
            </w:r>
          </w:p>
        </w:tc>
        <w:tc>
          <w:tcPr>
            <w:tcW w:w="0" w:type="auto"/>
            <w:tcBorders>
              <w:top w:val="nil"/>
              <w:left w:val="single" w:sz="12" w:space="0" w:color="000000"/>
              <w:bottom w:val="single" w:sz="6" w:space="0" w:color="000000"/>
              <w:right w:val="single" w:sz="6" w:space="0" w:color="000000"/>
            </w:tcBorders>
            <w:shd w:val="clear" w:color="auto" w:fill="E6F0DC"/>
            <w:vAlign w:val="bottom"/>
            <w:hideMark/>
          </w:tcPr>
          <w:p w14:paraId="59ABDA93"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E6F0DC"/>
            <w:vAlign w:val="bottom"/>
            <w:hideMark/>
          </w:tcPr>
          <w:p w14:paraId="30ED2C7E"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15D0B79E"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0320D3B6"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47A8D064" w14:textId="77777777" w:rsidTr="000374D3">
        <w:trPr>
          <w:trHeight w:val="255"/>
        </w:trPr>
        <w:tc>
          <w:tcPr>
            <w:tcW w:w="0" w:type="auto"/>
            <w:tcBorders>
              <w:left w:val="single" w:sz="4" w:space="0" w:color="auto"/>
              <w:bottom w:val="single" w:sz="6" w:space="0" w:color="000000"/>
              <w:right w:val="nil"/>
            </w:tcBorders>
            <w:vAlign w:val="center"/>
            <w:hideMark/>
          </w:tcPr>
          <w:p w14:paraId="051A79AC"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shd w:val="clear" w:color="auto" w:fill="FFFFC0"/>
            <w:vAlign w:val="center"/>
            <w:hideMark/>
          </w:tcPr>
          <w:p w14:paraId="63BA77E0"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right w:val="single" w:sz="6" w:space="0" w:color="000000"/>
            </w:tcBorders>
            <w:shd w:val="clear" w:color="auto" w:fill="FFFFC0"/>
            <w:vAlign w:val="center"/>
            <w:hideMark/>
          </w:tcPr>
          <w:p w14:paraId="0395B5A7"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right w:val="single" w:sz="6" w:space="0" w:color="000000"/>
            </w:tcBorders>
            <w:shd w:val="clear" w:color="auto" w:fill="FFFFC0"/>
            <w:vAlign w:val="bottom"/>
            <w:hideMark/>
          </w:tcPr>
          <w:p w14:paraId="21668303"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FFFFC0"/>
            <w:vAlign w:val="bottom"/>
            <w:hideMark/>
          </w:tcPr>
          <w:p w14:paraId="74BCDE88"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0CB1FC73"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232E70C4"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2C10749C" w14:textId="77777777" w:rsidTr="000374D3">
        <w:trPr>
          <w:trHeight w:val="255"/>
        </w:trPr>
        <w:tc>
          <w:tcPr>
            <w:tcW w:w="0" w:type="auto"/>
            <w:gridSpan w:val="2"/>
            <w:tcBorders>
              <w:top w:val="single" w:sz="6" w:space="0" w:color="000000"/>
              <w:left w:val="single" w:sz="4" w:space="0" w:color="auto"/>
              <w:bottom w:val="single" w:sz="6" w:space="0" w:color="000000"/>
              <w:right w:val="nil"/>
            </w:tcBorders>
            <w:vAlign w:val="center"/>
            <w:hideMark/>
          </w:tcPr>
          <w:p w14:paraId="324F6738"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Денежные средства и денежные эквиваленты</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378F7C"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1250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0D884E1C" w14:textId="6476C398"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3 028 144</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41293547" w14:textId="3B3A7F67"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3 120 380</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64EDCBF8" w14:textId="4E365C72"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4 013 012</w:t>
            </w:r>
          </w:p>
        </w:tc>
        <w:tc>
          <w:tcPr>
            <w:tcW w:w="0" w:type="auto"/>
            <w:vAlign w:val="center"/>
            <w:hideMark/>
          </w:tcPr>
          <w:p w14:paraId="11B6C782"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31503452" w14:textId="77777777" w:rsidTr="000374D3">
        <w:trPr>
          <w:trHeight w:val="255"/>
        </w:trPr>
        <w:tc>
          <w:tcPr>
            <w:tcW w:w="0" w:type="auto"/>
            <w:tcBorders>
              <w:top w:val="single" w:sz="6" w:space="0" w:color="000000"/>
              <w:left w:val="single" w:sz="4" w:space="0" w:color="auto"/>
              <w:bottom w:val="nil"/>
              <w:right w:val="nil"/>
            </w:tcBorders>
            <w:tcMar>
              <w:top w:w="0" w:type="dxa"/>
              <w:left w:w="165" w:type="dxa"/>
              <w:bottom w:w="0" w:type="dxa"/>
              <w:right w:w="0" w:type="dxa"/>
            </w:tcMar>
            <w:vAlign w:val="center"/>
            <w:hideMark/>
          </w:tcPr>
          <w:p w14:paraId="0E5648DC"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nil"/>
              <w:bottom w:val="nil"/>
            </w:tcBorders>
            <w:vAlign w:val="center"/>
            <w:hideMark/>
          </w:tcPr>
          <w:p w14:paraId="1F35DEA4"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bottom w:val="nil"/>
              <w:right w:val="single" w:sz="6" w:space="0" w:color="000000"/>
            </w:tcBorders>
            <w:vAlign w:val="center"/>
            <w:hideMark/>
          </w:tcPr>
          <w:p w14:paraId="70AAEE53"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bottom w:val="nil"/>
              <w:right w:val="single" w:sz="6" w:space="0" w:color="000000"/>
            </w:tcBorders>
            <w:vAlign w:val="bottom"/>
            <w:hideMark/>
          </w:tcPr>
          <w:p w14:paraId="6885E18F"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bottom w:val="nil"/>
              <w:right w:val="single" w:sz="6" w:space="0" w:color="000000"/>
            </w:tcBorders>
            <w:vAlign w:val="bottom"/>
            <w:hideMark/>
          </w:tcPr>
          <w:p w14:paraId="732B0B14"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bottom w:val="nil"/>
              <w:right w:val="single" w:sz="12" w:space="0" w:color="000000"/>
            </w:tcBorders>
            <w:vAlign w:val="bottom"/>
            <w:hideMark/>
          </w:tcPr>
          <w:p w14:paraId="55550031"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38F53071"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36A02A26" w14:textId="77777777" w:rsidTr="000374D3">
        <w:trPr>
          <w:trHeight w:val="255"/>
        </w:trPr>
        <w:tc>
          <w:tcPr>
            <w:tcW w:w="0" w:type="auto"/>
            <w:tcBorders>
              <w:top w:val="nil"/>
              <w:left w:val="single" w:sz="4" w:space="0" w:color="auto"/>
              <w:bottom w:val="single" w:sz="6" w:space="0" w:color="000000"/>
              <w:right w:val="nil"/>
            </w:tcBorders>
            <w:tcMar>
              <w:top w:w="0" w:type="dxa"/>
              <w:left w:w="165" w:type="dxa"/>
              <w:bottom w:w="0" w:type="dxa"/>
              <w:right w:w="0" w:type="dxa"/>
            </w:tcMar>
            <w:vAlign w:val="center"/>
            <w:hideMark/>
          </w:tcPr>
          <w:p w14:paraId="6CF3FC63"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vAlign w:val="center"/>
            <w:hideMark/>
          </w:tcPr>
          <w:p w14:paraId="6726508F"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Касса организации</w:t>
            </w:r>
          </w:p>
        </w:tc>
        <w:tc>
          <w:tcPr>
            <w:tcW w:w="0" w:type="auto"/>
            <w:tcBorders>
              <w:top w:val="nil"/>
              <w:left w:val="single" w:sz="6" w:space="0" w:color="000000"/>
              <w:bottom w:val="single" w:sz="6" w:space="0" w:color="000000"/>
              <w:right w:val="single" w:sz="6" w:space="0" w:color="000000"/>
            </w:tcBorders>
            <w:vAlign w:val="center"/>
            <w:hideMark/>
          </w:tcPr>
          <w:p w14:paraId="43ED5BAF"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12501</w:t>
            </w:r>
          </w:p>
        </w:tc>
        <w:tc>
          <w:tcPr>
            <w:tcW w:w="0" w:type="auto"/>
            <w:tcBorders>
              <w:top w:val="nil"/>
              <w:left w:val="single" w:sz="12" w:space="0" w:color="000000"/>
              <w:bottom w:val="single" w:sz="6" w:space="0" w:color="000000"/>
              <w:right w:val="single" w:sz="6" w:space="0" w:color="000000"/>
            </w:tcBorders>
            <w:shd w:val="clear" w:color="auto" w:fill="E6F0DC"/>
            <w:vAlign w:val="bottom"/>
            <w:hideMark/>
          </w:tcPr>
          <w:p w14:paraId="03E32B55"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E6F0DC"/>
            <w:vAlign w:val="bottom"/>
            <w:hideMark/>
          </w:tcPr>
          <w:p w14:paraId="3D021ECA"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15640D18" w14:textId="42FFBBB9"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4</w:t>
            </w:r>
          </w:p>
        </w:tc>
        <w:tc>
          <w:tcPr>
            <w:tcW w:w="0" w:type="auto"/>
            <w:vAlign w:val="center"/>
            <w:hideMark/>
          </w:tcPr>
          <w:p w14:paraId="3A56FFCD"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00860BF0" w14:textId="77777777" w:rsidTr="000374D3">
        <w:trPr>
          <w:trHeight w:val="255"/>
        </w:trPr>
        <w:tc>
          <w:tcPr>
            <w:tcW w:w="0" w:type="auto"/>
            <w:tcBorders>
              <w:top w:val="nil"/>
              <w:left w:val="single" w:sz="4" w:space="0" w:color="auto"/>
              <w:bottom w:val="single" w:sz="6" w:space="0" w:color="000000"/>
              <w:right w:val="nil"/>
            </w:tcBorders>
            <w:tcMar>
              <w:top w:w="0" w:type="dxa"/>
              <w:left w:w="165" w:type="dxa"/>
              <w:bottom w:w="0" w:type="dxa"/>
              <w:right w:w="0" w:type="dxa"/>
            </w:tcMar>
            <w:vAlign w:val="center"/>
            <w:hideMark/>
          </w:tcPr>
          <w:p w14:paraId="397DC301"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vAlign w:val="center"/>
            <w:hideMark/>
          </w:tcPr>
          <w:p w14:paraId="28AED6FB"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Расчетные счета</w:t>
            </w:r>
          </w:p>
        </w:tc>
        <w:tc>
          <w:tcPr>
            <w:tcW w:w="0" w:type="auto"/>
            <w:tcBorders>
              <w:top w:val="nil"/>
              <w:left w:val="single" w:sz="6" w:space="0" w:color="000000"/>
              <w:bottom w:val="single" w:sz="6" w:space="0" w:color="000000"/>
              <w:right w:val="single" w:sz="6" w:space="0" w:color="000000"/>
            </w:tcBorders>
            <w:vAlign w:val="center"/>
            <w:hideMark/>
          </w:tcPr>
          <w:p w14:paraId="567A17F3"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12502</w:t>
            </w:r>
          </w:p>
        </w:tc>
        <w:tc>
          <w:tcPr>
            <w:tcW w:w="0" w:type="auto"/>
            <w:tcBorders>
              <w:top w:val="nil"/>
              <w:left w:val="single" w:sz="12" w:space="0" w:color="000000"/>
              <w:bottom w:val="single" w:sz="6" w:space="0" w:color="000000"/>
              <w:right w:val="single" w:sz="6" w:space="0" w:color="000000"/>
            </w:tcBorders>
            <w:shd w:val="clear" w:color="auto" w:fill="E6F0DC"/>
            <w:vAlign w:val="bottom"/>
            <w:hideMark/>
          </w:tcPr>
          <w:p w14:paraId="24F5AB08" w14:textId="16856CF0"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5 237</w:t>
            </w:r>
          </w:p>
        </w:tc>
        <w:tc>
          <w:tcPr>
            <w:tcW w:w="0" w:type="auto"/>
            <w:tcBorders>
              <w:top w:val="nil"/>
              <w:left w:val="single" w:sz="6" w:space="0" w:color="000000"/>
              <w:bottom w:val="single" w:sz="6" w:space="0" w:color="000000"/>
              <w:right w:val="single" w:sz="6" w:space="0" w:color="000000"/>
            </w:tcBorders>
            <w:shd w:val="clear" w:color="auto" w:fill="E6F0DC"/>
            <w:vAlign w:val="bottom"/>
            <w:hideMark/>
          </w:tcPr>
          <w:p w14:paraId="7FAF1F01" w14:textId="17B0FFC4"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358</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7C45660A" w14:textId="7C50CE1A"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67</w:t>
            </w:r>
          </w:p>
        </w:tc>
        <w:tc>
          <w:tcPr>
            <w:tcW w:w="0" w:type="auto"/>
            <w:vAlign w:val="center"/>
            <w:hideMark/>
          </w:tcPr>
          <w:p w14:paraId="0D68976E"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59587B59" w14:textId="77777777" w:rsidTr="000374D3">
        <w:trPr>
          <w:trHeight w:val="255"/>
        </w:trPr>
        <w:tc>
          <w:tcPr>
            <w:tcW w:w="0" w:type="auto"/>
            <w:tcBorders>
              <w:left w:val="single" w:sz="4" w:space="0" w:color="auto"/>
              <w:bottom w:val="single" w:sz="6" w:space="0" w:color="000000"/>
              <w:right w:val="nil"/>
            </w:tcBorders>
            <w:vAlign w:val="center"/>
            <w:hideMark/>
          </w:tcPr>
          <w:p w14:paraId="3184B9C6"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shd w:val="clear" w:color="auto" w:fill="FFFFC0"/>
            <w:vAlign w:val="center"/>
            <w:hideMark/>
          </w:tcPr>
          <w:p w14:paraId="4BD7B4A0"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Валютные счета</w:t>
            </w:r>
          </w:p>
        </w:tc>
        <w:tc>
          <w:tcPr>
            <w:tcW w:w="0" w:type="auto"/>
            <w:tcBorders>
              <w:top w:val="nil"/>
              <w:left w:val="single" w:sz="6" w:space="0" w:color="000000"/>
              <w:bottom w:val="single" w:sz="6" w:space="0" w:color="000000"/>
              <w:right w:val="single" w:sz="6" w:space="0" w:color="000000"/>
            </w:tcBorders>
            <w:shd w:val="clear" w:color="auto" w:fill="FFFFC0"/>
            <w:vAlign w:val="center"/>
            <w:hideMark/>
          </w:tcPr>
          <w:p w14:paraId="2D393F59"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12503</w:t>
            </w:r>
          </w:p>
        </w:tc>
        <w:tc>
          <w:tcPr>
            <w:tcW w:w="0" w:type="auto"/>
            <w:tcBorders>
              <w:top w:val="nil"/>
              <w:left w:val="single" w:sz="12" w:space="0" w:color="000000"/>
              <w:bottom w:val="single" w:sz="6" w:space="0" w:color="000000"/>
              <w:right w:val="single" w:sz="6" w:space="0" w:color="000000"/>
            </w:tcBorders>
            <w:shd w:val="clear" w:color="auto" w:fill="FFFFC0"/>
            <w:vAlign w:val="bottom"/>
            <w:hideMark/>
          </w:tcPr>
          <w:p w14:paraId="083FF3A1" w14:textId="2DDC6581"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56 497</w:t>
            </w:r>
          </w:p>
        </w:tc>
        <w:tc>
          <w:tcPr>
            <w:tcW w:w="0" w:type="auto"/>
            <w:tcBorders>
              <w:top w:val="nil"/>
              <w:left w:val="single" w:sz="6" w:space="0" w:color="000000"/>
              <w:bottom w:val="single" w:sz="6" w:space="0" w:color="000000"/>
              <w:right w:val="single" w:sz="6" w:space="0" w:color="000000"/>
            </w:tcBorders>
            <w:shd w:val="clear" w:color="auto" w:fill="FFFFC0"/>
            <w:vAlign w:val="bottom"/>
            <w:hideMark/>
          </w:tcPr>
          <w:p w14:paraId="1872271B" w14:textId="64E3E60B"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14 389</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6E52F273" w14:textId="67D180D8"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616 607</w:t>
            </w:r>
          </w:p>
        </w:tc>
        <w:tc>
          <w:tcPr>
            <w:tcW w:w="0" w:type="auto"/>
            <w:vAlign w:val="center"/>
            <w:hideMark/>
          </w:tcPr>
          <w:p w14:paraId="7F2C1617"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2FAA262B" w14:textId="77777777" w:rsidTr="000374D3">
        <w:trPr>
          <w:trHeight w:val="255"/>
        </w:trPr>
        <w:tc>
          <w:tcPr>
            <w:tcW w:w="0" w:type="auto"/>
            <w:tcBorders>
              <w:left w:val="single" w:sz="4" w:space="0" w:color="auto"/>
              <w:bottom w:val="single" w:sz="6" w:space="0" w:color="000000"/>
              <w:right w:val="nil"/>
            </w:tcBorders>
            <w:vAlign w:val="center"/>
            <w:hideMark/>
          </w:tcPr>
          <w:p w14:paraId="3280DD13"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shd w:val="clear" w:color="auto" w:fill="FFFFC0"/>
            <w:vAlign w:val="center"/>
            <w:hideMark/>
          </w:tcPr>
          <w:p w14:paraId="14ADF048"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Депозитные вклады</w:t>
            </w:r>
          </w:p>
        </w:tc>
        <w:tc>
          <w:tcPr>
            <w:tcW w:w="0" w:type="auto"/>
            <w:tcBorders>
              <w:top w:val="nil"/>
              <w:left w:val="single" w:sz="6" w:space="0" w:color="000000"/>
              <w:bottom w:val="single" w:sz="6" w:space="0" w:color="000000"/>
              <w:right w:val="single" w:sz="6" w:space="0" w:color="000000"/>
            </w:tcBorders>
            <w:shd w:val="clear" w:color="auto" w:fill="FFFFC0"/>
            <w:vAlign w:val="center"/>
            <w:hideMark/>
          </w:tcPr>
          <w:p w14:paraId="6FE7AD7B"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12504</w:t>
            </w:r>
          </w:p>
        </w:tc>
        <w:tc>
          <w:tcPr>
            <w:tcW w:w="0" w:type="auto"/>
            <w:tcBorders>
              <w:top w:val="nil"/>
              <w:left w:val="single" w:sz="12" w:space="0" w:color="000000"/>
              <w:bottom w:val="single" w:sz="6" w:space="0" w:color="000000"/>
              <w:right w:val="single" w:sz="6" w:space="0" w:color="000000"/>
            </w:tcBorders>
            <w:shd w:val="clear" w:color="auto" w:fill="FFFFC0"/>
            <w:vAlign w:val="bottom"/>
            <w:hideMark/>
          </w:tcPr>
          <w:p w14:paraId="25F731C9" w14:textId="2B27B877"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2 966 410</w:t>
            </w:r>
          </w:p>
        </w:tc>
        <w:tc>
          <w:tcPr>
            <w:tcW w:w="0" w:type="auto"/>
            <w:tcBorders>
              <w:top w:val="nil"/>
              <w:left w:val="single" w:sz="6" w:space="0" w:color="000000"/>
              <w:bottom w:val="single" w:sz="6" w:space="0" w:color="000000"/>
              <w:right w:val="single" w:sz="6" w:space="0" w:color="000000"/>
            </w:tcBorders>
            <w:shd w:val="clear" w:color="auto" w:fill="FFFFC0"/>
            <w:vAlign w:val="bottom"/>
            <w:hideMark/>
          </w:tcPr>
          <w:p w14:paraId="173DA74A" w14:textId="15FD22AB"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3 105 633</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33478F5C" w14:textId="6B48DA19"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3 396 334</w:t>
            </w:r>
          </w:p>
        </w:tc>
        <w:tc>
          <w:tcPr>
            <w:tcW w:w="0" w:type="auto"/>
            <w:vAlign w:val="center"/>
            <w:hideMark/>
          </w:tcPr>
          <w:p w14:paraId="5B538F37"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4C936B91" w14:textId="77777777" w:rsidTr="000374D3">
        <w:trPr>
          <w:trHeight w:val="255"/>
        </w:trPr>
        <w:tc>
          <w:tcPr>
            <w:tcW w:w="0" w:type="auto"/>
            <w:gridSpan w:val="2"/>
            <w:tcBorders>
              <w:top w:val="single" w:sz="6" w:space="0" w:color="000000"/>
              <w:left w:val="single" w:sz="4" w:space="0" w:color="auto"/>
              <w:bottom w:val="single" w:sz="6" w:space="0" w:color="000000"/>
              <w:right w:val="nil"/>
            </w:tcBorders>
            <w:vAlign w:val="center"/>
            <w:hideMark/>
          </w:tcPr>
          <w:p w14:paraId="2D871CC2"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Прочие оборотные активы</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670FDA"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1260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13D7DBB7"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5B14B3D3"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44439645"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6FE8AF21"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7976F832" w14:textId="77777777" w:rsidTr="000374D3">
        <w:trPr>
          <w:trHeight w:val="255"/>
        </w:trPr>
        <w:tc>
          <w:tcPr>
            <w:tcW w:w="0" w:type="auto"/>
            <w:tcBorders>
              <w:top w:val="single" w:sz="6" w:space="0" w:color="000000"/>
              <w:left w:val="single" w:sz="4" w:space="0" w:color="auto"/>
              <w:bottom w:val="nil"/>
              <w:right w:val="nil"/>
            </w:tcBorders>
            <w:tcMar>
              <w:top w:w="0" w:type="dxa"/>
              <w:left w:w="165" w:type="dxa"/>
              <w:bottom w:w="0" w:type="dxa"/>
              <w:right w:w="0" w:type="dxa"/>
            </w:tcMar>
            <w:vAlign w:val="center"/>
            <w:hideMark/>
          </w:tcPr>
          <w:p w14:paraId="4E9266C7"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nil"/>
              <w:bottom w:val="nil"/>
            </w:tcBorders>
            <w:vAlign w:val="center"/>
            <w:hideMark/>
          </w:tcPr>
          <w:p w14:paraId="617DB69C"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bottom w:val="nil"/>
              <w:right w:val="single" w:sz="6" w:space="0" w:color="000000"/>
            </w:tcBorders>
            <w:vAlign w:val="center"/>
            <w:hideMark/>
          </w:tcPr>
          <w:p w14:paraId="2ED3621A"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bottom w:val="nil"/>
              <w:right w:val="single" w:sz="6" w:space="0" w:color="000000"/>
            </w:tcBorders>
            <w:vAlign w:val="bottom"/>
            <w:hideMark/>
          </w:tcPr>
          <w:p w14:paraId="7E675AB4"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bottom w:val="nil"/>
              <w:right w:val="single" w:sz="6" w:space="0" w:color="000000"/>
            </w:tcBorders>
            <w:vAlign w:val="bottom"/>
            <w:hideMark/>
          </w:tcPr>
          <w:p w14:paraId="5E0FB4BC"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bottom w:val="nil"/>
              <w:right w:val="single" w:sz="12" w:space="0" w:color="000000"/>
            </w:tcBorders>
            <w:vAlign w:val="bottom"/>
            <w:hideMark/>
          </w:tcPr>
          <w:p w14:paraId="1B956831"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4DCAD5C0"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05658258" w14:textId="77777777" w:rsidTr="000374D3">
        <w:trPr>
          <w:trHeight w:val="255"/>
        </w:trPr>
        <w:tc>
          <w:tcPr>
            <w:tcW w:w="0" w:type="auto"/>
            <w:tcBorders>
              <w:left w:val="single" w:sz="4" w:space="0" w:color="auto"/>
              <w:bottom w:val="single" w:sz="6" w:space="0" w:color="000000"/>
              <w:right w:val="nil"/>
            </w:tcBorders>
            <w:vAlign w:val="center"/>
            <w:hideMark/>
          </w:tcPr>
          <w:p w14:paraId="641C8103"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nil"/>
              <w:bottom w:val="single" w:sz="6" w:space="0" w:color="000000"/>
            </w:tcBorders>
            <w:shd w:val="clear" w:color="auto" w:fill="FFFFC0"/>
            <w:vAlign w:val="center"/>
            <w:hideMark/>
          </w:tcPr>
          <w:p w14:paraId="348E2AD4"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right w:val="single" w:sz="6" w:space="0" w:color="000000"/>
            </w:tcBorders>
            <w:shd w:val="clear" w:color="auto" w:fill="FFFFC0"/>
            <w:vAlign w:val="center"/>
            <w:hideMark/>
          </w:tcPr>
          <w:p w14:paraId="4D0DDF95"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right w:val="single" w:sz="6" w:space="0" w:color="000000"/>
            </w:tcBorders>
            <w:shd w:val="clear" w:color="auto" w:fill="FFFFC0"/>
            <w:vAlign w:val="bottom"/>
            <w:hideMark/>
          </w:tcPr>
          <w:p w14:paraId="2847256E"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FFFFC0"/>
            <w:vAlign w:val="bottom"/>
            <w:hideMark/>
          </w:tcPr>
          <w:p w14:paraId="4C73BFAE"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0F8D646F"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3E52B138"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2D1704BE" w14:textId="77777777" w:rsidTr="000374D3">
        <w:trPr>
          <w:trHeight w:val="255"/>
        </w:trPr>
        <w:tc>
          <w:tcPr>
            <w:tcW w:w="0" w:type="auto"/>
            <w:gridSpan w:val="2"/>
            <w:tcBorders>
              <w:top w:val="single" w:sz="12" w:space="0" w:color="000000"/>
              <w:left w:val="single" w:sz="4" w:space="0" w:color="auto"/>
              <w:right w:val="nil"/>
            </w:tcBorders>
            <w:vAlign w:val="center"/>
            <w:hideMark/>
          </w:tcPr>
          <w:p w14:paraId="22462B02"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Итого по разделу II</w:t>
            </w:r>
          </w:p>
        </w:tc>
        <w:tc>
          <w:tcPr>
            <w:tcW w:w="0" w:type="auto"/>
            <w:tcBorders>
              <w:top w:val="single" w:sz="12" w:space="0" w:color="000000"/>
              <w:left w:val="single" w:sz="6" w:space="0" w:color="000000"/>
              <w:bottom w:val="single" w:sz="6" w:space="0" w:color="000000"/>
            </w:tcBorders>
            <w:vAlign w:val="center"/>
            <w:hideMark/>
          </w:tcPr>
          <w:p w14:paraId="78ECB8AD"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1200</w:t>
            </w:r>
          </w:p>
        </w:tc>
        <w:tc>
          <w:tcPr>
            <w:tcW w:w="0" w:type="auto"/>
            <w:tcBorders>
              <w:top w:val="single" w:sz="12" w:space="0" w:color="000000"/>
              <w:left w:val="single" w:sz="12" w:space="0" w:color="000000"/>
              <w:bottom w:val="single" w:sz="12" w:space="0" w:color="000000"/>
            </w:tcBorders>
            <w:shd w:val="clear" w:color="auto" w:fill="C0DCC0"/>
            <w:vAlign w:val="bottom"/>
            <w:hideMark/>
          </w:tcPr>
          <w:p w14:paraId="2C75B398" w14:textId="7B2EC925"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3 052 695</w:t>
            </w:r>
          </w:p>
        </w:tc>
        <w:tc>
          <w:tcPr>
            <w:tcW w:w="0" w:type="auto"/>
            <w:tcBorders>
              <w:top w:val="single" w:sz="12" w:space="0" w:color="000000"/>
              <w:left w:val="single" w:sz="6" w:space="0" w:color="000000"/>
              <w:bottom w:val="single" w:sz="12" w:space="0" w:color="000000"/>
            </w:tcBorders>
            <w:shd w:val="clear" w:color="auto" w:fill="C0DCC0"/>
            <w:vAlign w:val="bottom"/>
            <w:hideMark/>
          </w:tcPr>
          <w:p w14:paraId="3A7793AE" w14:textId="6B4B942F"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3 178 915</w:t>
            </w:r>
          </w:p>
        </w:tc>
        <w:tc>
          <w:tcPr>
            <w:tcW w:w="0" w:type="auto"/>
            <w:tcBorders>
              <w:top w:val="single" w:sz="12" w:space="0" w:color="000000"/>
              <w:left w:val="single" w:sz="6" w:space="0" w:color="000000"/>
              <w:bottom w:val="single" w:sz="12" w:space="0" w:color="000000"/>
              <w:right w:val="single" w:sz="12" w:space="0" w:color="000000"/>
            </w:tcBorders>
            <w:shd w:val="clear" w:color="auto" w:fill="C0DCC0"/>
            <w:vAlign w:val="bottom"/>
            <w:hideMark/>
          </w:tcPr>
          <w:p w14:paraId="18693C4D" w14:textId="61438C79"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4 054 945</w:t>
            </w:r>
          </w:p>
        </w:tc>
        <w:tc>
          <w:tcPr>
            <w:tcW w:w="0" w:type="auto"/>
            <w:vAlign w:val="center"/>
            <w:hideMark/>
          </w:tcPr>
          <w:p w14:paraId="183B1165"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4AE33485" w14:textId="77777777" w:rsidTr="000374D3">
        <w:trPr>
          <w:trHeight w:val="255"/>
        </w:trPr>
        <w:tc>
          <w:tcPr>
            <w:tcW w:w="0" w:type="auto"/>
            <w:gridSpan w:val="2"/>
            <w:tcBorders>
              <w:top w:val="single" w:sz="6" w:space="0" w:color="000000"/>
              <w:left w:val="single" w:sz="4" w:space="0" w:color="auto"/>
              <w:bottom w:val="single" w:sz="6" w:space="0" w:color="000000"/>
              <w:right w:val="nil"/>
            </w:tcBorders>
            <w:vAlign w:val="center"/>
            <w:hideMark/>
          </w:tcPr>
          <w:p w14:paraId="671DB793" w14:textId="77777777" w:rsidR="000374D3" w:rsidRPr="002B60F6" w:rsidRDefault="000374D3" w:rsidP="002B60F6">
            <w:pPr>
              <w:spacing w:after="0" w:line="240" w:lineRule="auto"/>
              <w:rPr>
                <w:rFonts w:ascii="Times New Roman" w:hAnsi="Times New Roman" w:cs="Times New Roman"/>
                <w:b/>
                <w:bCs/>
                <w:sz w:val="21"/>
                <w:szCs w:val="21"/>
              </w:rPr>
            </w:pPr>
            <w:r w:rsidRPr="002B60F6">
              <w:rPr>
                <w:rFonts w:ascii="Times New Roman" w:hAnsi="Times New Roman" w:cs="Times New Roman"/>
                <w:b/>
                <w:bCs/>
                <w:sz w:val="21"/>
                <w:szCs w:val="21"/>
              </w:rPr>
              <w:t>БАЛАНС</w:t>
            </w:r>
          </w:p>
        </w:tc>
        <w:tc>
          <w:tcPr>
            <w:tcW w:w="0" w:type="auto"/>
            <w:tcBorders>
              <w:top w:val="single" w:sz="6" w:space="0" w:color="000000"/>
              <w:left w:val="single" w:sz="6" w:space="0" w:color="000000"/>
              <w:bottom w:val="single" w:sz="6" w:space="0" w:color="000000"/>
            </w:tcBorders>
            <w:vAlign w:val="center"/>
            <w:hideMark/>
          </w:tcPr>
          <w:p w14:paraId="7A187856"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1600</w:t>
            </w:r>
          </w:p>
        </w:tc>
        <w:tc>
          <w:tcPr>
            <w:tcW w:w="0" w:type="auto"/>
            <w:tcBorders>
              <w:top w:val="single" w:sz="6" w:space="0" w:color="000000"/>
              <w:left w:val="single" w:sz="12" w:space="0" w:color="000000"/>
              <w:bottom w:val="single" w:sz="12" w:space="0" w:color="000000"/>
            </w:tcBorders>
            <w:shd w:val="clear" w:color="auto" w:fill="C0DCC0"/>
            <w:vAlign w:val="bottom"/>
            <w:hideMark/>
          </w:tcPr>
          <w:p w14:paraId="17CD77B3" w14:textId="4CE794FD"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4 497 948</w:t>
            </w:r>
          </w:p>
        </w:tc>
        <w:tc>
          <w:tcPr>
            <w:tcW w:w="0" w:type="auto"/>
            <w:tcBorders>
              <w:top w:val="single" w:sz="6" w:space="0" w:color="000000"/>
              <w:left w:val="single" w:sz="6" w:space="0" w:color="000000"/>
              <w:bottom w:val="single" w:sz="12" w:space="0" w:color="000000"/>
            </w:tcBorders>
            <w:shd w:val="clear" w:color="auto" w:fill="C0DCC0"/>
            <w:vAlign w:val="bottom"/>
            <w:hideMark/>
          </w:tcPr>
          <w:p w14:paraId="4075DCA1" w14:textId="4D80CCF4"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4 601 183</w:t>
            </w:r>
          </w:p>
        </w:tc>
        <w:tc>
          <w:tcPr>
            <w:tcW w:w="0" w:type="auto"/>
            <w:tcBorders>
              <w:top w:val="single" w:sz="6" w:space="0" w:color="000000"/>
              <w:left w:val="single" w:sz="6" w:space="0" w:color="000000"/>
              <w:bottom w:val="single" w:sz="12" w:space="0" w:color="000000"/>
              <w:right w:val="single" w:sz="12" w:space="0" w:color="000000"/>
            </w:tcBorders>
            <w:shd w:val="clear" w:color="auto" w:fill="C0DCC0"/>
            <w:vAlign w:val="bottom"/>
            <w:hideMark/>
          </w:tcPr>
          <w:p w14:paraId="049DD4B9" w14:textId="7770E402" w:rsidR="000374D3" w:rsidRPr="002B60F6" w:rsidRDefault="00E9064B" w:rsidP="00DD1026">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5 361 737</w:t>
            </w:r>
          </w:p>
        </w:tc>
        <w:tc>
          <w:tcPr>
            <w:tcW w:w="0" w:type="auto"/>
            <w:vAlign w:val="center"/>
            <w:hideMark/>
          </w:tcPr>
          <w:p w14:paraId="35F67494" w14:textId="77777777" w:rsidR="000374D3" w:rsidRPr="002B60F6" w:rsidRDefault="000374D3" w:rsidP="002B60F6">
            <w:pPr>
              <w:spacing w:after="0" w:line="240" w:lineRule="auto"/>
              <w:jc w:val="right"/>
              <w:rPr>
                <w:rFonts w:ascii="Times New Roman" w:hAnsi="Times New Roman" w:cs="Times New Roman"/>
                <w:sz w:val="21"/>
                <w:szCs w:val="21"/>
              </w:rPr>
            </w:pPr>
          </w:p>
        </w:tc>
      </w:tr>
    </w:tbl>
    <w:p w14:paraId="0962BB98" w14:textId="77777777" w:rsidR="000374D3" w:rsidRPr="002B60F6" w:rsidRDefault="000374D3" w:rsidP="002B60F6">
      <w:pPr>
        <w:spacing w:line="240" w:lineRule="auto"/>
        <w:jc w:val="center"/>
        <w:rPr>
          <w:rFonts w:ascii="Times New Roman" w:hAnsi="Times New Roman" w:cs="Times New Roman"/>
          <w:b/>
          <w:sz w:val="21"/>
          <w:szCs w:val="21"/>
        </w:rPr>
      </w:pPr>
    </w:p>
    <w:tbl>
      <w:tblPr>
        <w:tblW w:w="0" w:type="auto"/>
        <w:tblCellMar>
          <w:left w:w="30" w:type="dxa"/>
          <w:right w:w="0" w:type="dxa"/>
        </w:tblCellMar>
        <w:tblLook w:val="04A0" w:firstRow="1" w:lastRow="0" w:firstColumn="1" w:lastColumn="0" w:noHBand="0" w:noVBand="1"/>
      </w:tblPr>
      <w:tblGrid>
        <w:gridCol w:w="242"/>
        <w:gridCol w:w="4868"/>
        <w:gridCol w:w="636"/>
        <w:gridCol w:w="1519"/>
        <w:gridCol w:w="1519"/>
        <w:gridCol w:w="1519"/>
        <w:gridCol w:w="36"/>
      </w:tblGrid>
      <w:tr w:rsidR="000374D3" w:rsidRPr="00FE1661" w14:paraId="74C5CAEB" w14:textId="77777777" w:rsidTr="000374D3">
        <w:trPr>
          <w:gridAfter w:val="1"/>
        </w:trPr>
        <w:tc>
          <w:tcPr>
            <w:tcW w:w="345" w:type="dxa"/>
            <w:vAlign w:val="center"/>
            <w:hideMark/>
          </w:tcPr>
          <w:p w14:paraId="2BC37190" w14:textId="77777777" w:rsidR="000374D3" w:rsidRPr="002B60F6" w:rsidRDefault="000374D3" w:rsidP="002B60F6">
            <w:pPr>
              <w:spacing w:after="0" w:line="240" w:lineRule="auto"/>
              <w:rPr>
                <w:rFonts w:ascii="Times New Roman" w:hAnsi="Times New Roman" w:cs="Times New Roman"/>
                <w:sz w:val="21"/>
                <w:szCs w:val="21"/>
              </w:rPr>
            </w:pPr>
          </w:p>
        </w:tc>
        <w:tc>
          <w:tcPr>
            <w:tcW w:w="4110" w:type="dxa"/>
            <w:vAlign w:val="center"/>
            <w:hideMark/>
          </w:tcPr>
          <w:p w14:paraId="03E875C3" w14:textId="77777777" w:rsidR="000374D3" w:rsidRPr="002B60F6" w:rsidRDefault="000374D3" w:rsidP="002B60F6">
            <w:pPr>
              <w:spacing w:after="0" w:line="240" w:lineRule="auto"/>
              <w:rPr>
                <w:rFonts w:ascii="Times New Roman" w:hAnsi="Times New Roman" w:cs="Times New Roman"/>
                <w:sz w:val="21"/>
                <w:szCs w:val="21"/>
              </w:rPr>
            </w:pPr>
          </w:p>
        </w:tc>
        <w:tc>
          <w:tcPr>
            <w:tcW w:w="690" w:type="dxa"/>
            <w:vAlign w:val="center"/>
            <w:hideMark/>
          </w:tcPr>
          <w:p w14:paraId="07FA6228" w14:textId="77777777" w:rsidR="000374D3" w:rsidRPr="002B60F6" w:rsidRDefault="000374D3" w:rsidP="002B60F6">
            <w:pPr>
              <w:spacing w:after="0" w:line="240" w:lineRule="auto"/>
              <w:rPr>
                <w:rFonts w:ascii="Times New Roman" w:hAnsi="Times New Roman" w:cs="Times New Roman"/>
                <w:sz w:val="21"/>
                <w:szCs w:val="21"/>
              </w:rPr>
            </w:pPr>
          </w:p>
        </w:tc>
        <w:tc>
          <w:tcPr>
            <w:tcW w:w="1530" w:type="dxa"/>
            <w:vAlign w:val="center"/>
            <w:hideMark/>
          </w:tcPr>
          <w:p w14:paraId="2B94415E" w14:textId="77777777" w:rsidR="000374D3" w:rsidRPr="002B60F6" w:rsidRDefault="000374D3" w:rsidP="002B60F6">
            <w:pPr>
              <w:spacing w:after="0" w:line="240" w:lineRule="auto"/>
              <w:rPr>
                <w:rFonts w:ascii="Times New Roman" w:hAnsi="Times New Roman" w:cs="Times New Roman"/>
                <w:sz w:val="21"/>
                <w:szCs w:val="21"/>
              </w:rPr>
            </w:pPr>
          </w:p>
        </w:tc>
        <w:tc>
          <w:tcPr>
            <w:tcW w:w="1620" w:type="dxa"/>
            <w:vAlign w:val="center"/>
            <w:hideMark/>
          </w:tcPr>
          <w:p w14:paraId="719C8CC3" w14:textId="77777777" w:rsidR="000374D3" w:rsidRPr="002B60F6" w:rsidRDefault="000374D3" w:rsidP="002B60F6">
            <w:pPr>
              <w:spacing w:after="0" w:line="240" w:lineRule="auto"/>
              <w:rPr>
                <w:rFonts w:ascii="Times New Roman" w:hAnsi="Times New Roman" w:cs="Times New Roman"/>
                <w:sz w:val="21"/>
                <w:szCs w:val="21"/>
              </w:rPr>
            </w:pPr>
          </w:p>
        </w:tc>
        <w:tc>
          <w:tcPr>
            <w:tcW w:w="1575" w:type="dxa"/>
            <w:vAlign w:val="center"/>
            <w:hideMark/>
          </w:tcPr>
          <w:p w14:paraId="1DD0F7F9" w14:textId="77777777" w:rsidR="000374D3" w:rsidRPr="002B60F6" w:rsidRDefault="000374D3" w:rsidP="002B60F6">
            <w:pPr>
              <w:spacing w:after="0" w:line="240" w:lineRule="auto"/>
              <w:rPr>
                <w:rFonts w:ascii="Times New Roman" w:hAnsi="Times New Roman" w:cs="Times New Roman"/>
                <w:sz w:val="21"/>
                <w:szCs w:val="21"/>
              </w:rPr>
            </w:pPr>
          </w:p>
        </w:tc>
      </w:tr>
      <w:tr w:rsidR="000374D3" w:rsidRPr="00FE1661" w14:paraId="2D2D3199" w14:textId="77777777" w:rsidTr="000374D3">
        <w:trPr>
          <w:trHeight w:val="690"/>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30693CD"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Наименование показателя</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1182F"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Код</w:t>
            </w:r>
          </w:p>
        </w:tc>
        <w:tc>
          <w:tcPr>
            <w:tcW w:w="0" w:type="auto"/>
            <w:tcBorders>
              <w:top w:val="single" w:sz="6" w:space="0" w:color="000000"/>
              <w:bottom w:val="single" w:sz="6" w:space="0" w:color="000000"/>
              <w:right w:val="single" w:sz="6" w:space="0" w:color="000000"/>
            </w:tcBorders>
            <w:vAlign w:val="center"/>
            <w:hideMark/>
          </w:tcPr>
          <w:p w14:paraId="3DE98E74"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На 31 декабря 2017 г.</w:t>
            </w:r>
          </w:p>
        </w:tc>
        <w:tc>
          <w:tcPr>
            <w:tcW w:w="0" w:type="auto"/>
            <w:tcBorders>
              <w:top w:val="single" w:sz="6" w:space="0" w:color="000000"/>
              <w:bottom w:val="single" w:sz="6" w:space="0" w:color="000000"/>
              <w:right w:val="single" w:sz="6" w:space="0" w:color="000000"/>
            </w:tcBorders>
            <w:vAlign w:val="center"/>
            <w:hideMark/>
          </w:tcPr>
          <w:p w14:paraId="440AC7A4"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На 31 декабря 2016 г.</w:t>
            </w:r>
          </w:p>
        </w:tc>
        <w:tc>
          <w:tcPr>
            <w:tcW w:w="0" w:type="auto"/>
            <w:tcBorders>
              <w:top w:val="single" w:sz="6" w:space="0" w:color="000000"/>
              <w:bottom w:val="single" w:sz="6" w:space="0" w:color="000000"/>
              <w:right w:val="single" w:sz="6" w:space="0" w:color="000000"/>
            </w:tcBorders>
            <w:vAlign w:val="center"/>
            <w:hideMark/>
          </w:tcPr>
          <w:p w14:paraId="6C99ADB3"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На 31 декабря 2015 г.</w:t>
            </w:r>
          </w:p>
        </w:tc>
        <w:tc>
          <w:tcPr>
            <w:tcW w:w="0" w:type="auto"/>
            <w:vAlign w:val="center"/>
            <w:hideMark/>
          </w:tcPr>
          <w:p w14:paraId="5EA9A509" w14:textId="77777777" w:rsidR="000374D3" w:rsidRPr="002B60F6" w:rsidRDefault="000374D3" w:rsidP="002B60F6">
            <w:pPr>
              <w:spacing w:after="0" w:line="240" w:lineRule="auto"/>
              <w:jc w:val="center"/>
              <w:rPr>
                <w:rFonts w:ascii="Times New Roman" w:hAnsi="Times New Roman" w:cs="Times New Roman"/>
                <w:sz w:val="21"/>
                <w:szCs w:val="21"/>
              </w:rPr>
            </w:pPr>
          </w:p>
        </w:tc>
      </w:tr>
      <w:tr w:rsidR="000374D3" w:rsidRPr="00FE1661" w14:paraId="4DCE5DDC" w14:textId="77777777" w:rsidTr="000374D3">
        <w:trPr>
          <w:trHeight w:val="375"/>
        </w:trPr>
        <w:tc>
          <w:tcPr>
            <w:tcW w:w="0" w:type="auto"/>
            <w:gridSpan w:val="2"/>
            <w:tcBorders>
              <w:left w:val="single" w:sz="6" w:space="0" w:color="000000"/>
              <w:right w:val="single" w:sz="6" w:space="0" w:color="000000"/>
            </w:tcBorders>
            <w:hideMark/>
          </w:tcPr>
          <w:p w14:paraId="39D48091" w14:textId="77777777" w:rsidR="000374D3" w:rsidRPr="002B60F6" w:rsidRDefault="000374D3" w:rsidP="002B60F6">
            <w:pPr>
              <w:spacing w:after="0" w:line="240" w:lineRule="auto"/>
              <w:jc w:val="center"/>
              <w:rPr>
                <w:rFonts w:ascii="Times New Roman" w:hAnsi="Times New Roman" w:cs="Times New Roman"/>
                <w:b/>
                <w:bCs/>
                <w:sz w:val="21"/>
                <w:szCs w:val="21"/>
              </w:rPr>
            </w:pPr>
            <w:r w:rsidRPr="002B60F6">
              <w:rPr>
                <w:rFonts w:ascii="Times New Roman" w:hAnsi="Times New Roman" w:cs="Times New Roman"/>
                <w:b/>
                <w:bCs/>
                <w:sz w:val="21"/>
                <w:szCs w:val="21"/>
              </w:rPr>
              <w:t>ПАССИВ</w:t>
            </w:r>
          </w:p>
        </w:tc>
        <w:tc>
          <w:tcPr>
            <w:tcW w:w="0" w:type="auto"/>
            <w:tcBorders>
              <w:top w:val="single" w:sz="6" w:space="0" w:color="000000"/>
              <w:left w:val="single" w:sz="6" w:space="0" w:color="000000"/>
              <w:bottom w:val="nil"/>
              <w:right w:val="single" w:sz="6" w:space="0" w:color="000000"/>
            </w:tcBorders>
            <w:vAlign w:val="center"/>
            <w:hideMark/>
          </w:tcPr>
          <w:p w14:paraId="2855072E" w14:textId="77777777" w:rsidR="000374D3" w:rsidRPr="002B60F6" w:rsidRDefault="000374D3" w:rsidP="002B60F6">
            <w:pPr>
              <w:spacing w:after="0" w:line="240" w:lineRule="auto"/>
              <w:jc w:val="center"/>
              <w:rPr>
                <w:rFonts w:ascii="Times New Roman" w:hAnsi="Times New Roman" w:cs="Times New Roman"/>
                <w:b/>
                <w:bCs/>
                <w:sz w:val="21"/>
                <w:szCs w:val="21"/>
              </w:rPr>
            </w:pPr>
          </w:p>
        </w:tc>
        <w:tc>
          <w:tcPr>
            <w:tcW w:w="0" w:type="auto"/>
            <w:tcBorders>
              <w:top w:val="single" w:sz="12" w:space="0" w:color="000000"/>
              <w:left w:val="single" w:sz="12" w:space="0" w:color="000000"/>
              <w:bottom w:val="nil"/>
              <w:right w:val="single" w:sz="6" w:space="0" w:color="000000"/>
            </w:tcBorders>
            <w:vAlign w:val="center"/>
            <w:hideMark/>
          </w:tcPr>
          <w:p w14:paraId="610134A5"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12" w:space="0" w:color="000000"/>
              <w:left w:val="single" w:sz="6" w:space="0" w:color="000000"/>
              <w:bottom w:val="nil"/>
              <w:right w:val="single" w:sz="6" w:space="0" w:color="000000"/>
            </w:tcBorders>
            <w:vAlign w:val="center"/>
            <w:hideMark/>
          </w:tcPr>
          <w:p w14:paraId="064D7BFB"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12" w:space="0" w:color="000000"/>
              <w:left w:val="single" w:sz="6" w:space="0" w:color="000000"/>
              <w:bottom w:val="nil"/>
              <w:right w:val="single" w:sz="12" w:space="0" w:color="000000"/>
            </w:tcBorders>
            <w:vAlign w:val="center"/>
            <w:hideMark/>
          </w:tcPr>
          <w:p w14:paraId="6599FE15"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vAlign w:val="center"/>
            <w:hideMark/>
          </w:tcPr>
          <w:p w14:paraId="5FB56AC8" w14:textId="77777777" w:rsidR="000374D3" w:rsidRPr="002B60F6" w:rsidRDefault="000374D3" w:rsidP="002B60F6">
            <w:pPr>
              <w:spacing w:after="0" w:line="240" w:lineRule="auto"/>
              <w:rPr>
                <w:rFonts w:ascii="Times New Roman" w:hAnsi="Times New Roman" w:cs="Times New Roman"/>
                <w:sz w:val="21"/>
                <w:szCs w:val="21"/>
              </w:rPr>
            </w:pPr>
          </w:p>
        </w:tc>
      </w:tr>
      <w:tr w:rsidR="000374D3" w:rsidRPr="00FE1661" w14:paraId="28369E78" w14:textId="77777777" w:rsidTr="000374D3">
        <w:trPr>
          <w:trHeight w:val="255"/>
        </w:trPr>
        <w:tc>
          <w:tcPr>
            <w:tcW w:w="0" w:type="auto"/>
            <w:gridSpan w:val="2"/>
            <w:tcBorders>
              <w:top w:val="nil"/>
              <w:left w:val="single" w:sz="6" w:space="0" w:color="000000"/>
              <w:right w:val="single" w:sz="6" w:space="0" w:color="000000"/>
            </w:tcBorders>
            <w:vAlign w:val="center"/>
            <w:hideMark/>
          </w:tcPr>
          <w:p w14:paraId="00F3ADA6" w14:textId="77777777" w:rsidR="000374D3" w:rsidRPr="002B60F6" w:rsidRDefault="000374D3" w:rsidP="002B60F6">
            <w:pPr>
              <w:spacing w:after="0" w:line="240" w:lineRule="auto"/>
              <w:jc w:val="center"/>
              <w:rPr>
                <w:rFonts w:ascii="Times New Roman" w:hAnsi="Times New Roman" w:cs="Times New Roman"/>
                <w:b/>
                <w:bCs/>
                <w:sz w:val="21"/>
                <w:szCs w:val="21"/>
              </w:rPr>
            </w:pPr>
            <w:r w:rsidRPr="002B60F6">
              <w:rPr>
                <w:rFonts w:ascii="Times New Roman" w:hAnsi="Times New Roman" w:cs="Times New Roman"/>
                <w:b/>
                <w:bCs/>
                <w:sz w:val="21"/>
                <w:szCs w:val="21"/>
              </w:rPr>
              <w:t>III. КАПИТАЛ И РЕЗЕРВЫ</w:t>
            </w:r>
          </w:p>
        </w:tc>
        <w:tc>
          <w:tcPr>
            <w:tcW w:w="0" w:type="auto"/>
            <w:tcBorders>
              <w:top w:val="nil"/>
              <w:left w:val="single" w:sz="6" w:space="0" w:color="000000"/>
              <w:bottom w:val="nil"/>
              <w:right w:val="single" w:sz="6" w:space="0" w:color="000000"/>
            </w:tcBorders>
            <w:vAlign w:val="center"/>
            <w:hideMark/>
          </w:tcPr>
          <w:p w14:paraId="1F595BED" w14:textId="77777777" w:rsidR="000374D3" w:rsidRPr="002B60F6" w:rsidRDefault="000374D3" w:rsidP="002B60F6">
            <w:pPr>
              <w:spacing w:after="0" w:line="240" w:lineRule="auto"/>
              <w:jc w:val="center"/>
              <w:rPr>
                <w:rFonts w:ascii="Times New Roman" w:hAnsi="Times New Roman" w:cs="Times New Roman"/>
                <w:b/>
                <w:bCs/>
                <w:sz w:val="21"/>
                <w:szCs w:val="21"/>
              </w:rPr>
            </w:pPr>
          </w:p>
        </w:tc>
        <w:tc>
          <w:tcPr>
            <w:tcW w:w="0" w:type="auto"/>
            <w:tcBorders>
              <w:top w:val="nil"/>
              <w:left w:val="single" w:sz="12" w:space="0" w:color="000000"/>
              <w:bottom w:val="nil"/>
              <w:right w:val="single" w:sz="6" w:space="0" w:color="000000"/>
            </w:tcBorders>
            <w:vAlign w:val="center"/>
            <w:hideMark/>
          </w:tcPr>
          <w:p w14:paraId="4228436E"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nil"/>
              <w:left w:val="single" w:sz="6" w:space="0" w:color="000000"/>
              <w:bottom w:val="nil"/>
              <w:right w:val="single" w:sz="6" w:space="0" w:color="000000"/>
            </w:tcBorders>
            <w:vAlign w:val="center"/>
            <w:hideMark/>
          </w:tcPr>
          <w:p w14:paraId="1DAF9803"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nil"/>
              <w:right w:val="single" w:sz="12" w:space="0" w:color="000000"/>
            </w:tcBorders>
            <w:vAlign w:val="center"/>
            <w:hideMark/>
          </w:tcPr>
          <w:p w14:paraId="746759FE"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vAlign w:val="center"/>
            <w:hideMark/>
          </w:tcPr>
          <w:p w14:paraId="3BF45A3D" w14:textId="77777777" w:rsidR="000374D3" w:rsidRPr="002B60F6" w:rsidRDefault="000374D3" w:rsidP="002B60F6">
            <w:pPr>
              <w:spacing w:after="0" w:line="240" w:lineRule="auto"/>
              <w:rPr>
                <w:rFonts w:ascii="Times New Roman" w:hAnsi="Times New Roman" w:cs="Times New Roman"/>
                <w:sz w:val="21"/>
                <w:szCs w:val="21"/>
              </w:rPr>
            </w:pPr>
          </w:p>
        </w:tc>
      </w:tr>
      <w:tr w:rsidR="000374D3" w:rsidRPr="00FE1661" w14:paraId="6A688D66" w14:textId="77777777" w:rsidTr="000374D3">
        <w:trPr>
          <w:trHeight w:val="495"/>
        </w:trPr>
        <w:tc>
          <w:tcPr>
            <w:tcW w:w="0" w:type="auto"/>
            <w:gridSpan w:val="2"/>
            <w:tcBorders>
              <w:top w:val="nil"/>
              <w:left w:val="single" w:sz="6" w:space="0" w:color="000000"/>
              <w:right w:val="single" w:sz="6" w:space="0" w:color="000000"/>
            </w:tcBorders>
            <w:vAlign w:val="center"/>
            <w:hideMark/>
          </w:tcPr>
          <w:p w14:paraId="526A1FEF"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Уставный капитал (складочный капитал, уставный фонд, вклады товарищей)</w:t>
            </w:r>
          </w:p>
        </w:tc>
        <w:tc>
          <w:tcPr>
            <w:tcW w:w="0" w:type="auto"/>
            <w:tcBorders>
              <w:top w:val="nil"/>
              <w:left w:val="single" w:sz="6" w:space="0" w:color="000000"/>
              <w:bottom w:val="single" w:sz="6" w:space="0" w:color="000000"/>
              <w:right w:val="single" w:sz="6" w:space="0" w:color="000000"/>
            </w:tcBorders>
            <w:vAlign w:val="center"/>
            <w:hideMark/>
          </w:tcPr>
          <w:p w14:paraId="4C57F275"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1310</w:t>
            </w:r>
          </w:p>
        </w:tc>
        <w:tc>
          <w:tcPr>
            <w:tcW w:w="0" w:type="auto"/>
            <w:tcBorders>
              <w:top w:val="nil"/>
              <w:left w:val="single" w:sz="12" w:space="0" w:color="000000"/>
              <w:bottom w:val="single" w:sz="6" w:space="0" w:color="000000"/>
              <w:right w:val="single" w:sz="6" w:space="0" w:color="000000"/>
            </w:tcBorders>
            <w:shd w:val="clear" w:color="auto" w:fill="E6F0DC"/>
            <w:vAlign w:val="bottom"/>
            <w:hideMark/>
          </w:tcPr>
          <w:p w14:paraId="64FD5C27" w14:textId="6DD2F207"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1 488</w:t>
            </w:r>
          </w:p>
        </w:tc>
        <w:tc>
          <w:tcPr>
            <w:tcW w:w="0" w:type="auto"/>
            <w:tcBorders>
              <w:top w:val="nil"/>
              <w:left w:val="single" w:sz="6" w:space="0" w:color="000000"/>
              <w:bottom w:val="single" w:sz="6" w:space="0" w:color="000000"/>
              <w:right w:val="single" w:sz="6" w:space="0" w:color="000000"/>
            </w:tcBorders>
            <w:shd w:val="clear" w:color="auto" w:fill="E6F0DC"/>
            <w:vAlign w:val="bottom"/>
            <w:hideMark/>
          </w:tcPr>
          <w:p w14:paraId="66C5225A" w14:textId="201557B8"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1 488</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33C3BCE6" w14:textId="020F4D4E"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1 488</w:t>
            </w:r>
          </w:p>
        </w:tc>
        <w:tc>
          <w:tcPr>
            <w:tcW w:w="0" w:type="auto"/>
            <w:vAlign w:val="center"/>
            <w:hideMark/>
          </w:tcPr>
          <w:p w14:paraId="77329419"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614EDFC7" w14:textId="77777777" w:rsidTr="000374D3">
        <w:trPr>
          <w:trHeight w:val="255"/>
        </w:trPr>
        <w:tc>
          <w:tcPr>
            <w:tcW w:w="0" w:type="auto"/>
            <w:tcBorders>
              <w:top w:val="single" w:sz="6" w:space="0" w:color="000000"/>
              <w:left w:val="single" w:sz="6" w:space="0" w:color="000000"/>
              <w:right w:val="nil"/>
            </w:tcBorders>
            <w:vAlign w:val="center"/>
            <w:hideMark/>
          </w:tcPr>
          <w:p w14:paraId="480567E2"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tcBorders>
            <w:vAlign w:val="center"/>
            <w:hideMark/>
          </w:tcPr>
          <w:p w14:paraId="126F1D2D"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tcBorders>
            <w:vAlign w:val="center"/>
            <w:hideMark/>
          </w:tcPr>
          <w:p w14:paraId="4BBEF32E"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tcBorders>
            <w:vAlign w:val="bottom"/>
            <w:hideMark/>
          </w:tcPr>
          <w:p w14:paraId="77840F83"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tcBorders>
            <w:vAlign w:val="bottom"/>
            <w:hideMark/>
          </w:tcPr>
          <w:p w14:paraId="205412B2"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right w:val="single" w:sz="12" w:space="0" w:color="000000"/>
            </w:tcBorders>
            <w:vAlign w:val="bottom"/>
            <w:hideMark/>
          </w:tcPr>
          <w:p w14:paraId="545E051D"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35F70A32"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7DFDA9CF" w14:textId="77777777" w:rsidTr="000374D3">
        <w:trPr>
          <w:trHeight w:val="255"/>
        </w:trPr>
        <w:tc>
          <w:tcPr>
            <w:tcW w:w="0" w:type="auto"/>
            <w:tcBorders>
              <w:top w:val="nil"/>
              <w:left w:val="single" w:sz="6" w:space="0" w:color="000000"/>
              <w:bottom w:val="single" w:sz="6" w:space="0" w:color="000000"/>
              <w:right w:val="nil"/>
            </w:tcBorders>
            <w:vAlign w:val="center"/>
            <w:hideMark/>
          </w:tcPr>
          <w:p w14:paraId="29EBB74D"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bottom w:val="single" w:sz="6" w:space="0" w:color="000000"/>
            </w:tcBorders>
            <w:shd w:val="clear" w:color="auto" w:fill="FFFFC0"/>
            <w:vAlign w:val="center"/>
            <w:hideMark/>
          </w:tcPr>
          <w:p w14:paraId="52E3CEED"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tcBorders>
            <w:shd w:val="clear" w:color="auto" w:fill="FFFFC0"/>
            <w:vAlign w:val="center"/>
            <w:hideMark/>
          </w:tcPr>
          <w:p w14:paraId="08863EA8"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tcBorders>
            <w:shd w:val="clear" w:color="auto" w:fill="FFFFC0"/>
            <w:vAlign w:val="bottom"/>
            <w:hideMark/>
          </w:tcPr>
          <w:p w14:paraId="211E5D5E"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tcBorders>
            <w:shd w:val="clear" w:color="auto" w:fill="FFFFC0"/>
            <w:vAlign w:val="bottom"/>
            <w:hideMark/>
          </w:tcPr>
          <w:p w14:paraId="24F0AAAE"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3FD08C49"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3EA29367"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74DFE96E" w14:textId="77777777" w:rsidTr="000374D3">
        <w:trPr>
          <w:trHeight w:val="255"/>
        </w:trPr>
        <w:tc>
          <w:tcPr>
            <w:tcW w:w="0" w:type="auto"/>
            <w:gridSpan w:val="2"/>
            <w:tcBorders>
              <w:top w:val="single" w:sz="6" w:space="0" w:color="000000"/>
              <w:left w:val="single" w:sz="6" w:space="0" w:color="000000"/>
              <w:right w:val="single" w:sz="6" w:space="0" w:color="000000"/>
            </w:tcBorders>
            <w:vAlign w:val="center"/>
            <w:hideMark/>
          </w:tcPr>
          <w:p w14:paraId="076870C6"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Взнос в УК до регистрации</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BB1819"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1315</w:t>
            </w:r>
          </w:p>
        </w:tc>
        <w:tc>
          <w:tcPr>
            <w:tcW w:w="0" w:type="auto"/>
            <w:tcBorders>
              <w:top w:val="nil"/>
              <w:left w:val="single" w:sz="12" w:space="0" w:color="000000"/>
              <w:bottom w:val="single" w:sz="6" w:space="0" w:color="000000"/>
              <w:right w:val="single" w:sz="6" w:space="0" w:color="000000"/>
            </w:tcBorders>
            <w:shd w:val="clear" w:color="auto" w:fill="E6F0DC"/>
            <w:vAlign w:val="bottom"/>
            <w:hideMark/>
          </w:tcPr>
          <w:p w14:paraId="40984B74"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E6F0DC"/>
            <w:vAlign w:val="bottom"/>
            <w:hideMark/>
          </w:tcPr>
          <w:p w14:paraId="2D9368D9"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0B2A2028"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6A205168"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44D4E870" w14:textId="77777777" w:rsidTr="000374D3">
        <w:trPr>
          <w:trHeight w:val="255"/>
        </w:trPr>
        <w:tc>
          <w:tcPr>
            <w:tcW w:w="0" w:type="auto"/>
            <w:tcBorders>
              <w:top w:val="single" w:sz="6" w:space="0" w:color="000000"/>
              <w:left w:val="single" w:sz="6" w:space="0" w:color="000000"/>
              <w:right w:val="nil"/>
            </w:tcBorders>
            <w:vAlign w:val="center"/>
            <w:hideMark/>
          </w:tcPr>
          <w:p w14:paraId="4D0B1B52"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tcBorders>
            <w:vAlign w:val="center"/>
            <w:hideMark/>
          </w:tcPr>
          <w:p w14:paraId="3E23E418"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tcBorders>
            <w:vAlign w:val="center"/>
            <w:hideMark/>
          </w:tcPr>
          <w:p w14:paraId="01F23541"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tcBorders>
            <w:vAlign w:val="bottom"/>
            <w:hideMark/>
          </w:tcPr>
          <w:p w14:paraId="43F1AB7F"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tcBorders>
            <w:vAlign w:val="bottom"/>
            <w:hideMark/>
          </w:tcPr>
          <w:p w14:paraId="294CF969"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right w:val="single" w:sz="12" w:space="0" w:color="000000"/>
            </w:tcBorders>
            <w:vAlign w:val="bottom"/>
            <w:hideMark/>
          </w:tcPr>
          <w:p w14:paraId="09090C90"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3B339481"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079C4D54" w14:textId="77777777" w:rsidTr="000374D3">
        <w:trPr>
          <w:trHeight w:val="255"/>
        </w:trPr>
        <w:tc>
          <w:tcPr>
            <w:tcW w:w="0" w:type="auto"/>
            <w:tcBorders>
              <w:top w:val="nil"/>
              <w:left w:val="single" w:sz="6" w:space="0" w:color="000000"/>
              <w:bottom w:val="single" w:sz="6" w:space="0" w:color="000000"/>
              <w:right w:val="nil"/>
            </w:tcBorders>
            <w:vAlign w:val="center"/>
            <w:hideMark/>
          </w:tcPr>
          <w:p w14:paraId="36E5E6C8"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bottom w:val="single" w:sz="6" w:space="0" w:color="000000"/>
            </w:tcBorders>
            <w:shd w:val="clear" w:color="auto" w:fill="FFFFC0"/>
            <w:vAlign w:val="center"/>
            <w:hideMark/>
          </w:tcPr>
          <w:p w14:paraId="2CD3552F"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tcBorders>
            <w:shd w:val="clear" w:color="auto" w:fill="FFFFC0"/>
            <w:vAlign w:val="center"/>
            <w:hideMark/>
          </w:tcPr>
          <w:p w14:paraId="4277AD56"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tcBorders>
            <w:shd w:val="clear" w:color="auto" w:fill="FFFFC0"/>
            <w:vAlign w:val="bottom"/>
            <w:hideMark/>
          </w:tcPr>
          <w:p w14:paraId="04419E1A"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tcBorders>
            <w:shd w:val="clear" w:color="auto" w:fill="FFFFC0"/>
            <w:vAlign w:val="bottom"/>
            <w:hideMark/>
          </w:tcPr>
          <w:p w14:paraId="645B0776"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133A26AB"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38EA17B5"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6AED8055" w14:textId="77777777" w:rsidTr="000374D3">
        <w:trPr>
          <w:trHeight w:val="255"/>
        </w:trPr>
        <w:tc>
          <w:tcPr>
            <w:tcW w:w="0" w:type="auto"/>
            <w:gridSpan w:val="2"/>
            <w:tcBorders>
              <w:top w:val="single" w:sz="6" w:space="0" w:color="000000"/>
              <w:left w:val="single" w:sz="6" w:space="0" w:color="000000"/>
              <w:right w:val="single" w:sz="6" w:space="0" w:color="000000"/>
            </w:tcBorders>
            <w:vAlign w:val="center"/>
            <w:hideMark/>
          </w:tcPr>
          <w:p w14:paraId="124F4970"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Собственные акции, выкупленные у акционеров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C110D4"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1320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37AF3EE7"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590CEBFF"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5FC68BCC"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5EEDFC1B"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3F42BE82" w14:textId="77777777" w:rsidTr="000374D3">
        <w:trPr>
          <w:trHeight w:val="255"/>
        </w:trPr>
        <w:tc>
          <w:tcPr>
            <w:tcW w:w="0" w:type="auto"/>
            <w:tcBorders>
              <w:top w:val="single" w:sz="6" w:space="0" w:color="000000"/>
              <w:left w:val="single" w:sz="6" w:space="0" w:color="000000"/>
              <w:right w:val="nil"/>
            </w:tcBorders>
            <w:vAlign w:val="center"/>
            <w:hideMark/>
          </w:tcPr>
          <w:p w14:paraId="346125A1"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tcBorders>
            <w:vAlign w:val="center"/>
            <w:hideMark/>
          </w:tcPr>
          <w:p w14:paraId="0DED68EF"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tcBorders>
            <w:vAlign w:val="center"/>
            <w:hideMark/>
          </w:tcPr>
          <w:p w14:paraId="67DF4B53"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tcBorders>
            <w:vAlign w:val="bottom"/>
            <w:hideMark/>
          </w:tcPr>
          <w:p w14:paraId="7C599953"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tcBorders>
            <w:vAlign w:val="bottom"/>
            <w:hideMark/>
          </w:tcPr>
          <w:p w14:paraId="145BEDC1"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right w:val="single" w:sz="12" w:space="0" w:color="000000"/>
            </w:tcBorders>
            <w:vAlign w:val="bottom"/>
            <w:hideMark/>
          </w:tcPr>
          <w:p w14:paraId="25BCCE78"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5749A4C3"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0A82F5D8" w14:textId="77777777" w:rsidTr="000374D3">
        <w:trPr>
          <w:trHeight w:val="255"/>
        </w:trPr>
        <w:tc>
          <w:tcPr>
            <w:tcW w:w="0" w:type="auto"/>
            <w:tcBorders>
              <w:top w:val="nil"/>
              <w:left w:val="single" w:sz="6" w:space="0" w:color="000000"/>
              <w:bottom w:val="single" w:sz="6" w:space="0" w:color="000000"/>
              <w:right w:val="nil"/>
            </w:tcBorders>
            <w:vAlign w:val="center"/>
            <w:hideMark/>
          </w:tcPr>
          <w:p w14:paraId="7E9349C1"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bottom w:val="single" w:sz="6" w:space="0" w:color="000000"/>
            </w:tcBorders>
            <w:shd w:val="clear" w:color="auto" w:fill="FFFFC0"/>
            <w:vAlign w:val="center"/>
            <w:hideMark/>
          </w:tcPr>
          <w:p w14:paraId="73816AB8"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tcBorders>
            <w:shd w:val="clear" w:color="auto" w:fill="FFFFC0"/>
            <w:vAlign w:val="center"/>
            <w:hideMark/>
          </w:tcPr>
          <w:p w14:paraId="46E80D8E"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tcBorders>
            <w:shd w:val="clear" w:color="auto" w:fill="FFFFC0"/>
            <w:vAlign w:val="bottom"/>
            <w:hideMark/>
          </w:tcPr>
          <w:p w14:paraId="4F5CCC0A"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tcBorders>
            <w:shd w:val="clear" w:color="auto" w:fill="FFFFC0"/>
            <w:vAlign w:val="bottom"/>
            <w:hideMark/>
          </w:tcPr>
          <w:p w14:paraId="360C721A"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16821A74"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183D80CD"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3612AF31" w14:textId="77777777" w:rsidTr="000374D3">
        <w:trPr>
          <w:trHeight w:val="255"/>
        </w:trPr>
        <w:tc>
          <w:tcPr>
            <w:tcW w:w="0" w:type="auto"/>
            <w:gridSpan w:val="2"/>
            <w:tcBorders>
              <w:top w:val="single" w:sz="6" w:space="0" w:color="000000"/>
              <w:left w:val="single" w:sz="6" w:space="0" w:color="000000"/>
              <w:right w:val="single" w:sz="6" w:space="0" w:color="000000"/>
            </w:tcBorders>
            <w:vAlign w:val="center"/>
            <w:hideMark/>
          </w:tcPr>
          <w:p w14:paraId="5D1E09E0"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Переоценка внеоборотных активов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6DCF3C"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1340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63B40A1C" w14:textId="13A7A278"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644</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0CF4C1CC" w14:textId="211082B4"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644</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24BB589F" w14:textId="1172F435" w:rsidR="000374D3" w:rsidRPr="002B60F6" w:rsidRDefault="00975AD4" w:rsidP="00975AD4">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644</w:t>
            </w:r>
          </w:p>
        </w:tc>
        <w:tc>
          <w:tcPr>
            <w:tcW w:w="0" w:type="auto"/>
            <w:vAlign w:val="center"/>
            <w:hideMark/>
          </w:tcPr>
          <w:p w14:paraId="4243975D"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3175F58C" w14:textId="77777777" w:rsidTr="000374D3">
        <w:trPr>
          <w:trHeight w:val="255"/>
        </w:trPr>
        <w:tc>
          <w:tcPr>
            <w:tcW w:w="0" w:type="auto"/>
            <w:tcBorders>
              <w:top w:val="single" w:sz="6" w:space="0" w:color="000000"/>
              <w:left w:val="single" w:sz="6" w:space="0" w:color="000000"/>
              <w:right w:val="nil"/>
            </w:tcBorders>
            <w:vAlign w:val="center"/>
            <w:hideMark/>
          </w:tcPr>
          <w:p w14:paraId="05D7AD91"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tcBorders>
            <w:vAlign w:val="center"/>
            <w:hideMark/>
          </w:tcPr>
          <w:p w14:paraId="3E2A4115"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tcBorders>
            <w:vAlign w:val="center"/>
            <w:hideMark/>
          </w:tcPr>
          <w:p w14:paraId="760F9F50"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tcBorders>
            <w:vAlign w:val="bottom"/>
            <w:hideMark/>
          </w:tcPr>
          <w:p w14:paraId="505FB45A"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tcBorders>
            <w:vAlign w:val="bottom"/>
            <w:hideMark/>
          </w:tcPr>
          <w:p w14:paraId="0296B6F1"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right w:val="single" w:sz="12" w:space="0" w:color="000000"/>
            </w:tcBorders>
            <w:vAlign w:val="bottom"/>
            <w:hideMark/>
          </w:tcPr>
          <w:p w14:paraId="6AF4F1A6"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51E74CB1"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3A9498BA" w14:textId="77777777" w:rsidTr="00DD1026">
        <w:trPr>
          <w:trHeight w:val="255"/>
        </w:trPr>
        <w:tc>
          <w:tcPr>
            <w:tcW w:w="0" w:type="auto"/>
            <w:tcBorders>
              <w:top w:val="nil"/>
              <w:left w:val="single" w:sz="6" w:space="0" w:color="000000"/>
              <w:bottom w:val="single" w:sz="6" w:space="0" w:color="000000"/>
              <w:right w:val="nil"/>
            </w:tcBorders>
            <w:vAlign w:val="center"/>
            <w:hideMark/>
          </w:tcPr>
          <w:p w14:paraId="1559CE22"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bottom w:val="single" w:sz="6" w:space="0" w:color="000000"/>
            </w:tcBorders>
            <w:shd w:val="clear" w:color="auto" w:fill="FFFFC0"/>
            <w:vAlign w:val="center"/>
            <w:hideMark/>
          </w:tcPr>
          <w:p w14:paraId="3145B2C3"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tcBorders>
            <w:shd w:val="clear" w:color="auto" w:fill="FFFFC0"/>
            <w:vAlign w:val="center"/>
            <w:hideMark/>
          </w:tcPr>
          <w:p w14:paraId="59E7B675"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tcBorders>
            <w:shd w:val="clear" w:color="auto" w:fill="FFFFC0"/>
            <w:vAlign w:val="bottom"/>
            <w:hideMark/>
          </w:tcPr>
          <w:p w14:paraId="294F9B9E"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tcBorders>
            <w:shd w:val="clear" w:color="auto" w:fill="FFFFC0"/>
            <w:vAlign w:val="bottom"/>
            <w:hideMark/>
          </w:tcPr>
          <w:p w14:paraId="6E11D290"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3CC7DA2B"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5A098733"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64529C17" w14:textId="77777777" w:rsidTr="00DD1026">
        <w:trPr>
          <w:trHeight w:val="255"/>
        </w:trPr>
        <w:tc>
          <w:tcPr>
            <w:tcW w:w="0" w:type="auto"/>
            <w:gridSpan w:val="2"/>
            <w:tcBorders>
              <w:top w:val="single" w:sz="6" w:space="0" w:color="000000"/>
              <w:left w:val="single" w:sz="6" w:space="0" w:color="000000"/>
              <w:bottom w:val="single" w:sz="4" w:space="0" w:color="auto"/>
              <w:right w:val="single" w:sz="6" w:space="0" w:color="000000"/>
            </w:tcBorders>
            <w:vAlign w:val="center"/>
            <w:hideMark/>
          </w:tcPr>
          <w:p w14:paraId="71B3F24E"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lastRenderedPageBreak/>
              <w:t>Добавочный капитал (без переоценки)</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639944"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1350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4AFB9427"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306F7CD4"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401490A1"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6FFD527E"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6FEF78F2" w14:textId="77777777" w:rsidTr="00DD1026">
        <w:trPr>
          <w:trHeight w:val="255"/>
        </w:trPr>
        <w:tc>
          <w:tcPr>
            <w:tcW w:w="0" w:type="auto"/>
            <w:tcBorders>
              <w:top w:val="single" w:sz="4" w:space="0" w:color="auto"/>
              <w:left w:val="single" w:sz="6" w:space="0" w:color="000000"/>
              <w:right w:val="nil"/>
            </w:tcBorders>
            <w:vAlign w:val="center"/>
            <w:hideMark/>
          </w:tcPr>
          <w:p w14:paraId="503B02FC"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4" w:space="0" w:color="auto"/>
            </w:tcBorders>
            <w:vAlign w:val="center"/>
            <w:hideMark/>
          </w:tcPr>
          <w:p w14:paraId="02EE5538"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tcBorders>
            <w:vAlign w:val="center"/>
            <w:hideMark/>
          </w:tcPr>
          <w:p w14:paraId="0C47E664"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tcBorders>
            <w:vAlign w:val="bottom"/>
            <w:hideMark/>
          </w:tcPr>
          <w:p w14:paraId="3D5E41C7"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tcBorders>
            <w:vAlign w:val="bottom"/>
            <w:hideMark/>
          </w:tcPr>
          <w:p w14:paraId="640E49A5"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right w:val="single" w:sz="12" w:space="0" w:color="000000"/>
            </w:tcBorders>
            <w:vAlign w:val="bottom"/>
            <w:hideMark/>
          </w:tcPr>
          <w:p w14:paraId="132C321C"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218B169E"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5EBEE964" w14:textId="77777777" w:rsidTr="000374D3">
        <w:trPr>
          <w:trHeight w:val="255"/>
        </w:trPr>
        <w:tc>
          <w:tcPr>
            <w:tcW w:w="0" w:type="auto"/>
            <w:tcBorders>
              <w:top w:val="nil"/>
              <w:left w:val="single" w:sz="6" w:space="0" w:color="000000"/>
              <w:bottom w:val="single" w:sz="6" w:space="0" w:color="000000"/>
              <w:right w:val="nil"/>
            </w:tcBorders>
            <w:vAlign w:val="center"/>
            <w:hideMark/>
          </w:tcPr>
          <w:p w14:paraId="50FFDC0A"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bottom w:val="single" w:sz="6" w:space="0" w:color="000000"/>
            </w:tcBorders>
            <w:shd w:val="clear" w:color="auto" w:fill="FFFFC0"/>
            <w:vAlign w:val="center"/>
            <w:hideMark/>
          </w:tcPr>
          <w:p w14:paraId="02A95CDB"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tcBorders>
            <w:shd w:val="clear" w:color="auto" w:fill="FFFFC0"/>
            <w:vAlign w:val="center"/>
            <w:hideMark/>
          </w:tcPr>
          <w:p w14:paraId="365BDC48"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tcBorders>
            <w:shd w:val="clear" w:color="auto" w:fill="FFFFC0"/>
            <w:vAlign w:val="bottom"/>
            <w:hideMark/>
          </w:tcPr>
          <w:p w14:paraId="7D1E7BC3"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tcBorders>
            <w:shd w:val="clear" w:color="auto" w:fill="FFFFC0"/>
            <w:vAlign w:val="bottom"/>
            <w:hideMark/>
          </w:tcPr>
          <w:p w14:paraId="157EF53C"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4292A8FB"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0F698924"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5EA3E5E7" w14:textId="77777777" w:rsidTr="000374D3">
        <w:trPr>
          <w:trHeight w:val="255"/>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D0C8DD3"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Резервный капитал</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A9B217"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1360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1A21FF6A" w14:textId="0BE2B788"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148 800</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25503DEE" w14:textId="0E3B16B4"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148 800</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1264A4B0" w14:textId="26B1CE11"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148 800</w:t>
            </w:r>
          </w:p>
        </w:tc>
        <w:tc>
          <w:tcPr>
            <w:tcW w:w="0" w:type="auto"/>
            <w:vAlign w:val="center"/>
            <w:hideMark/>
          </w:tcPr>
          <w:p w14:paraId="3A0EA385"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4D157AB6" w14:textId="77777777" w:rsidTr="000374D3">
        <w:trPr>
          <w:trHeight w:val="255"/>
        </w:trPr>
        <w:tc>
          <w:tcPr>
            <w:tcW w:w="0" w:type="auto"/>
            <w:tcBorders>
              <w:top w:val="single" w:sz="6" w:space="0" w:color="000000"/>
              <w:left w:val="single" w:sz="6" w:space="0" w:color="000000"/>
              <w:right w:val="nil"/>
            </w:tcBorders>
            <w:vAlign w:val="center"/>
            <w:hideMark/>
          </w:tcPr>
          <w:p w14:paraId="50B7BEC9"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tcBorders>
            <w:vAlign w:val="center"/>
            <w:hideMark/>
          </w:tcPr>
          <w:p w14:paraId="341F0621"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tcBorders>
            <w:vAlign w:val="center"/>
            <w:hideMark/>
          </w:tcPr>
          <w:p w14:paraId="253AE30D"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tcBorders>
            <w:vAlign w:val="bottom"/>
            <w:hideMark/>
          </w:tcPr>
          <w:p w14:paraId="5F253300"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tcBorders>
            <w:vAlign w:val="bottom"/>
            <w:hideMark/>
          </w:tcPr>
          <w:p w14:paraId="31227991"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right w:val="single" w:sz="12" w:space="0" w:color="000000"/>
            </w:tcBorders>
            <w:vAlign w:val="bottom"/>
            <w:hideMark/>
          </w:tcPr>
          <w:p w14:paraId="129E7F1A"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657ED099"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35B0AA33" w14:textId="77777777" w:rsidTr="000374D3">
        <w:trPr>
          <w:trHeight w:val="495"/>
        </w:trPr>
        <w:tc>
          <w:tcPr>
            <w:tcW w:w="0" w:type="auto"/>
            <w:tcBorders>
              <w:top w:val="nil"/>
              <w:left w:val="single" w:sz="6" w:space="0" w:color="000000"/>
              <w:bottom w:val="single" w:sz="6" w:space="0" w:color="000000"/>
              <w:right w:val="nil"/>
            </w:tcBorders>
            <w:vAlign w:val="center"/>
            <w:hideMark/>
          </w:tcPr>
          <w:p w14:paraId="4C117EFE"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bottom w:val="single" w:sz="6" w:space="0" w:color="000000"/>
            </w:tcBorders>
            <w:vAlign w:val="center"/>
            <w:hideMark/>
          </w:tcPr>
          <w:p w14:paraId="5641BF2C"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Резервы, образованные в соответствии с законодательством</w:t>
            </w:r>
          </w:p>
        </w:tc>
        <w:tc>
          <w:tcPr>
            <w:tcW w:w="0" w:type="auto"/>
            <w:tcBorders>
              <w:top w:val="nil"/>
              <w:left w:val="single" w:sz="6" w:space="0" w:color="000000"/>
              <w:bottom w:val="single" w:sz="6" w:space="0" w:color="000000"/>
            </w:tcBorders>
            <w:vAlign w:val="center"/>
            <w:hideMark/>
          </w:tcPr>
          <w:p w14:paraId="334FE037"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13601</w:t>
            </w:r>
          </w:p>
        </w:tc>
        <w:tc>
          <w:tcPr>
            <w:tcW w:w="0" w:type="auto"/>
            <w:tcBorders>
              <w:top w:val="nil"/>
              <w:left w:val="single" w:sz="12" w:space="0" w:color="000000"/>
              <w:bottom w:val="single" w:sz="6" w:space="0" w:color="000000"/>
            </w:tcBorders>
            <w:shd w:val="clear" w:color="auto" w:fill="E6F0DC"/>
            <w:vAlign w:val="bottom"/>
            <w:hideMark/>
          </w:tcPr>
          <w:p w14:paraId="1A5960AB"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tcBorders>
            <w:shd w:val="clear" w:color="auto" w:fill="E6F0DC"/>
            <w:vAlign w:val="bottom"/>
            <w:hideMark/>
          </w:tcPr>
          <w:p w14:paraId="71DE4CEB"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7839DA8A"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5E81D40C"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1A7EB65F" w14:textId="77777777" w:rsidTr="000374D3">
        <w:trPr>
          <w:trHeight w:val="495"/>
        </w:trPr>
        <w:tc>
          <w:tcPr>
            <w:tcW w:w="0" w:type="auto"/>
            <w:tcBorders>
              <w:top w:val="nil"/>
              <w:left w:val="single" w:sz="6" w:space="0" w:color="000000"/>
              <w:bottom w:val="single" w:sz="6" w:space="0" w:color="000000"/>
              <w:right w:val="nil"/>
            </w:tcBorders>
            <w:vAlign w:val="center"/>
            <w:hideMark/>
          </w:tcPr>
          <w:p w14:paraId="557E3833"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bottom w:val="single" w:sz="6" w:space="0" w:color="000000"/>
            </w:tcBorders>
            <w:vAlign w:val="center"/>
            <w:hideMark/>
          </w:tcPr>
          <w:p w14:paraId="663ED5EA"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Резервы, образованные в соответствии с учредительными документами</w:t>
            </w:r>
          </w:p>
        </w:tc>
        <w:tc>
          <w:tcPr>
            <w:tcW w:w="0" w:type="auto"/>
            <w:tcBorders>
              <w:top w:val="nil"/>
              <w:left w:val="single" w:sz="6" w:space="0" w:color="000000"/>
              <w:bottom w:val="single" w:sz="6" w:space="0" w:color="000000"/>
            </w:tcBorders>
            <w:vAlign w:val="center"/>
            <w:hideMark/>
          </w:tcPr>
          <w:p w14:paraId="13A16699"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13602</w:t>
            </w:r>
          </w:p>
        </w:tc>
        <w:tc>
          <w:tcPr>
            <w:tcW w:w="0" w:type="auto"/>
            <w:tcBorders>
              <w:top w:val="nil"/>
              <w:left w:val="single" w:sz="12" w:space="0" w:color="000000"/>
              <w:bottom w:val="single" w:sz="6" w:space="0" w:color="000000"/>
            </w:tcBorders>
            <w:shd w:val="clear" w:color="auto" w:fill="E6F0DC"/>
            <w:vAlign w:val="bottom"/>
            <w:hideMark/>
          </w:tcPr>
          <w:p w14:paraId="31E9C756" w14:textId="59D5E4CA"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148 000</w:t>
            </w:r>
          </w:p>
        </w:tc>
        <w:tc>
          <w:tcPr>
            <w:tcW w:w="0" w:type="auto"/>
            <w:tcBorders>
              <w:top w:val="nil"/>
              <w:left w:val="single" w:sz="6" w:space="0" w:color="000000"/>
              <w:bottom w:val="single" w:sz="6" w:space="0" w:color="000000"/>
            </w:tcBorders>
            <w:shd w:val="clear" w:color="auto" w:fill="E6F0DC"/>
            <w:vAlign w:val="bottom"/>
            <w:hideMark/>
          </w:tcPr>
          <w:p w14:paraId="7090FA38" w14:textId="7DB6F458"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148 000</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04DC173B" w14:textId="6EC8C170"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148 000</w:t>
            </w:r>
          </w:p>
        </w:tc>
        <w:tc>
          <w:tcPr>
            <w:tcW w:w="0" w:type="auto"/>
            <w:vAlign w:val="center"/>
            <w:hideMark/>
          </w:tcPr>
          <w:p w14:paraId="0A73E0AB"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7BE1062A" w14:textId="77777777" w:rsidTr="000374D3">
        <w:trPr>
          <w:trHeight w:val="255"/>
        </w:trPr>
        <w:tc>
          <w:tcPr>
            <w:tcW w:w="0" w:type="auto"/>
            <w:tcBorders>
              <w:top w:val="nil"/>
              <w:left w:val="single" w:sz="6" w:space="0" w:color="000000"/>
              <w:bottom w:val="single" w:sz="6" w:space="0" w:color="000000"/>
              <w:right w:val="nil"/>
            </w:tcBorders>
            <w:vAlign w:val="center"/>
            <w:hideMark/>
          </w:tcPr>
          <w:p w14:paraId="0A272179"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bottom w:val="single" w:sz="6" w:space="0" w:color="000000"/>
            </w:tcBorders>
            <w:shd w:val="clear" w:color="auto" w:fill="FFFFC0"/>
            <w:vAlign w:val="center"/>
            <w:hideMark/>
          </w:tcPr>
          <w:p w14:paraId="1A3BD2F6"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tcBorders>
            <w:shd w:val="clear" w:color="auto" w:fill="FFFFC0"/>
            <w:vAlign w:val="center"/>
            <w:hideMark/>
          </w:tcPr>
          <w:p w14:paraId="0418DD18"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tcBorders>
            <w:shd w:val="clear" w:color="auto" w:fill="FFFFC0"/>
            <w:vAlign w:val="bottom"/>
            <w:hideMark/>
          </w:tcPr>
          <w:p w14:paraId="48E69E43"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tcBorders>
            <w:shd w:val="clear" w:color="auto" w:fill="FFFFC0"/>
            <w:vAlign w:val="bottom"/>
            <w:hideMark/>
          </w:tcPr>
          <w:p w14:paraId="52524130"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389BA7E7"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46851E1D"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06F61A20" w14:textId="77777777" w:rsidTr="000374D3">
        <w:trPr>
          <w:trHeight w:val="495"/>
        </w:trPr>
        <w:tc>
          <w:tcPr>
            <w:tcW w:w="0" w:type="auto"/>
            <w:gridSpan w:val="2"/>
            <w:tcBorders>
              <w:left w:val="single" w:sz="6" w:space="0" w:color="000000"/>
              <w:bottom w:val="single" w:sz="6" w:space="0" w:color="000000"/>
              <w:right w:val="single" w:sz="6" w:space="0" w:color="000000"/>
            </w:tcBorders>
            <w:vAlign w:val="center"/>
            <w:hideMark/>
          </w:tcPr>
          <w:p w14:paraId="02B66BFA"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Нераспределенная прибыль (непокрытый убыток)</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590CE5"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1370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12507414" w14:textId="374D3244"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4 193 267</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3381E74D" w14:textId="278E361E"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4 296 756</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19934C1E" w14:textId="15BEF551"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4 975 652</w:t>
            </w:r>
          </w:p>
        </w:tc>
        <w:tc>
          <w:tcPr>
            <w:tcW w:w="0" w:type="auto"/>
            <w:vAlign w:val="center"/>
            <w:hideMark/>
          </w:tcPr>
          <w:p w14:paraId="42DBD7E4"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2971DA35" w14:textId="77777777" w:rsidTr="000374D3">
        <w:trPr>
          <w:trHeight w:val="255"/>
        </w:trPr>
        <w:tc>
          <w:tcPr>
            <w:tcW w:w="0" w:type="auto"/>
            <w:tcBorders>
              <w:top w:val="single" w:sz="6" w:space="0" w:color="000000"/>
              <w:left w:val="single" w:sz="6" w:space="0" w:color="000000"/>
              <w:right w:val="nil"/>
            </w:tcBorders>
            <w:vAlign w:val="center"/>
            <w:hideMark/>
          </w:tcPr>
          <w:p w14:paraId="2A54FE5D"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tcBorders>
            <w:vAlign w:val="center"/>
            <w:hideMark/>
          </w:tcPr>
          <w:p w14:paraId="19AF0D3B"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tcBorders>
            <w:vAlign w:val="center"/>
            <w:hideMark/>
          </w:tcPr>
          <w:p w14:paraId="6B9B42EF"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tcBorders>
            <w:vAlign w:val="bottom"/>
            <w:hideMark/>
          </w:tcPr>
          <w:p w14:paraId="3E63B4FF"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tcBorders>
            <w:vAlign w:val="bottom"/>
            <w:hideMark/>
          </w:tcPr>
          <w:p w14:paraId="12238351"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right w:val="single" w:sz="12" w:space="0" w:color="000000"/>
            </w:tcBorders>
            <w:vAlign w:val="bottom"/>
            <w:hideMark/>
          </w:tcPr>
          <w:p w14:paraId="77716462"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5424F903"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0D87619B" w14:textId="77777777" w:rsidTr="000374D3">
        <w:trPr>
          <w:trHeight w:val="255"/>
        </w:trPr>
        <w:tc>
          <w:tcPr>
            <w:tcW w:w="0" w:type="auto"/>
            <w:tcBorders>
              <w:top w:val="nil"/>
              <w:left w:val="single" w:sz="6" w:space="0" w:color="000000"/>
              <w:bottom w:val="single" w:sz="6" w:space="0" w:color="000000"/>
              <w:right w:val="nil"/>
            </w:tcBorders>
            <w:vAlign w:val="center"/>
            <w:hideMark/>
          </w:tcPr>
          <w:p w14:paraId="0FCCEF3C"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bottom w:val="single" w:sz="6" w:space="0" w:color="000000"/>
            </w:tcBorders>
            <w:shd w:val="clear" w:color="auto" w:fill="FFFFC0"/>
            <w:vAlign w:val="center"/>
            <w:hideMark/>
          </w:tcPr>
          <w:p w14:paraId="44028B51"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Убыток, подлежащий покрытию</w:t>
            </w:r>
          </w:p>
        </w:tc>
        <w:tc>
          <w:tcPr>
            <w:tcW w:w="0" w:type="auto"/>
            <w:tcBorders>
              <w:top w:val="nil"/>
              <w:left w:val="single" w:sz="6" w:space="0" w:color="000000"/>
              <w:bottom w:val="single" w:sz="6" w:space="0" w:color="000000"/>
            </w:tcBorders>
            <w:shd w:val="clear" w:color="auto" w:fill="FFFFC0"/>
            <w:vAlign w:val="center"/>
            <w:hideMark/>
          </w:tcPr>
          <w:p w14:paraId="30A776F2"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13701</w:t>
            </w:r>
          </w:p>
        </w:tc>
        <w:tc>
          <w:tcPr>
            <w:tcW w:w="0" w:type="auto"/>
            <w:tcBorders>
              <w:top w:val="nil"/>
              <w:left w:val="single" w:sz="12" w:space="0" w:color="000000"/>
              <w:bottom w:val="single" w:sz="6" w:space="0" w:color="000000"/>
            </w:tcBorders>
            <w:shd w:val="clear" w:color="auto" w:fill="FFFFC0"/>
            <w:vAlign w:val="bottom"/>
            <w:hideMark/>
          </w:tcPr>
          <w:p w14:paraId="238AF78F" w14:textId="32D1A489"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(573 239)</w:t>
            </w:r>
          </w:p>
        </w:tc>
        <w:tc>
          <w:tcPr>
            <w:tcW w:w="0" w:type="auto"/>
            <w:tcBorders>
              <w:top w:val="nil"/>
              <w:left w:val="single" w:sz="6" w:space="0" w:color="000000"/>
              <w:bottom w:val="single" w:sz="6" w:space="0" w:color="000000"/>
            </w:tcBorders>
            <w:shd w:val="clear" w:color="auto" w:fill="FFFFC0"/>
            <w:vAlign w:val="bottom"/>
            <w:hideMark/>
          </w:tcPr>
          <w:p w14:paraId="2547F408" w14:textId="73EDAC9E"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(481 370)</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54698A88"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6FF46303"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7BEE71F7" w14:textId="77777777" w:rsidTr="000374D3">
        <w:trPr>
          <w:trHeight w:val="255"/>
        </w:trPr>
        <w:tc>
          <w:tcPr>
            <w:tcW w:w="0" w:type="auto"/>
            <w:tcBorders>
              <w:top w:val="nil"/>
              <w:left w:val="single" w:sz="6" w:space="0" w:color="000000"/>
              <w:bottom w:val="single" w:sz="6" w:space="0" w:color="000000"/>
              <w:right w:val="nil"/>
            </w:tcBorders>
            <w:vAlign w:val="center"/>
            <w:hideMark/>
          </w:tcPr>
          <w:p w14:paraId="1DB81FFF"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bottom w:val="single" w:sz="6" w:space="0" w:color="000000"/>
            </w:tcBorders>
            <w:shd w:val="clear" w:color="auto" w:fill="FFFFC0"/>
            <w:vAlign w:val="center"/>
            <w:hideMark/>
          </w:tcPr>
          <w:p w14:paraId="3BB04551"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Нераспределенная прибыль</w:t>
            </w:r>
          </w:p>
        </w:tc>
        <w:tc>
          <w:tcPr>
            <w:tcW w:w="0" w:type="auto"/>
            <w:tcBorders>
              <w:top w:val="nil"/>
              <w:left w:val="single" w:sz="6" w:space="0" w:color="000000"/>
              <w:bottom w:val="single" w:sz="6" w:space="0" w:color="000000"/>
            </w:tcBorders>
            <w:shd w:val="clear" w:color="auto" w:fill="FFFFC0"/>
            <w:vAlign w:val="center"/>
            <w:hideMark/>
          </w:tcPr>
          <w:p w14:paraId="745FF96F"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13702</w:t>
            </w:r>
          </w:p>
        </w:tc>
        <w:tc>
          <w:tcPr>
            <w:tcW w:w="0" w:type="auto"/>
            <w:tcBorders>
              <w:top w:val="nil"/>
              <w:left w:val="single" w:sz="12" w:space="0" w:color="000000"/>
              <w:bottom w:val="single" w:sz="6" w:space="0" w:color="000000"/>
            </w:tcBorders>
            <w:shd w:val="clear" w:color="auto" w:fill="FFFFC0"/>
            <w:vAlign w:val="bottom"/>
            <w:hideMark/>
          </w:tcPr>
          <w:p w14:paraId="20F0FC54" w14:textId="2FA1F982"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4 766 506</w:t>
            </w:r>
          </w:p>
        </w:tc>
        <w:tc>
          <w:tcPr>
            <w:tcW w:w="0" w:type="auto"/>
            <w:tcBorders>
              <w:top w:val="nil"/>
              <w:left w:val="single" w:sz="6" w:space="0" w:color="000000"/>
              <w:bottom w:val="single" w:sz="6" w:space="0" w:color="000000"/>
            </w:tcBorders>
            <w:shd w:val="clear" w:color="auto" w:fill="FFFFC0"/>
            <w:vAlign w:val="bottom"/>
            <w:hideMark/>
          </w:tcPr>
          <w:p w14:paraId="580CF6A9" w14:textId="000412AD"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4 778 126</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045F8A90" w14:textId="78FA3BB6"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4 975 652</w:t>
            </w:r>
          </w:p>
        </w:tc>
        <w:tc>
          <w:tcPr>
            <w:tcW w:w="0" w:type="auto"/>
            <w:vAlign w:val="center"/>
            <w:hideMark/>
          </w:tcPr>
          <w:p w14:paraId="60536FA2"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55B10399" w14:textId="77777777" w:rsidTr="000374D3">
        <w:trPr>
          <w:trHeight w:val="255"/>
        </w:trPr>
        <w:tc>
          <w:tcPr>
            <w:tcW w:w="0" w:type="auto"/>
            <w:gridSpan w:val="2"/>
            <w:tcBorders>
              <w:top w:val="single" w:sz="12" w:space="0" w:color="000000"/>
              <w:left w:val="single" w:sz="6" w:space="0" w:color="000000"/>
              <w:bottom w:val="single" w:sz="6" w:space="0" w:color="000000"/>
              <w:right w:val="single" w:sz="6" w:space="0" w:color="000000"/>
            </w:tcBorders>
            <w:vAlign w:val="center"/>
            <w:hideMark/>
          </w:tcPr>
          <w:p w14:paraId="059701F3"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Итого по разделу III</w:t>
            </w:r>
          </w:p>
        </w:tc>
        <w:tc>
          <w:tcPr>
            <w:tcW w:w="0" w:type="auto"/>
            <w:tcBorders>
              <w:top w:val="single" w:sz="12" w:space="0" w:color="000000"/>
              <w:left w:val="single" w:sz="6" w:space="0" w:color="000000"/>
              <w:bottom w:val="single" w:sz="6" w:space="0" w:color="000000"/>
              <w:right w:val="single" w:sz="6" w:space="0" w:color="000000"/>
            </w:tcBorders>
            <w:vAlign w:val="center"/>
            <w:hideMark/>
          </w:tcPr>
          <w:p w14:paraId="0D328C71"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1300</w:t>
            </w:r>
          </w:p>
        </w:tc>
        <w:tc>
          <w:tcPr>
            <w:tcW w:w="0" w:type="auto"/>
            <w:tcBorders>
              <w:top w:val="single" w:sz="12" w:space="0" w:color="000000"/>
              <w:left w:val="single" w:sz="12" w:space="0" w:color="000000"/>
              <w:bottom w:val="single" w:sz="12" w:space="0" w:color="000000"/>
              <w:right w:val="single" w:sz="6" w:space="0" w:color="000000"/>
            </w:tcBorders>
            <w:shd w:val="clear" w:color="auto" w:fill="C0DCC0"/>
            <w:vAlign w:val="bottom"/>
            <w:hideMark/>
          </w:tcPr>
          <w:p w14:paraId="67427143" w14:textId="101FAB63"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4 344 199</w:t>
            </w:r>
          </w:p>
        </w:tc>
        <w:tc>
          <w:tcPr>
            <w:tcW w:w="0" w:type="auto"/>
            <w:tcBorders>
              <w:top w:val="single" w:sz="12" w:space="0" w:color="000000"/>
              <w:left w:val="single" w:sz="6" w:space="0" w:color="000000"/>
              <w:bottom w:val="single" w:sz="12" w:space="0" w:color="000000"/>
              <w:right w:val="single" w:sz="6" w:space="0" w:color="000000"/>
            </w:tcBorders>
            <w:shd w:val="clear" w:color="auto" w:fill="C0DCC0"/>
            <w:vAlign w:val="bottom"/>
            <w:hideMark/>
          </w:tcPr>
          <w:p w14:paraId="7B00099A" w14:textId="29FEB6C1"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4 447 688</w:t>
            </w:r>
          </w:p>
        </w:tc>
        <w:tc>
          <w:tcPr>
            <w:tcW w:w="0" w:type="auto"/>
            <w:tcBorders>
              <w:top w:val="single" w:sz="12" w:space="0" w:color="000000"/>
              <w:left w:val="single" w:sz="6" w:space="0" w:color="000000"/>
              <w:bottom w:val="single" w:sz="12" w:space="0" w:color="000000"/>
              <w:right w:val="single" w:sz="12" w:space="0" w:color="000000"/>
            </w:tcBorders>
            <w:shd w:val="clear" w:color="auto" w:fill="C0DCC0"/>
            <w:vAlign w:val="bottom"/>
            <w:hideMark/>
          </w:tcPr>
          <w:p w14:paraId="4B7D5939" w14:textId="2BB5D006"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5 126 584</w:t>
            </w:r>
          </w:p>
        </w:tc>
        <w:tc>
          <w:tcPr>
            <w:tcW w:w="0" w:type="auto"/>
            <w:vAlign w:val="center"/>
            <w:hideMark/>
          </w:tcPr>
          <w:p w14:paraId="22D4B859"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36C366F5" w14:textId="77777777" w:rsidTr="000374D3">
        <w:trPr>
          <w:trHeight w:val="255"/>
        </w:trPr>
        <w:tc>
          <w:tcPr>
            <w:tcW w:w="0" w:type="auto"/>
            <w:gridSpan w:val="2"/>
            <w:tcBorders>
              <w:top w:val="single" w:sz="6" w:space="0" w:color="000000"/>
              <w:left w:val="single" w:sz="6" w:space="0" w:color="000000"/>
              <w:right w:val="single" w:sz="6" w:space="0" w:color="000000"/>
            </w:tcBorders>
            <w:vAlign w:val="center"/>
            <w:hideMark/>
          </w:tcPr>
          <w:p w14:paraId="02E3F98D" w14:textId="77777777" w:rsidR="000374D3" w:rsidRPr="002B60F6" w:rsidRDefault="000374D3" w:rsidP="002B60F6">
            <w:pPr>
              <w:spacing w:after="0" w:line="240" w:lineRule="auto"/>
              <w:jc w:val="center"/>
              <w:rPr>
                <w:rFonts w:ascii="Times New Roman" w:hAnsi="Times New Roman" w:cs="Times New Roman"/>
                <w:b/>
                <w:bCs/>
                <w:sz w:val="21"/>
                <w:szCs w:val="21"/>
              </w:rPr>
            </w:pPr>
            <w:r w:rsidRPr="002B60F6">
              <w:rPr>
                <w:rFonts w:ascii="Times New Roman" w:hAnsi="Times New Roman" w:cs="Times New Roman"/>
                <w:b/>
                <w:bCs/>
                <w:sz w:val="21"/>
                <w:szCs w:val="21"/>
              </w:rPr>
              <w:t>IV. ДОЛГОСРОЧНЫЕ ОБЯЗАТЕЛЬСТВА</w:t>
            </w:r>
          </w:p>
        </w:tc>
        <w:tc>
          <w:tcPr>
            <w:tcW w:w="0" w:type="auto"/>
            <w:tcBorders>
              <w:top w:val="single" w:sz="6" w:space="0" w:color="000000"/>
              <w:left w:val="single" w:sz="6" w:space="0" w:color="000000"/>
              <w:bottom w:val="nil"/>
              <w:right w:val="single" w:sz="6" w:space="0" w:color="000000"/>
            </w:tcBorders>
            <w:vAlign w:val="center"/>
            <w:hideMark/>
          </w:tcPr>
          <w:p w14:paraId="7EE93816" w14:textId="77777777" w:rsidR="000374D3" w:rsidRPr="002B60F6" w:rsidRDefault="000374D3" w:rsidP="002B60F6">
            <w:pPr>
              <w:spacing w:after="0" w:line="240" w:lineRule="auto"/>
              <w:jc w:val="center"/>
              <w:rPr>
                <w:rFonts w:ascii="Times New Roman" w:hAnsi="Times New Roman" w:cs="Times New Roman"/>
                <w:b/>
                <w:bCs/>
                <w:sz w:val="21"/>
                <w:szCs w:val="21"/>
              </w:rPr>
            </w:pPr>
          </w:p>
        </w:tc>
        <w:tc>
          <w:tcPr>
            <w:tcW w:w="0" w:type="auto"/>
            <w:tcBorders>
              <w:top w:val="single" w:sz="6" w:space="0" w:color="000000"/>
              <w:left w:val="single" w:sz="12" w:space="0" w:color="000000"/>
              <w:bottom w:val="nil"/>
              <w:right w:val="single" w:sz="6" w:space="0" w:color="000000"/>
            </w:tcBorders>
            <w:vAlign w:val="bottom"/>
            <w:hideMark/>
          </w:tcPr>
          <w:p w14:paraId="5419A818"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bottom w:val="nil"/>
              <w:right w:val="single" w:sz="6" w:space="0" w:color="000000"/>
            </w:tcBorders>
            <w:vAlign w:val="bottom"/>
            <w:hideMark/>
          </w:tcPr>
          <w:p w14:paraId="7752741C"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bottom w:val="nil"/>
              <w:right w:val="single" w:sz="12" w:space="0" w:color="000000"/>
            </w:tcBorders>
            <w:vAlign w:val="bottom"/>
            <w:hideMark/>
          </w:tcPr>
          <w:p w14:paraId="313D5CBF"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1A1BC78F"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24B77D0D" w14:textId="77777777" w:rsidTr="000374D3">
        <w:trPr>
          <w:trHeight w:val="255"/>
        </w:trPr>
        <w:tc>
          <w:tcPr>
            <w:tcW w:w="0" w:type="auto"/>
            <w:gridSpan w:val="2"/>
            <w:tcBorders>
              <w:left w:val="single" w:sz="6" w:space="0" w:color="000000"/>
              <w:right w:val="single" w:sz="6" w:space="0" w:color="000000"/>
            </w:tcBorders>
            <w:vAlign w:val="center"/>
            <w:hideMark/>
          </w:tcPr>
          <w:p w14:paraId="01518CB7"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Заемные средства</w:t>
            </w:r>
          </w:p>
        </w:tc>
        <w:tc>
          <w:tcPr>
            <w:tcW w:w="0" w:type="auto"/>
            <w:tcBorders>
              <w:top w:val="nil"/>
              <w:left w:val="single" w:sz="6" w:space="0" w:color="000000"/>
              <w:bottom w:val="single" w:sz="6" w:space="0" w:color="000000"/>
              <w:right w:val="single" w:sz="6" w:space="0" w:color="000000"/>
            </w:tcBorders>
            <w:vAlign w:val="center"/>
            <w:hideMark/>
          </w:tcPr>
          <w:p w14:paraId="308FF570"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1410</w:t>
            </w:r>
          </w:p>
        </w:tc>
        <w:tc>
          <w:tcPr>
            <w:tcW w:w="0" w:type="auto"/>
            <w:tcBorders>
              <w:top w:val="nil"/>
              <w:left w:val="single" w:sz="12" w:space="0" w:color="000000"/>
              <w:bottom w:val="single" w:sz="6" w:space="0" w:color="000000"/>
              <w:right w:val="single" w:sz="6" w:space="0" w:color="000000"/>
            </w:tcBorders>
            <w:shd w:val="clear" w:color="auto" w:fill="E6F0DC"/>
            <w:vAlign w:val="bottom"/>
            <w:hideMark/>
          </w:tcPr>
          <w:p w14:paraId="1DC7A2EE"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E6F0DC"/>
            <w:vAlign w:val="bottom"/>
            <w:hideMark/>
          </w:tcPr>
          <w:p w14:paraId="0EC25041"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4F8D89E4"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03EFE1D6"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5E599A12" w14:textId="77777777" w:rsidTr="000374D3">
        <w:trPr>
          <w:trHeight w:val="255"/>
        </w:trPr>
        <w:tc>
          <w:tcPr>
            <w:tcW w:w="0" w:type="auto"/>
            <w:tcBorders>
              <w:top w:val="single" w:sz="6" w:space="0" w:color="000000"/>
              <w:left w:val="single" w:sz="6" w:space="0" w:color="000000"/>
              <w:right w:val="nil"/>
            </w:tcBorders>
            <w:vAlign w:val="center"/>
            <w:hideMark/>
          </w:tcPr>
          <w:p w14:paraId="2E4518F1"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tcBorders>
            <w:vAlign w:val="center"/>
            <w:hideMark/>
          </w:tcPr>
          <w:p w14:paraId="2BDA9863"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tcBorders>
            <w:vAlign w:val="center"/>
            <w:hideMark/>
          </w:tcPr>
          <w:p w14:paraId="7C14E8B3"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tcBorders>
            <w:vAlign w:val="bottom"/>
            <w:hideMark/>
          </w:tcPr>
          <w:p w14:paraId="493019F5"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tcBorders>
            <w:vAlign w:val="bottom"/>
            <w:hideMark/>
          </w:tcPr>
          <w:p w14:paraId="55609A74"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right w:val="single" w:sz="12" w:space="0" w:color="000000"/>
            </w:tcBorders>
            <w:vAlign w:val="bottom"/>
            <w:hideMark/>
          </w:tcPr>
          <w:p w14:paraId="761234CC"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33805C16"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4D62F124" w14:textId="77777777" w:rsidTr="000374D3">
        <w:tc>
          <w:tcPr>
            <w:tcW w:w="0" w:type="auto"/>
            <w:tcBorders>
              <w:top w:val="nil"/>
              <w:left w:val="single" w:sz="6" w:space="0" w:color="000000"/>
              <w:bottom w:val="single" w:sz="6" w:space="0" w:color="000000"/>
              <w:right w:val="nil"/>
            </w:tcBorders>
            <w:vAlign w:val="center"/>
            <w:hideMark/>
          </w:tcPr>
          <w:p w14:paraId="2E789BD4"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bottom w:val="single" w:sz="6" w:space="0" w:color="000000"/>
            </w:tcBorders>
            <w:vAlign w:val="center"/>
            <w:hideMark/>
          </w:tcPr>
          <w:p w14:paraId="63FECE15"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Долгосрочные кредиты и займы</w:t>
            </w:r>
          </w:p>
        </w:tc>
        <w:tc>
          <w:tcPr>
            <w:tcW w:w="0" w:type="auto"/>
            <w:tcBorders>
              <w:top w:val="nil"/>
              <w:left w:val="single" w:sz="6" w:space="0" w:color="000000"/>
              <w:bottom w:val="single" w:sz="6" w:space="0" w:color="000000"/>
            </w:tcBorders>
            <w:vAlign w:val="center"/>
            <w:hideMark/>
          </w:tcPr>
          <w:p w14:paraId="4134F311"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14101</w:t>
            </w:r>
          </w:p>
        </w:tc>
        <w:tc>
          <w:tcPr>
            <w:tcW w:w="0" w:type="auto"/>
            <w:tcBorders>
              <w:top w:val="nil"/>
              <w:left w:val="single" w:sz="12" w:space="0" w:color="000000"/>
              <w:bottom w:val="single" w:sz="6" w:space="0" w:color="000000"/>
            </w:tcBorders>
            <w:shd w:val="clear" w:color="auto" w:fill="E6F0DC"/>
            <w:vAlign w:val="bottom"/>
            <w:hideMark/>
          </w:tcPr>
          <w:p w14:paraId="275D9B2F"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tcBorders>
            <w:shd w:val="clear" w:color="auto" w:fill="E6F0DC"/>
            <w:vAlign w:val="bottom"/>
            <w:hideMark/>
          </w:tcPr>
          <w:p w14:paraId="4D1722E7"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0BA2E70A"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03862C6D"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65AD3726" w14:textId="77777777" w:rsidTr="000374D3">
        <w:trPr>
          <w:trHeight w:val="255"/>
        </w:trPr>
        <w:tc>
          <w:tcPr>
            <w:tcW w:w="0" w:type="auto"/>
            <w:tcBorders>
              <w:top w:val="nil"/>
              <w:left w:val="single" w:sz="6" w:space="0" w:color="000000"/>
              <w:bottom w:val="single" w:sz="6" w:space="0" w:color="000000"/>
              <w:right w:val="nil"/>
            </w:tcBorders>
            <w:vAlign w:val="center"/>
            <w:hideMark/>
          </w:tcPr>
          <w:p w14:paraId="67C9DDF9"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bottom w:val="single" w:sz="6" w:space="0" w:color="000000"/>
            </w:tcBorders>
            <w:shd w:val="clear" w:color="auto" w:fill="FFFFC0"/>
            <w:vAlign w:val="center"/>
            <w:hideMark/>
          </w:tcPr>
          <w:p w14:paraId="465588E0"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tcBorders>
            <w:shd w:val="clear" w:color="auto" w:fill="FFFFC0"/>
            <w:vAlign w:val="center"/>
            <w:hideMark/>
          </w:tcPr>
          <w:p w14:paraId="5A70D709"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tcBorders>
            <w:shd w:val="clear" w:color="auto" w:fill="FFFFC0"/>
            <w:vAlign w:val="bottom"/>
            <w:hideMark/>
          </w:tcPr>
          <w:p w14:paraId="35F6500F"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tcBorders>
            <w:shd w:val="clear" w:color="auto" w:fill="FFFFC0"/>
            <w:vAlign w:val="bottom"/>
            <w:hideMark/>
          </w:tcPr>
          <w:p w14:paraId="456A167B"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11ED4E05"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57D6C76B"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09D63DF2" w14:textId="77777777" w:rsidTr="000374D3">
        <w:trPr>
          <w:trHeight w:val="255"/>
        </w:trPr>
        <w:tc>
          <w:tcPr>
            <w:tcW w:w="0" w:type="auto"/>
            <w:gridSpan w:val="2"/>
            <w:tcBorders>
              <w:top w:val="single" w:sz="6" w:space="0" w:color="000000"/>
              <w:left w:val="single" w:sz="6" w:space="0" w:color="000000"/>
              <w:right w:val="single" w:sz="6" w:space="0" w:color="000000"/>
            </w:tcBorders>
            <w:vAlign w:val="center"/>
            <w:hideMark/>
          </w:tcPr>
          <w:p w14:paraId="4129A07F"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Отложенные налоговые обязательства</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FEECFE"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1420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72D6C9B3" w14:textId="3B38E115"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15 930</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3504DAEE" w14:textId="6B62753F"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15 930</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164F9C87" w14:textId="360B5256"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15 930</w:t>
            </w:r>
          </w:p>
        </w:tc>
        <w:tc>
          <w:tcPr>
            <w:tcW w:w="0" w:type="auto"/>
            <w:vAlign w:val="center"/>
            <w:hideMark/>
          </w:tcPr>
          <w:p w14:paraId="0734A623"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117ED037" w14:textId="77777777" w:rsidTr="000374D3">
        <w:trPr>
          <w:trHeight w:val="255"/>
        </w:trPr>
        <w:tc>
          <w:tcPr>
            <w:tcW w:w="0" w:type="auto"/>
            <w:tcBorders>
              <w:top w:val="single" w:sz="6" w:space="0" w:color="000000"/>
              <w:left w:val="single" w:sz="6" w:space="0" w:color="000000"/>
              <w:right w:val="nil"/>
            </w:tcBorders>
            <w:vAlign w:val="center"/>
            <w:hideMark/>
          </w:tcPr>
          <w:p w14:paraId="7B132D59"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tcBorders>
            <w:vAlign w:val="center"/>
            <w:hideMark/>
          </w:tcPr>
          <w:p w14:paraId="29BFB7A1"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tcBorders>
            <w:vAlign w:val="center"/>
            <w:hideMark/>
          </w:tcPr>
          <w:p w14:paraId="3AF45E8D"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tcBorders>
            <w:vAlign w:val="bottom"/>
            <w:hideMark/>
          </w:tcPr>
          <w:p w14:paraId="4BDC1081"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tcBorders>
            <w:vAlign w:val="bottom"/>
            <w:hideMark/>
          </w:tcPr>
          <w:p w14:paraId="5471F110"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right w:val="single" w:sz="12" w:space="0" w:color="000000"/>
            </w:tcBorders>
            <w:vAlign w:val="bottom"/>
            <w:hideMark/>
          </w:tcPr>
          <w:p w14:paraId="3239E89A"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729D2419"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6BB2C978" w14:textId="77777777" w:rsidTr="000374D3">
        <w:trPr>
          <w:trHeight w:val="255"/>
        </w:trPr>
        <w:tc>
          <w:tcPr>
            <w:tcW w:w="0" w:type="auto"/>
            <w:tcBorders>
              <w:top w:val="nil"/>
              <w:left w:val="single" w:sz="6" w:space="0" w:color="000000"/>
              <w:bottom w:val="single" w:sz="6" w:space="0" w:color="000000"/>
              <w:right w:val="nil"/>
            </w:tcBorders>
            <w:vAlign w:val="center"/>
            <w:hideMark/>
          </w:tcPr>
          <w:p w14:paraId="49068EA5"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bottom w:val="single" w:sz="6" w:space="0" w:color="000000"/>
            </w:tcBorders>
            <w:shd w:val="clear" w:color="auto" w:fill="FFFFC0"/>
            <w:vAlign w:val="center"/>
            <w:hideMark/>
          </w:tcPr>
          <w:p w14:paraId="1B9B206B"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tcBorders>
            <w:shd w:val="clear" w:color="auto" w:fill="FFFFC0"/>
            <w:vAlign w:val="center"/>
            <w:hideMark/>
          </w:tcPr>
          <w:p w14:paraId="29375F7F"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tcBorders>
            <w:shd w:val="clear" w:color="auto" w:fill="FFFFC0"/>
            <w:vAlign w:val="bottom"/>
            <w:hideMark/>
          </w:tcPr>
          <w:p w14:paraId="4C574E92"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tcBorders>
            <w:shd w:val="clear" w:color="auto" w:fill="FFFFC0"/>
            <w:vAlign w:val="bottom"/>
            <w:hideMark/>
          </w:tcPr>
          <w:p w14:paraId="4C6E2329"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3847B9DB"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32B1D7DB"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20034C6B" w14:textId="77777777" w:rsidTr="000374D3">
        <w:trPr>
          <w:trHeight w:val="255"/>
        </w:trPr>
        <w:tc>
          <w:tcPr>
            <w:tcW w:w="0" w:type="auto"/>
            <w:gridSpan w:val="2"/>
            <w:tcBorders>
              <w:top w:val="single" w:sz="6" w:space="0" w:color="000000"/>
              <w:left w:val="single" w:sz="6" w:space="0" w:color="000000"/>
              <w:right w:val="single" w:sz="6" w:space="0" w:color="000000"/>
            </w:tcBorders>
            <w:vAlign w:val="center"/>
            <w:hideMark/>
          </w:tcPr>
          <w:p w14:paraId="44E7E36D"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Оценочные обязательства</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0C968E"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1430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70F883C6"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08E439FF"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369190E1"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096FC5C8"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0C0077F2" w14:textId="77777777" w:rsidTr="000374D3">
        <w:trPr>
          <w:trHeight w:val="255"/>
        </w:trPr>
        <w:tc>
          <w:tcPr>
            <w:tcW w:w="0" w:type="auto"/>
            <w:gridSpan w:val="2"/>
            <w:tcBorders>
              <w:top w:val="single" w:sz="6" w:space="0" w:color="000000"/>
              <w:left w:val="single" w:sz="6" w:space="0" w:color="000000"/>
              <w:right w:val="single" w:sz="6" w:space="0" w:color="000000"/>
            </w:tcBorders>
            <w:vAlign w:val="center"/>
            <w:hideMark/>
          </w:tcPr>
          <w:p w14:paraId="399778A4"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Прочие обязательства</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FC0845"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1450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19D5E6A2"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3DFD84BC"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41D9ED66"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6075385F"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49290126" w14:textId="77777777" w:rsidTr="000374D3">
        <w:trPr>
          <w:trHeight w:val="255"/>
        </w:trPr>
        <w:tc>
          <w:tcPr>
            <w:tcW w:w="0" w:type="auto"/>
            <w:tcBorders>
              <w:top w:val="single" w:sz="6" w:space="0" w:color="000000"/>
              <w:left w:val="single" w:sz="6" w:space="0" w:color="000000"/>
              <w:right w:val="nil"/>
            </w:tcBorders>
            <w:vAlign w:val="center"/>
            <w:hideMark/>
          </w:tcPr>
          <w:p w14:paraId="090633D1"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tcBorders>
            <w:vAlign w:val="center"/>
            <w:hideMark/>
          </w:tcPr>
          <w:p w14:paraId="4DFE958B"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tcBorders>
            <w:vAlign w:val="center"/>
            <w:hideMark/>
          </w:tcPr>
          <w:p w14:paraId="3ABBCD50"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tcBorders>
            <w:vAlign w:val="bottom"/>
            <w:hideMark/>
          </w:tcPr>
          <w:p w14:paraId="51C04B68"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tcBorders>
            <w:vAlign w:val="bottom"/>
            <w:hideMark/>
          </w:tcPr>
          <w:p w14:paraId="5919AA59"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right w:val="single" w:sz="12" w:space="0" w:color="000000"/>
            </w:tcBorders>
            <w:vAlign w:val="bottom"/>
            <w:hideMark/>
          </w:tcPr>
          <w:p w14:paraId="48A902CE"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16DD76F3"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4475923F" w14:textId="77777777" w:rsidTr="000374D3">
        <w:trPr>
          <w:trHeight w:val="255"/>
        </w:trPr>
        <w:tc>
          <w:tcPr>
            <w:tcW w:w="0" w:type="auto"/>
            <w:tcBorders>
              <w:top w:val="nil"/>
              <w:left w:val="single" w:sz="6" w:space="0" w:color="000000"/>
              <w:bottom w:val="single" w:sz="6" w:space="0" w:color="000000"/>
              <w:right w:val="nil"/>
            </w:tcBorders>
            <w:vAlign w:val="center"/>
            <w:hideMark/>
          </w:tcPr>
          <w:p w14:paraId="451DE379"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bottom w:val="single" w:sz="6" w:space="0" w:color="000000"/>
            </w:tcBorders>
            <w:shd w:val="clear" w:color="auto" w:fill="FFFFC0"/>
            <w:vAlign w:val="center"/>
            <w:hideMark/>
          </w:tcPr>
          <w:p w14:paraId="26AC7C8A"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tcBorders>
            <w:shd w:val="clear" w:color="auto" w:fill="FFFFC0"/>
            <w:vAlign w:val="center"/>
            <w:hideMark/>
          </w:tcPr>
          <w:p w14:paraId="42327CF8"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tcBorders>
            <w:shd w:val="clear" w:color="auto" w:fill="FFFFC0"/>
            <w:vAlign w:val="bottom"/>
            <w:hideMark/>
          </w:tcPr>
          <w:p w14:paraId="25F110D5"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tcBorders>
            <w:shd w:val="clear" w:color="auto" w:fill="FFFFC0"/>
            <w:vAlign w:val="bottom"/>
            <w:hideMark/>
          </w:tcPr>
          <w:p w14:paraId="2C1F93F2"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527B7937"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65E605B3"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7DB39511" w14:textId="77777777" w:rsidTr="000374D3">
        <w:trPr>
          <w:trHeight w:val="255"/>
        </w:trPr>
        <w:tc>
          <w:tcPr>
            <w:tcW w:w="0" w:type="auto"/>
            <w:gridSpan w:val="2"/>
            <w:tcBorders>
              <w:top w:val="nil"/>
              <w:left w:val="single" w:sz="6" w:space="0" w:color="000000"/>
              <w:bottom w:val="single" w:sz="6" w:space="0" w:color="000000"/>
              <w:right w:val="single" w:sz="6" w:space="0" w:color="000000"/>
            </w:tcBorders>
            <w:vAlign w:val="center"/>
            <w:hideMark/>
          </w:tcPr>
          <w:p w14:paraId="6D785C24"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Кредиторская задолженность</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3C870"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1460</w:t>
            </w:r>
          </w:p>
        </w:tc>
        <w:tc>
          <w:tcPr>
            <w:tcW w:w="0" w:type="auto"/>
            <w:tcBorders>
              <w:top w:val="single" w:sz="6" w:space="0" w:color="000000"/>
              <w:left w:val="single" w:sz="12" w:space="0" w:color="000000"/>
              <w:bottom w:val="single" w:sz="6" w:space="0" w:color="000000"/>
              <w:right w:val="single" w:sz="6" w:space="0" w:color="000000"/>
            </w:tcBorders>
            <w:shd w:val="clear" w:color="auto" w:fill="FFF0C8"/>
            <w:vAlign w:val="bottom"/>
            <w:hideMark/>
          </w:tcPr>
          <w:p w14:paraId="1DDD582A" w14:textId="0B79B855"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99 120</w:t>
            </w:r>
          </w:p>
        </w:tc>
        <w:tc>
          <w:tcPr>
            <w:tcW w:w="0" w:type="auto"/>
            <w:tcBorders>
              <w:top w:val="single" w:sz="6" w:space="0" w:color="000000"/>
              <w:left w:val="single" w:sz="6" w:space="0" w:color="000000"/>
              <w:bottom w:val="single" w:sz="6" w:space="0" w:color="000000"/>
              <w:right w:val="single" w:sz="6" w:space="0" w:color="000000"/>
            </w:tcBorders>
            <w:shd w:val="clear" w:color="auto" w:fill="FFF0C8"/>
            <w:vAlign w:val="bottom"/>
            <w:hideMark/>
          </w:tcPr>
          <w:p w14:paraId="4F8C172D" w14:textId="57A13F70"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99 120</w:t>
            </w:r>
          </w:p>
        </w:tc>
        <w:tc>
          <w:tcPr>
            <w:tcW w:w="0" w:type="auto"/>
            <w:tcBorders>
              <w:top w:val="single" w:sz="6" w:space="0" w:color="000000"/>
              <w:left w:val="single" w:sz="6" w:space="0" w:color="000000"/>
              <w:bottom w:val="single" w:sz="6" w:space="0" w:color="000000"/>
              <w:right w:val="single" w:sz="12" w:space="0" w:color="000000"/>
            </w:tcBorders>
            <w:shd w:val="clear" w:color="auto" w:fill="FFF0C8"/>
            <w:vAlign w:val="bottom"/>
            <w:hideMark/>
          </w:tcPr>
          <w:p w14:paraId="4C6203F8" w14:textId="600B8C1E"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99 120</w:t>
            </w:r>
          </w:p>
        </w:tc>
        <w:tc>
          <w:tcPr>
            <w:tcW w:w="0" w:type="auto"/>
            <w:vAlign w:val="center"/>
            <w:hideMark/>
          </w:tcPr>
          <w:p w14:paraId="673F2D23"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105A6071" w14:textId="77777777" w:rsidTr="000374D3">
        <w:trPr>
          <w:trHeight w:val="255"/>
        </w:trPr>
        <w:tc>
          <w:tcPr>
            <w:tcW w:w="0" w:type="auto"/>
            <w:gridSpan w:val="2"/>
            <w:tcBorders>
              <w:top w:val="single" w:sz="12" w:space="0" w:color="000000"/>
              <w:left w:val="single" w:sz="6" w:space="0" w:color="000000"/>
              <w:bottom w:val="single" w:sz="6" w:space="0" w:color="000000"/>
              <w:right w:val="single" w:sz="6" w:space="0" w:color="000000"/>
            </w:tcBorders>
            <w:vAlign w:val="center"/>
            <w:hideMark/>
          </w:tcPr>
          <w:p w14:paraId="6D6AA8F4"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Итого по разделу IV</w:t>
            </w:r>
          </w:p>
        </w:tc>
        <w:tc>
          <w:tcPr>
            <w:tcW w:w="0" w:type="auto"/>
            <w:tcBorders>
              <w:top w:val="single" w:sz="12" w:space="0" w:color="000000"/>
              <w:left w:val="single" w:sz="6" w:space="0" w:color="000000"/>
              <w:bottom w:val="single" w:sz="6" w:space="0" w:color="000000"/>
              <w:right w:val="single" w:sz="6" w:space="0" w:color="000000"/>
            </w:tcBorders>
            <w:vAlign w:val="center"/>
            <w:hideMark/>
          </w:tcPr>
          <w:p w14:paraId="2FE09B8B"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1400</w:t>
            </w:r>
          </w:p>
        </w:tc>
        <w:tc>
          <w:tcPr>
            <w:tcW w:w="0" w:type="auto"/>
            <w:tcBorders>
              <w:top w:val="single" w:sz="12" w:space="0" w:color="000000"/>
              <w:left w:val="single" w:sz="12" w:space="0" w:color="000000"/>
              <w:bottom w:val="single" w:sz="12" w:space="0" w:color="000000"/>
              <w:right w:val="single" w:sz="6" w:space="0" w:color="000000"/>
            </w:tcBorders>
            <w:shd w:val="clear" w:color="auto" w:fill="C0DCC0"/>
            <w:vAlign w:val="bottom"/>
            <w:hideMark/>
          </w:tcPr>
          <w:p w14:paraId="56BBE38F" w14:textId="477C6D4B"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115 050</w:t>
            </w:r>
          </w:p>
        </w:tc>
        <w:tc>
          <w:tcPr>
            <w:tcW w:w="0" w:type="auto"/>
            <w:tcBorders>
              <w:top w:val="single" w:sz="12" w:space="0" w:color="000000"/>
              <w:left w:val="single" w:sz="6" w:space="0" w:color="000000"/>
              <w:bottom w:val="single" w:sz="12" w:space="0" w:color="000000"/>
              <w:right w:val="single" w:sz="6" w:space="0" w:color="000000"/>
            </w:tcBorders>
            <w:shd w:val="clear" w:color="auto" w:fill="C0DCC0"/>
            <w:vAlign w:val="bottom"/>
            <w:hideMark/>
          </w:tcPr>
          <w:p w14:paraId="0115CA68" w14:textId="7FBE6D84"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115 050</w:t>
            </w:r>
          </w:p>
        </w:tc>
        <w:tc>
          <w:tcPr>
            <w:tcW w:w="0" w:type="auto"/>
            <w:tcBorders>
              <w:top w:val="single" w:sz="12" w:space="0" w:color="000000"/>
              <w:left w:val="single" w:sz="6" w:space="0" w:color="000000"/>
              <w:bottom w:val="single" w:sz="12" w:space="0" w:color="000000"/>
              <w:right w:val="single" w:sz="12" w:space="0" w:color="000000"/>
            </w:tcBorders>
            <w:shd w:val="clear" w:color="auto" w:fill="C0DCC0"/>
            <w:vAlign w:val="bottom"/>
            <w:hideMark/>
          </w:tcPr>
          <w:p w14:paraId="3C02A902" w14:textId="19C39882"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115 050</w:t>
            </w:r>
          </w:p>
        </w:tc>
        <w:tc>
          <w:tcPr>
            <w:tcW w:w="0" w:type="auto"/>
            <w:vAlign w:val="center"/>
            <w:hideMark/>
          </w:tcPr>
          <w:p w14:paraId="4D1A9887"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464F359D" w14:textId="77777777" w:rsidTr="000374D3">
        <w:trPr>
          <w:trHeight w:val="255"/>
        </w:trPr>
        <w:tc>
          <w:tcPr>
            <w:tcW w:w="0" w:type="auto"/>
            <w:gridSpan w:val="2"/>
            <w:tcBorders>
              <w:left w:val="single" w:sz="6" w:space="0" w:color="000000"/>
              <w:right w:val="single" w:sz="6" w:space="0" w:color="000000"/>
            </w:tcBorders>
            <w:vAlign w:val="center"/>
            <w:hideMark/>
          </w:tcPr>
          <w:p w14:paraId="76328A04" w14:textId="77777777" w:rsidR="000374D3" w:rsidRPr="002B60F6" w:rsidRDefault="000374D3" w:rsidP="002B60F6">
            <w:pPr>
              <w:spacing w:after="0" w:line="240" w:lineRule="auto"/>
              <w:jc w:val="center"/>
              <w:rPr>
                <w:rFonts w:ascii="Times New Roman" w:hAnsi="Times New Roman" w:cs="Times New Roman"/>
                <w:b/>
                <w:bCs/>
                <w:sz w:val="21"/>
                <w:szCs w:val="21"/>
              </w:rPr>
            </w:pPr>
            <w:r w:rsidRPr="002B60F6">
              <w:rPr>
                <w:rFonts w:ascii="Times New Roman" w:hAnsi="Times New Roman" w:cs="Times New Roman"/>
                <w:b/>
                <w:bCs/>
                <w:sz w:val="21"/>
                <w:szCs w:val="21"/>
              </w:rPr>
              <w:t>V. КРАТКОСРОЧНЫЕ ОБЯЗАТЕЛЬСТВА</w:t>
            </w:r>
          </w:p>
        </w:tc>
        <w:tc>
          <w:tcPr>
            <w:tcW w:w="0" w:type="auto"/>
            <w:tcBorders>
              <w:top w:val="single" w:sz="6" w:space="0" w:color="000000"/>
              <w:left w:val="single" w:sz="6" w:space="0" w:color="000000"/>
              <w:bottom w:val="nil"/>
              <w:right w:val="single" w:sz="6" w:space="0" w:color="000000"/>
            </w:tcBorders>
            <w:vAlign w:val="center"/>
            <w:hideMark/>
          </w:tcPr>
          <w:p w14:paraId="0BE5B9C9" w14:textId="77777777" w:rsidR="000374D3" w:rsidRPr="002B60F6" w:rsidRDefault="000374D3" w:rsidP="002B60F6">
            <w:pPr>
              <w:spacing w:after="0" w:line="240" w:lineRule="auto"/>
              <w:jc w:val="center"/>
              <w:rPr>
                <w:rFonts w:ascii="Times New Roman" w:hAnsi="Times New Roman" w:cs="Times New Roman"/>
                <w:b/>
                <w:bCs/>
                <w:sz w:val="21"/>
                <w:szCs w:val="21"/>
              </w:rPr>
            </w:pPr>
          </w:p>
        </w:tc>
        <w:tc>
          <w:tcPr>
            <w:tcW w:w="0" w:type="auto"/>
            <w:tcBorders>
              <w:top w:val="single" w:sz="6" w:space="0" w:color="000000"/>
              <w:left w:val="single" w:sz="12" w:space="0" w:color="000000"/>
              <w:bottom w:val="nil"/>
              <w:right w:val="single" w:sz="6" w:space="0" w:color="000000"/>
            </w:tcBorders>
            <w:vAlign w:val="bottom"/>
            <w:hideMark/>
          </w:tcPr>
          <w:p w14:paraId="07151117"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bottom w:val="nil"/>
              <w:right w:val="single" w:sz="6" w:space="0" w:color="000000"/>
            </w:tcBorders>
            <w:vAlign w:val="bottom"/>
            <w:hideMark/>
          </w:tcPr>
          <w:p w14:paraId="4E3D5441"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bottom w:val="nil"/>
              <w:right w:val="single" w:sz="12" w:space="0" w:color="000000"/>
            </w:tcBorders>
            <w:vAlign w:val="bottom"/>
            <w:hideMark/>
          </w:tcPr>
          <w:p w14:paraId="21D62499"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2F46B309"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03B20E52" w14:textId="77777777" w:rsidTr="000374D3">
        <w:trPr>
          <w:trHeight w:val="255"/>
        </w:trPr>
        <w:tc>
          <w:tcPr>
            <w:tcW w:w="0" w:type="auto"/>
            <w:gridSpan w:val="2"/>
            <w:tcBorders>
              <w:top w:val="nil"/>
              <w:left w:val="single" w:sz="6" w:space="0" w:color="000000"/>
              <w:bottom w:val="single" w:sz="6" w:space="0" w:color="000000"/>
              <w:right w:val="single" w:sz="6" w:space="0" w:color="000000"/>
            </w:tcBorders>
            <w:vAlign w:val="center"/>
            <w:hideMark/>
          </w:tcPr>
          <w:p w14:paraId="67C89D9A"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Заемные средства</w:t>
            </w:r>
          </w:p>
        </w:tc>
        <w:tc>
          <w:tcPr>
            <w:tcW w:w="0" w:type="auto"/>
            <w:tcBorders>
              <w:top w:val="nil"/>
              <w:left w:val="single" w:sz="6" w:space="0" w:color="000000"/>
              <w:bottom w:val="single" w:sz="6" w:space="0" w:color="000000"/>
              <w:right w:val="single" w:sz="6" w:space="0" w:color="000000"/>
            </w:tcBorders>
            <w:vAlign w:val="center"/>
            <w:hideMark/>
          </w:tcPr>
          <w:p w14:paraId="1653076C"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1510</w:t>
            </w:r>
          </w:p>
        </w:tc>
        <w:tc>
          <w:tcPr>
            <w:tcW w:w="0" w:type="auto"/>
            <w:tcBorders>
              <w:top w:val="nil"/>
              <w:left w:val="single" w:sz="12" w:space="0" w:color="000000"/>
              <w:bottom w:val="single" w:sz="6" w:space="0" w:color="000000"/>
              <w:right w:val="single" w:sz="6" w:space="0" w:color="000000"/>
            </w:tcBorders>
            <w:shd w:val="clear" w:color="auto" w:fill="E6F0DC"/>
            <w:vAlign w:val="bottom"/>
            <w:hideMark/>
          </w:tcPr>
          <w:p w14:paraId="0A5071FC"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6" w:space="0" w:color="000000"/>
            </w:tcBorders>
            <w:shd w:val="clear" w:color="auto" w:fill="E6F0DC"/>
            <w:vAlign w:val="bottom"/>
            <w:hideMark/>
          </w:tcPr>
          <w:p w14:paraId="4B31896B"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4671A28A"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10756BB7"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474F904D" w14:textId="77777777" w:rsidTr="000374D3">
        <w:trPr>
          <w:trHeight w:val="255"/>
        </w:trPr>
        <w:tc>
          <w:tcPr>
            <w:tcW w:w="0" w:type="auto"/>
            <w:tcBorders>
              <w:top w:val="single" w:sz="6" w:space="0" w:color="000000"/>
              <w:left w:val="single" w:sz="6" w:space="0" w:color="000000"/>
              <w:right w:val="nil"/>
            </w:tcBorders>
            <w:vAlign w:val="center"/>
            <w:hideMark/>
          </w:tcPr>
          <w:p w14:paraId="60DC142A"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tcBorders>
            <w:vAlign w:val="center"/>
            <w:hideMark/>
          </w:tcPr>
          <w:p w14:paraId="75FE67D2"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tcBorders>
            <w:vAlign w:val="center"/>
            <w:hideMark/>
          </w:tcPr>
          <w:p w14:paraId="3BE1D7F4"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tcBorders>
            <w:vAlign w:val="bottom"/>
            <w:hideMark/>
          </w:tcPr>
          <w:p w14:paraId="62267E6F"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tcBorders>
            <w:vAlign w:val="bottom"/>
            <w:hideMark/>
          </w:tcPr>
          <w:p w14:paraId="79CD5D82"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right w:val="single" w:sz="12" w:space="0" w:color="000000"/>
            </w:tcBorders>
            <w:vAlign w:val="bottom"/>
            <w:hideMark/>
          </w:tcPr>
          <w:p w14:paraId="568947BA"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6B917C04"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6103388B" w14:textId="77777777" w:rsidTr="000374D3">
        <w:tc>
          <w:tcPr>
            <w:tcW w:w="0" w:type="auto"/>
            <w:tcBorders>
              <w:top w:val="nil"/>
              <w:left w:val="single" w:sz="6" w:space="0" w:color="000000"/>
              <w:bottom w:val="single" w:sz="6" w:space="0" w:color="000000"/>
              <w:right w:val="nil"/>
            </w:tcBorders>
            <w:vAlign w:val="center"/>
            <w:hideMark/>
          </w:tcPr>
          <w:p w14:paraId="525FB4B6"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bottom w:val="single" w:sz="6" w:space="0" w:color="000000"/>
            </w:tcBorders>
            <w:vAlign w:val="center"/>
            <w:hideMark/>
          </w:tcPr>
          <w:p w14:paraId="3CA482AF"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Краткосрочные кредиты и займы, задолженность по процентам</w:t>
            </w:r>
          </w:p>
        </w:tc>
        <w:tc>
          <w:tcPr>
            <w:tcW w:w="0" w:type="auto"/>
            <w:tcBorders>
              <w:top w:val="nil"/>
              <w:left w:val="single" w:sz="6" w:space="0" w:color="000000"/>
              <w:bottom w:val="single" w:sz="6" w:space="0" w:color="000000"/>
            </w:tcBorders>
            <w:vAlign w:val="center"/>
            <w:hideMark/>
          </w:tcPr>
          <w:p w14:paraId="0E3641E1"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15101</w:t>
            </w:r>
          </w:p>
        </w:tc>
        <w:tc>
          <w:tcPr>
            <w:tcW w:w="0" w:type="auto"/>
            <w:tcBorders>
              <w:top w:val="nil"/>
              <w:left w:val="single" w:sz="12" w:space="0" w:color="000000"/>
              <w:bottom w:val="single" w:sz="6" w:space="0" w:color="000000"/>
            </w:tcBorders>
            <w:shd w:val="clear" w:color="auto" w:fill="E6F0DC"/>
            <w:vAlign w:val="bottom"/>
            <w:hideMark/>
          </w:tcPr>
          <w:p w14:paraId="528A0118"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tcBorders>
            <w:shd w:val="clear" w:color="auto" w:fill="E6F0DC"/>
            <w:vAlign w:val="bottom"/>
            <w:hideMark/>
          </w:tcPr>
          <w:p w14:paraId="1358E3F1"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542D4F72"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694D9969"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4C97E651" w14:textId="77777777" w:rsidTr="000374D3">
        <w:trPr>
          <w:trHeight w:val="255"/>
        </w:trPr>
        <w:tc>
          <w:tcPr>
            <w:tcW w:w="0" w:type="auto"/>
            <w:tcBorders>
              <w:top w:val="nil"/>
              <w:left w:val="single" w:sz="6" w:space="0" w:color="000000"/>
              <w:bottom w:val="single" w:sz="6" w:space="0" w:color="000000"/>
              <w:right w:val="nil"/>
            </w:tcBorders>
            <w:vAlign w:val="center"/>
            <w:hideMark/>
          </w:tcPr>
          <w:p w14:paraId="539D1FCF"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bottom w:val="single" w:sz="6" w:space="0" w:color="000000"/>
            </w:tcBorders>
            <w:shd w:val="clear" w:color="auto" w:fill="FFFFC0"/>
            <w:vAlign w:val="center"/>
            <w:hideMark/>
          </w:tcPr>
          <w:p w14:paraId="4DDA36F1"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tcBorders>
            <w:shd w:val="clear" w:color="auto" w:fill="FFFFC0"/>
            <w:vAlign w:val="center"/>
            <w:hideMark/>
          </w:tcPr>
          <w:p w14:paraId="477AA739"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tcBorders>
            <w:shd w:val="clear" w:color="auto" w:fill="FFFFC0"/>
            <w:vAlign w:val="bottom"/>
            <w:hideMark/>
          </w:tcPr>
          <w:p w14:paraId="476E1038"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tcBorders>
            <w:shd w:val="clear" w:color="auto" w:fill="FFFFC0"/>
            <w:vAlign w:val="bottom"/>
            <w:hideMark/>
          </w:tcPr>
          <w:p w14:paraId="64711E5E"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62A6D6CF"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358BBB29"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0867F97B" w14:textId="77777777" w:rsidTr="000374D3">
        <w:trPr>
          <w:trHeight w:val="255"/>
        </w:trPr>
        <w:tc>
          <w:tcPr>
            <w:tcW w:w="0" w:type="auto"/>
            <w:gridSpan w:val="2"/>
            <w:tcBorders>
              <w:top w:val="nil"/>
              <w:left w:val="single" w:sz="6" w:space="0" w:color="000000"/>
              <w:bottom w:val="single" w:sz="6" w:space="0" w:color="000000"/>
              <w:right w:val="single" w:sz="6" w:space="0" w:color="000000"/>
            </w:tcBorders>
            <w:vAlign w:val="center"/>
            <w:hideMark/>
          </w:tcPr>
          <w:p w14:paraId="7A6B83C5"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Кредиторская задолженность</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AB0E50"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1520</w:t>
            </w:r>
          </w:p>
        </w:tc>
        <w:tc>
          <w:tcPr>
            <w:tcW w:w="0" w:type="auto"/>
            <w:tcBorders>
              <w:top w:val="single" w:sz="6" w:space="0" w:color="000000"/>
              <w:left w:val="single" w:sz="12" w:space="0" w:color="000000"/>
              <w:bottom w:val="single" w:sz="6" w:space="0" w:color="000000"/>
              <w:right w:val="single" w:sz="6" w:space="0" w:color="000000"/>
            </w:tcBorders>
            <w:shd w:val="clear" w:color="auto" w:fill="FFF0C8"/>
            <w:vAlign w:val="bottom"/>
            <w:hideMark/>
          </w:tcPr>
          <w:p w14:paraId="0250BC5A" w14:textId="66EEFCCC"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38 329</w:t>
            </w:r>
          </w:p>
        </w:tc>
        <w:tc>
          <w:tcPr>
            <w:tcW w:w="0" w:type="auto"/>
            <w:tcBorders>
              <w:top w:val="single" w:sz="6" w:space="0" w:color="000000"/>
              <w:left w:val="single" w:sz="6" w:space="0" w:color="000000"/>
              <w:bottom w:val="single" w:sz="6" w:space="0" w:color="000000"/>
              <w:right w:val="single" w:sz="6" w:space="0" w:color="000000"/>
            </w:tcBorders>
            <w:shd w:val="clear" w:color="auto" w:fill="FFF0C8"/>
            <w:vAlign w:val="bottom"/>
            <w:hideMark/>
          </w:tcPr>
          <w:p w14:paraId="6E567F64" w14:textId="7964F8D8"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38 286</w:t>
            </w:r>
          </w:p>
        </w:tc>
        <w:tc>
          <w:tcPr>
            <w:tcW w:w="0" w:type="auto"/>
            <w:tcBorders>
              <w:top w:val="single" w:sz="6" w:space="0" w:color="000000"/>
              <w:left w:val="single" w:sz="6" w:space="0" w:color="000000"/>
              <w:bottom w:val="single" w:sz="6" w:space="0" w:color="000000"/>
              <w:right w:val="single" w:sz="12" w:space="0" w:color="000000"/>
            </w:tcBorders>
            <w:shd w:val="clear" w:color="auto" w:fill="FFF0C8"/>
            <w:vAlign w:val="bottom"/>
            <w:hideMark/>
          </w:tcPr>
          <w:p w14:paraId="0762101A" w14:textId="31AB7566"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120 057</w:t>
            </w:r>
          </w:p>
        </w:tc>
        <w:tc>
          <w:tcPr>
            <w:tcW w:w="0" w:type="auto"/>
            <w:vAlign w:val="center"/>
            <w:hideMark/>
          </w:tcPr>
          <w:p w14:paraId="581067B9"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6DD4E84D" w14:textId="77777777" w:rsidTr="000374D3">
        <w:trPr>
          <w:trHeight w:val="255"/>
        </w:trPr>
        <w:tc>
          <w:tcPr>
            <w:tcW w:w="0" w:type="auto"/>
            <w:tcBorders>
              <w:top w:val="single" w:sz="6" w:space="0" w:color="000000"/>
              <w:left w:val="single" w:sz="6" w:space="0" w:color="000000"/>
              <w:right w:val="nil"/>
            </w:tcBorders>
            <w:vAlign w:val="center"/>
            <w:hideMark/>
          </w:tcPr>
          <w:p w14:paraId="17DA8BEC"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tcBorders>
            <w:vAlign w:val="center"/>
            <w:hideMark/>
          </w:tcPr>
          <w:p w14:paraId="3636A4F7"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tcBorders>
            <w:vAlign w:val="center"/>
            <w:hideMark/>
          </w:tcPr>
          <w:p w14:paraId="69637577"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tcBorders>
            <w:vAlign w:val="bottom"/>
            <w:hideMark/>
          </w:tcPr>
          <w:p w14:paraId="279E38FD"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tcBorders>
            <w:vAlign w:val="bottom"/>
            <w:hideMark/>
          </w:tcPr>
          <w:p w14:paraId="7BFD04D1"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right w:val="single" w:sz="12" w:space="0" w:color="000000"/>
            </w:tcBorders>
            <w:vAlign w:val="bottom"/>
            <w:hideMark/>
          </w:tcPr>
          <w:p w14:paraId="34AECDFF"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31218415"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04ACF71B" w14:textId="77777777" w:rsidTr="000374D3">
        <w:trPr>
          <w:trHeight w:val="255"/>
        </w:trPr>
        <w:tc>
          <w:tcPr>
            <w:tcW w:w="0" w:type="auto"/>
            <w:tcBorders>
              <w:top w:val="nil"/>
              <w:left w:val="single" w:sz="6" w:space="0" w:color="000000"/>
              <w:bottom w:val="single" w:sz="6" w:space="0" w:color="000000"/>
              <w:right w:val="nil"/>
            </w:tcBorders>
            <w:vAlign w:val="center"/>
            <w:hideMark/>
          </w:tcPr>
          <w:p w14:paraId="1BE0C78A"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bottom w:val="single" w:sz="6" w:space="0" w:color="000000"/>
            </w:tcBorders>
            <w:vAlign w:val="center"/>
            <w:hideMark/>
          </w:tcPr>
          <w:p w14:paraId="1953AC76"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Расчеты с поставщиками и подрядчиками</w:t>
            </w:r>
          </w:p>
        </w:tc>
        <w:tc>
          <w:tcPr>
            <w:tcW w:w="0" w:type="auto"/>
            <w:tcBorders>
              <w:top w:val="nil"/>
              <w:left w:val="single" w:sz="6" w:space="0" w:color="000000"/>
              <w:bottom w:val="single" w:sz="6" w:space="0" w:color="000000"/>
            </w:tcBorders>
            <w:vAlign w:val="center"/>
            <w:hideMark/>
          </w:tcPr>
          <w:p w14:paraId="3A0BEE9A"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15201</w:t>
            </w:r>
          </w:p>
        </w:tc>
        <w:tc>
          <w:tcPr>
            <w:tcW w:w="0" w:type="auto"/>
            <w:tcBorders>
              <w:top w:val="nil"/>
              <w:left w:val="single" w:sz="12" w:space="0" w:color="000000"/>
              <w:bottom w:val="single" w:sz="6" w:space="0" w:color="000000"/>
            </w:tcBorders>
            <w:shd w:val="clear" w:color="auto" w:fill="E6F0DC"/>
            <w:vAlign w:val="bottom"/>
            <w:hideMark/>
          </w:tcPr>
          <w:p w14:paraId="76CD6B93" w14:textId="7B96E57E"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2 229</w:t>
            </w:r>
          </w:p>
        </w:tc>
        <w:tc>
          <w:tcPr>
            <w:tcW w:w="0" w:type="auto"/>
            <w:tcBorders>
              <w:top w:val="nil"/>
              <w:left w:val="single" w:sz="6" w:space="0" w:color="000000"/>
              <w:bottom w:val="single" w:sz="6" w:space="0" w:color="000000"/>
            </w:tcBorders>
            <w:shd w:val="clear" w:color="auto" w:fill="E6F0DC"/>
            <w:vAlign w:val="bottom"/>
            <w:hideMark/>
          </w:tcPr>
          <w:p w14:paraId="41A4DA3E" w14:textId="74084047"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1 548</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6C554F77" w14:textId="71520EA2"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23</w:t>
            </w:r>
          </w:p>
        </w:tc>
        <w:tc>
          <w:tcPr>
            <w:tcW w:w="0" w:type="auto"/>
            <w:vAlign w:val="center"/>
            <w:hideMark/>
          </w:tcPr>
          <w:p w14:paraId="1FD68B5B"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71820FEA" w14:textId="77777777" w:rsidTr="000374D3">
        <w:trPr>
          <w:trHeight w:val="255"/>
        </w:trPr>
        <w:tc>
          <w:tcPr>
            <w:tcW w:w="0" w:type="auto"/>
            <w:tcBorders>
              <w:top w:val="nil"/>
              <w:left w:val="single" w:sz="6" w:space="0" w:color="000000"/>
              <w:bottom w:val="single" w:sz="6" w:space="0" w:color="000000"/>
              <w:right w:val="nil"/>
            </w:tcBorders>
            <w:vAlign w:val="center"/>
            <w:hideMark/>
          </w:tcPr>
          <w:p w14:paraId="7A908080"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bottom w:val="single" w:sz="6" w:space="0" w:color="000000"/>
            </w:tcBorders>
            <w:vAlign w:val="center"/>
            <w:hideMark/>
          </w:tcPr>
          <w:p w14:paraId="149EA976"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Расчеты с покупателями и заказчиками</w:t>
            </w:r>
          </w:p>
        </w:tc>
        <w:tc>
          <w:tcPr>
            <w:tcW w:w="0" w:type="auto"/>
            <w:tcBorders>
              <w:top w:val="nil"/>
              <w:left w:val="single" w:sz="6" w:space="0" w:color="000000"/>
              <w:bottom w:val="single" w:sz="6" w:space="0" w:color="000000"/>
            </w:tcBorders>
            <w:vAlign w:val="center"/>
            <w:hideMark/>
          </w:tcPr>
          <w:p w14:paraId="25D7CA31"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15202</w:t>
            </w:r>
          </w:p>
        </w:tc>
        <w:tc>
          <w:tcPr>
            <w:tcW w:w="0" w:type="auto"/>
            <w:tcBorders>
              <w:top w:val="nil"/>
              <w:left w:val="single" w:sz="12" w:space="0" w:color="000000"/>
              <w:bottom w:val="single" w:sz="6" w:space="0" w:color="000000"/>
            </w:tcBorders>
            <w:shd w:val="clear" w:color="auto" w:fill="E6F0DC"/>
            <w:vAlign w:val="bottom"/>
            <w:hideMark/>
          </w:tcPr>
          <w:p w14:paraId="627487B9"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tcBorders>
            <w:shd w:val="clear" w:color="auto" w:fill="E6F0DC"/>
            <w:vAlign w:val="bottom"/>
            <w:hideMark/>
          </w:tcPr>
          <w:p w14:paraId="2B87C0D0"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11FCC807"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29926D91"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6734A130" w14:textId="77777777" w:rsidTr="000374D3">
        <w:trPr>
          <w:trHeight w:val="255"/>
        </w:trPr>
        <w:tc>
          <w:tcPr>
            <w:tcW w:w="0" w:type="auto"/>
            <w:tcBorders>
              <w:top w:val="nil"/>
              <w:left w:val="single" w:sz="6" w:space="0" w:color="000000"/>
              <w:bottom w:val="single" w:sz="6" w:space="0" w:color="000000"/>
              <w:right w:val="nil"/>
            </w:tcBorders>
            <w:vAlign w:val="center"/>
            <w:hideMark/>
          </w:tcPr>
          <w:p w14:paraId="25A985B6"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bottom w:val="single" w:sz="6" w:space="0" w:color="000000"/>
            </w:tcBorders>
            <w:vAlign w:val="center"/>
            <w:hideMark/>
          </w:tcPr>
          <w:p w14:paraId="737B5AC6"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Расчеты по налогам и сборам</w:t>
            </w:r>
          </w:p>
        </w:tc>
        <w:tc>
          <w:tcPr>
            <w:tcW w:w="0" w:type="auto"/>
            <w:tcBorders>
              <w:top w:val="nil"/>
              <w:left w:val="single" w:sz="6" w:space="0" w:color="000000"/>
              <w:bottom w:val="single" w:sz="6" w:space="0" w:color="000000"/>
            </w:tcBorders>
            <w:vAlign w:val="center"/>
            <w:hideMark/>
          </w:tcPr>
          <w:p w14:paraId="5E565EF4"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15203</w:t>
            </w:r>
          </w:p>
        </w:tc>
        <w:tc>
          <w:tcPr>
            <w:tcW w:w="0" w:type="auto"/>
            <w:tcBorders>
              <w:top w:val="nil"/>
              <w:left w:val="single" w:sz="12" w:space="0" w:color="000000"/>
              <w:bottom w:val="single" w:sz="6" w:space="0" w:color="000000"/>
            </w:tcBorders>
            <w:shd w:val="clear" w:color="auto" w:fill="E6F0DC"/>
            <w:vAlign w:val="bottom"/>
            <w:hideMark/>
          </w:tcPr>
          <w:p w14:paraId="3285AEC0"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tcBorders>
            <w:shd w:val="clear" w:color="auto" w:fill="E6F0DC"/>
            <w:vAlign w:val="bottom"/>
            <w:hideMark/>
          </w:tcPr>
          <w:p w14:paraId="4D8DDC1B"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5641E846" w14:textId="140DD286"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75 201</w:t>
            </w:r>
          </w:p>
        </w:tc>
        <w:tc>
          <w:tcPr>
            <w:tcW w:w="0" w:type="auto"/>
            <w:vAlign w:val="center"/>
            <w:hideMark/>
          </w:tcPr>
          <w:p w14:paraId="3978B7EC"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7752ADB5" w14:textId="77777777" w:rsidTr="000374D3">
        <w:trPr>
          <w:trHeight w:val="495"/>
        </w:trPr>
        <w:tc>
          <w:tcPr>
            <w:tcW w:w="0" w:type="auto"/>
            <w:tcBorders>
              <w:top w:val="nil"/>
              <w:left w:val="single" w:sz="6" w:space="0" w:color="000000"/>
              <w:bottom w:val="single" w:sz="6" w:space="0" w:color="000000"/>
              <w:right w:val="nil"/>
            </w:tcBorders>
            <w:vAlign w:val="center"/>
            <w:hideMark/>
          </w:tcPr>
          <w:p w14:paraId="6918A113"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bottom w:val="single" w:sz="6" w:space="0" w:color="000000"/>
            </w:tcBorders>
            <w:vAlign w:val="center"/>
            <w:hideMark/>
          </w:tcPr>
          <w:p w14:paraId="70E852A8"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Задолженность перед заказчиками по незавершенным работам</w:t>
            </w:r>
          </w:p>
        </w:tc>
        <w:tc>
          <w:tcPr>
            <w:tcW w:w="0" w:type="auto"/>
            <w:tcBorders>
              <w:top w:val="nil"/>
              <w:left w:val="single" w:sz="6" w:space="0" w:color="000000"/>
              <w:bottom w:val="single" w:sz="6" w:space="0" w:color="000000"/>
            </w:tcBorders>
            <w:vAlign w:val="center"/>
            <w:hideMark/>
          </w:tcPr>
          <w:p w14:paraId="1BB7E16F"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15204</w:t>
            </w:r>
          </w:p>
        </w:tc>
        <w:tc>
          <w:tcPr>
            <w:tcW w:w="0" w:type="auto"/>
            <w:tcBorders>
              <w:top w:val="nil"/>
              <w:left w:val="single" w:sz="12" w:space="0" w:color="000000"/>
              <w:bottom w:val="single" w:sz="6" w:space="0" w:color="000000"/>
            </w:tcBorders>
            <w:shd w:val="clear" w:color="auto" w:fill="E6F0DC"/>
            <w:vAlign w:val="bottom"/>
            <w:hideMark/>
          </w:tcPr>
          <w:p w14:paraId="78501019"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tcBorders>
            <w:shd w:val="clear" w:color="auto" w:fill="E6F0DC"/>
            <w:vAlign w:val="bottom"/>
            <w:hideMark/>
          </w:tcPr>
          <w:p w14:paraId="328698CD"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70A0C4EA"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62AF3A0B"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1E92791D" w14:textId="77777777" w:rsidTr="000374D3">
        <w:trPr>
          <w:trHeight w:val="255"/>
        </w:trPr>
        <w:tc>
          <w:tcPr>
            <w:tcW w:w="0" w:type="auto"/>
            <w:tcBorders>
              <w:top w:val="nil"/>
              <w:left w:val="single" w:sz="6" w:space="0" w:color="000000"/>
              <w:bottom w:val="single" w:sz="6" w:space="0" w:color="000000"/>
              <w:right w:val="nil"/>
            </w:tcBorders>
            <w:vAlign w:val="center"/>
            <w:hideMark/>
          </w:tcPr>
          <w:p w14:paraId="39DEE04E"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bottom w:val="single" w:sz="6" w:space="0" w:color="000000"/>
            </w:tcBorders>
            <w:vAlign w:val="center"/>
            <w:hideMark/>
          </w:tcPr>
          <w:p w14:paraId="364FEB60"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Задолженность перед акционерам</w:t>
            </w:r>
          </w:p>
        </w:tc>
        <w:tc>
          <w:tcPr>
            <w:tcW w:w="0" w:type="auto"/>
            <w:tcBorders>
              <w:top w:val="nil"/>
              <w:left w:val="single" w:sz="6" w:space="0" w:color="000000"/>
              <w:bottom w:val="single" w:sz="6" w:space="0" w:color="000000"/>
            </w:tcBorders>
            <w:vAlign w:val="center"/>
            <w:hideMark/>
          </w:tcPr>
          <w:p w14:paraId="33058FF4"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15205</w:t>
            </w:r>
          </w:p>
        </w:tc>
        <w:tc>
          <w:tcPr>
            <w:tcW w:w="0" w:type="auto"/>
            <w:tcBorders>
              <w:top w:val="nil"/>
              <w:left w:val="single" w:sz="12" w:space="0" w:color="000000"/>
              <w:bottom w:val="single" w:sz="6" w:space="0" w:color="000000"/>
            </w:tcBorders>
            <w:shd w:val="clear" w:color="auto" w:fill="E6F0DC"/>
            <w:vAlign w:val="bottom"/>
            <w:hideMark/>
          </w:tcPr>
          <w:p w14:paraId="77704174" w14:textId="2237E2E2"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36 100</w:t>
            </w:r>
          </w:p>
        </w:tc>
        <w:tc>
          <w:tcPr>
            <w:tcW w:w="0" w:type="auto"/>
            <w:tcBorders>
              <w:top w:val="nil"/>
              <w:left w:val="single" w:sz="6" w:space="0" w:color="000000"/>
              <w:bottom w:val="single" w:sz="6" w:space="0" w:color="000000"/>
            </w:tcBorders>
            <w:shd w:val="clear" w:color="auto" w:fill="E6F0DC"/>
            <w:vAlign w:val="bottom"/>
            <w:hideMark/>
          </w:tcPr>
          <w:p w14:paraId="288BF9BA" w14:textId="5507B4DE"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36 738</w:t>
            </w:r>
          </w:p>
        </w:tc>
        <w:tc>
          <w:tcPr>
            <w:tcW w:w="0" w:type="auto"/>
            <w:tcBorders>
              <w:top w:val="nil"/>
              <w:left w:val="single" w:sz="6" w:space="0" w:color="000000"/>
              <w:bottom w:val="single" w:sz="6" w:space="0" w:color="000000"/>
              <w:right w:val="single" w:sz="12" w:space="0" w:color="000000"/>
            </w:tcBorders>
            <w:shd w:val="clear" w:color="auto" w:fill="E6F0DC"/>
            <w:vAlign w:val="bottom"/>
            <w:hideMark/>
          </w:tcPr>
          <w:p w14:paraId="1CF80E58" w14:textId="23B28E67"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44 483</w:t>
            </w:r>
          </w:p>
        </w:tc>
        <w:tc>
          <w:tcPr>
            <w:tcW w:w="0" w:type="auto"/>
            <w:vAlign w:val="center"/>
            <w:hideMark/>
          </w:tcPr>
          <w:p w14:paraId="734AFB2A"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310ADD46" w14:textId="77777777" w:rsidTr="000374D3">
        <w:trPr>
          <w:trHeight w:val="255"/>
        </w:trPr>
        <w:tc>
          <w:tcPr>
            <w:tcW w:w="0" w:type="auto"/>
            <w:tcBorders>
              <w:top w:val="nil"/>
              <w:left w:val="single" w:sz="6" w:space="0" w:color="000000"/>
              <w:bottom w:val="single" w:sz="6" w:space="0" w:color="000000"/>
              <w:right w:val="nil"/>
            </w:tcBorders>
            <w:vAlign w:val="center"/>
            <w:hideMark/>
          </w:tcPr>
          <w:p w14:paraId="743D14F0"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bottom w:val="single" w:sz="6" w:space="0" w:color="000000"/>
            </w:tcBorders>
            <w:shd w:val="clear" w:color="auto" w:fill="FFFFC0"/>
            <w:vAlign w:val="center"/>
            <w:hideMark/>
          </w:tcPr>
          <w:p w14:paraId="66593F5C"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tcBorders>
            <w:shd w:val="clear" w:color="auto" w:fill="FFFFC0"/>
            <w:vAlign w:val="center"/>
            <w:hideMark/>
          </w:tcPr>
          <w:p w14:paraId="08E09626"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tcBorders>
            <w:shd w:val="clear" w:color="auto" w:fill="FFFFC0"/>
            <w:vAlign w:val="bottom"/>
            <w:hideMark/>
          </w:tcPr>
          <w:p w14:paraId="2AECEE99"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tcBorders>
            <w:shd w:val="clear" w:color="auto" w:fill="FFFFC0"/>
            <w:vAlign w:val="bottom"/>
            <w:hideMark/>
          </w:tcPr>
          <w:p w14:paraId="5E8A1F4C"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73DF9DE4"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64B93A9F"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327B326D" w14:textId="77777777" w:rsidTr="000374D3">
        <w:trPr>
          <w:trHeight w:val="255"/>
        </w:trPr>
        <w:tc>
          <w:tcPr>
            <w:tcW w:w="0" w:type="auto"/>
            <w:gridSpan w:val="2"/>
            <w:tcBorders>
              <w:top w:val="nil"/>
              <w:left w:val="single" w:sz="6" w:space="0" w:color="000000"/>
              <w:bottom w:val="single" w:sz="6" w:space="0" w:color="000000"/>
              <w:right w:val="single" w:sz="6" w:space="0" w:color="000000"/>
            </w:tcBorders>
            <w:vAlign w:val="center"/>
            <w:hideMark/>
          </w:tcPr>
          <w:p w14:paraId="08D79568"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Доходы будущих периодов</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8B7B7D"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1530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6F0D59E7"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6E3ED78B"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7BDFED99"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58AAFB65"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7932CA8E" w14:textId="77777777" w:rsidTr="000374D3">
        <w:trPr>
          <w:trHeight w:val="255"/>
        </w:trPr>
        <w:tc>
          <w:tcPr>
            <w:tcW w:w="0" w:type="auto"/>
            <w:tcBorders>
              <w:top w:val="single" w:sz="6" w:space="0" w:color="000000"/>
              <w:left w:val="single" w:sz="6" w:space="0" w:color="000000"/>
              <w:right w:val="nil"/>
            </w:tcBorders>
            <w:vAlign w:val="center"/>
            <w:hideMark/>
          </w:tcPr>
          <w:p w14:paraId="3B4A462E"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tcBorders>
            <w:vAlign w:val="center"/>
            <w:hideMark/>
          </w:tcPr>
          <w:p w14:paraId="2B733099"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tcBorders>
            <w:vAlign w:val="center"/>
            <w:hideMark/>
          </w:tcPr>
          <w:p w14:paraId="7D1C27E8"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tcBorders>
            <w:vAlign w:val="bottom"/>
            <w:hideMark/>
          </w:tcPr>
          <w:p w14:paraId="3C33F6AD"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tcBorders>
            <w:vAlign w:val="bottom"/>
            <w:hideMark/>
          </w:tcPr>
          <w:p w14:paraId="308B2D61"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right w:val="single" w:sz="12" w:space="0" w:color="000000"/>
            </w:tcBorders>
            <w:vAlign w:val="bottom"/>
            <w:hideMark/>
          </w:tcPr>
          <w:p w14:paraId="6658B69B"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74624660"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6424585A" w14:textId="77777777" w:rsidTr="000374D3">
        <w:trPr>
          <w:trHeight w:val="255"/>
        </w:trPr>
        <w:tc>
          <w:tcPr>
            <w:tcW w:w="0" w:type="auto"/>
            <w:tcBorders>
              <w:top w:val="nil"/>
              <w:left w:val="single" w:sz="6" w:space="0" w:color="000000"/>
              <w:bottom w:val="single" w:sz="6" w:space="0" w:color="000000"/>
              <w:right w:val="nil"/>
            </w:tcBorders>
            <w:vAlign w:val="center"/>
            <w:hideMark/>
          </w:tcPr>
          <w:p w14:paraId="2C91A931"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bottom w:val="single" w:sz="6" w:space="0" w:color="000000"/>
            </w:tcBorders>
            <w:shd w:val="clear" w:color="auto" w:fill="FFFFC0"/>
            <w:vAlign w:val="center"/>
            <w:hideMark/>
          </w:tcPr>
          <w:p w14:paraId="6B147D29"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tcBorders>
            <w:shd w:val="clear" w:color="auto" w:fill="FFFFC0"/>
            <w:vAlign w:val="center"/>
            <w:hideMark/>
          </w:tcPr>
          <w:p w14:paraId="0C128F39"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tcBorders>
            <w:shd w:val="clear" w:color="auto" w:fill="FFFFC0"/>
            <w:vAlign w:val="bottom"/>
            <w:hideMark/>
          </w:tcPr>
          <w:p w14:paraId="3F0D44F7"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tcBorders>
            <w:shd w:val="clear" w:color="auto" w:fill="FFFFC0"/>
            <w:vAlign w:val="bottom"/>
            <w:hideMark/>
          </w:tcPr>
          <w:p w14:paraId="7B1B879A"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6A2E10E9"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044B9F21"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10CB8DE8" w14:textId="77777777" w:rsidTr="000374D3">
        <w:trPr>
          <w:trHeight w:val="255"/>
        </w:trPr>
        <w:tc>
          <w:tcPr>
            <w:tcW w:w="0" w:type="auto"/>
            <w:gridSpan w:val="2"/>
            <w:tcBorders>
              <w:top w:val="nil"/>
              <w:left w:val="single" w:sz="6" w:space="0" w:color="000000"/>
              <w:bottom w:val="single" w:sz="6" w:space="0" w:color="000000"/>
              <w:right w:val="single" w:sz="6" w:space="0" w:color="000000"/>
            </w:tcBorders>
            <w:vAlign w:val="center"/>
            <w:hideMark/>
          </w:tcPr>
          <w:p w14:paraId="615E6AB5"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Оценочные обязательства</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307ED0"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1540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257DE255" w14:textId="43386F6C"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369</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69609897" w14:textId="28B502C8"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158</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39CABE29" w14:textId="0962A733"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46</w:t>
            </w:r>
          </w:p>
        </w:tc>
        <w:tc>
          <w:tcPr>
            <w:tcW w:w="0" w:type="auto"/>
            <w:vAlign w:val="center"/>
            <w:hideMark/>
          </w:tcPr>
          <w:p w14:paraId="31EDF48D"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03B47A55" w14:textId="77777777" w:rsidTr="000374D3">
        <w:trPr>
          <w:trHeight w:val="255"/>
        </w:trPr>
        <w:tc>
          <w:tcPr>
            <w:tcW w:w="0" w:type="auto"/>
            <w:gridSpan w:val="2"/>
            <w:tcBorders>
              <w:top w:val="nil"/>
              <w:left w:val="single" w:sz="6" w:space="0" w:color="000000"/>
              <w:bottom w:val="single" w:sz="6" w:space="0" w:color="000000"/>
              <w:right w:val="single" w:sz="6" w:space="0" w:color="000000"/>
            </w:tcBorders>
            <w:vAlign w:val="center"/>
            <w:hideMark/>
          </w:tcPr>
          <w:p w14:paraId="6C0FB819"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Прочие обязательства</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16877A"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1550</w:t>
            </w:r>
          </w:p>
        </w:tc>
        <w:tc>
          <w:tcPr>
            <w:tcW w:w="0" w:type="auto"/>
            <w:tcBorders>
              <w:top w:val="single" w:sz="6" w:space="0" w:color="000000"/>
              <w:left w:val="single" w:sz="12" w:space="0" w:color="000000"/>
              <w:bottom w:val="single" w:sz="6" w:space="0" w:color="000000"/>
              <w:right w:val="single" w:sz="6" w:space="0" w:color="000000"/>
            </w:tcBorders>
            <w:shd w:val="clear" w:color="auto" w:fill="E6F0DC"/>
            <w:vAlign w:val="bottom"/>
            <w:hideMark/>
          </w:tcPr>
          <w:p w14:paraId="2558187B"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6" w:space="0" w:color="000000"/>
            </w:tcBorders>
            <w:shd w:val="clear" w:color="auto" w:fill="E6F0DC"/>
            <w:vAlign w:val="bottom"/>
            <w:hideMark/>
          </w:tcPr>
          <w:p w14:paraId="3FAFF343"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single" w:sz="6" w:space="0" w:color="000000"/>
              <w:left w:val="single" w:sz="6" w:space="0" w:color="000000"/>
              <w:bottom w:val="single" w:sz="6" w:space="0" w:color="000000"/>
              <w:right w:val="single" w:sz="12" w:space="0" w:color="000000"/>
            </w:tcBorders>
            <w:shd w:val="clear" w:color="auto" w:fill="E6F0DC"/>
            <w:vAlign w:val="bottom"/>
            <w:hideMark/>
          </w:tcPr>
          <w:p w14:paraId="5C141D3E"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0AB2AD71"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4FE6FF90" w14:textId="77777777" w:rsidTr="000374D3">
        <w:trPr>
          <w:trHeight w:val="255"/>
        </w:trPr>
        <w:tc>
          <w:tcPr>
            <w:tcW w:w="0" w:type="auto"/>
            <w:tcBorders>
              <w:top w:val="single" w:sz="6" w:space="0" w:color="000000"/>
              <w:left w:val="single" w:sz="6" w:space="0" w:color="000000"/>
              <w:right w:val="nil"/>
            </w:tcBorders>
            <w:vAlign w:val="center"/>
            <w:hideMark/>
          </w:tcPr>
          <w:p w14:paraId="3DC5BDC9"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tcBorders>
            <w:vAlign w:val="center"/>
            <w:hideMark/>
          </w:tcPr>
          <w:p w14:paraId="660E969E"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 том числе:</w:t>
            </w:r>
          </w:p>
        </w:tc>
        <w:tc>
          <w:tcPr>
            <w:tcW w:w="0" w:type="auto"/>
            <w:tcBorders>
              <w:top w:val="single" w:sz="6" w:space="0" w:color="000000"/>
              <w:left w:val="single" w:sz="6" w:space="0" w:color="000000"/>
            </w:tcBorders>
            <w:vAlign w:val="center"/>
            <w:hideMark/>
          </w:tcPr>
          <w:p w14:paraId="58B519FE"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single" w:sz="6" w:space="0" w:color="000000"/>
              <w:left w:val="single" w:sz="12" w:space="0" w:color="000000"/>
            </w:tcBorders>
            <w:vAlign w:val="bottom"/>
            <w:hideMark/>
          </w:tcPr>
          <w:p w14:paraId="36B30302" w14:textId="77777777" w:rsidR="000374D3" w:rsidRPr="002B60F6" w:rsidRDefault="000374D3" w:rsidP="002B60F6">
            <w:pPr>
              <w:spacing w:after="0" w:line="240" w:lineRule="auto"/>
              <w:jc w:val="center"/>
              <w:rPr>
                <w:rFonts w:ascii="Times New Roman" w:hAnsi="Times New Roman" w:cs="Times New Roman"/>
                <w:sz w:val="21"/>
                <w:szCs w:val="21"/>
              </w:rPr>
            </w:pPr>
          </w:p>
        </w:tc>
        <w:tc>
          <w:tcPr>
            <w:tcW w:w="0" w:type="auto"/>
            <w:tcBorders>
              <w:top w:val="single" w:sz="6" w:space="0" w:color="000000"/>
              <w:left w:val="single" w:sz="6" w:space="0" w:color="000000"/>
            </w:tcBorders>
            <w:vAlign w:val="bottom"/>
            <w:hideMark/>
          </w:tcPr>
          <w:p w14:paraId="0C87467C"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tcBorders>
              <w:top w:val="single" w:sz="6" w:space="0" w:color="000000"/>
              <w:left w:val="single" w:sz="6" w:space="0" w:color="000000"/>
              <w:right w:val="single" w:sz="12" w:space="0" w:color="000000"/>
            </w:tcBorders>
            <w:vAlign w:val="bottom"/>
            <w:hideMark/>
          </w:tcPr>
          <w:p w14:paraId="3CA7C5F5" w14:textId="77777777" w:rsidR="000374D3" w:rsidRPr="002B60F6" w:rsidRDefault="000374D3" w:rsidP="002B60F6">
            <w:pPr>
              <w:spacing w:after="0" w:line="240" w:lineRule="auto"/>
              <w:jc w:val="right"/>
              <w:rPr>
                <w:rFonts w:ascii="Times New Roman" w:hAnsi="Times New Roman" w:cs="Times New Roman"/>
                <w:sz w:val="21"/>
                <w:szCs w:val="21"/>
              </w:rPr>
            </w:pPr>
          </w:p>
        </w:tc>
        <w:tc>
          <w:tcPr>
            <w:tcW w:w="0" w:type="auto"/>
            <w:vAlign w:val="center"/>
            <w:hideMark/>
          </w:tcPr>
          <w:p w14:paraId="0B6229B7"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7068B443" w14:textId="77777777" w:rsidTr="000374D3">
        <w:trPr>
          <w:trHeight w:val="255"/>
        </w:trPr>
        <w:tc>
          <w:tcPr>
            <w:tcW w:w="0" w:type="auto"/>
            <w:tcBorders>
              <w:top w:val="nil"/>
              <w:left w:val="single" w:sz="6" w:space="0" w:color="000000"/>
              <w:bottom w:val="single" w:sz="6" w:space="0" w:color="000000"/>
              <w:right w:val="nil"/>
            </w:tcBorders>
            <w:vAlign w:val="center"/>
            <w:hideMark/>
          </w:tcPr>
          <w:p w14:paraId="6BE705FC"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bottom w:val="single" w:sz="6" w:space="0" w:color="000000"/>
            </w:tcBorders>
            <w:shd w:val="clear" w:color="auto" w:fill="FFFFC0"/>
            <w:vAlign w:val="center"/>
            <w:hideMark/>
          </w:tcPr>
          <w:p w14:paraId="18DD8A1D"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6" w:space="0" w:color="000000"/>
              <w:bottom w:val="single" w:sz="6" w:space="0" w:color="000000"/>
            </w:tcBorders>
            <w:shd w:val="clear" w:color="auto" w:fill="FFFFC0"/>
            <w:vAlign w:val="center"/>
            <w:hideMark/>
          </w:tcPr>
          <w:p w14:paraId="06082DDD" w14:textId="77777777" w:rsidR="000374D3" w:rsidRPr="002B60F6" w:rsidRDefault="000374D3" w:rsidP="002B60F6">
            <w:pPr>
              <w:spacing w:after="0" w:line="240" w:lineRule="auto"/>
              <w:rPr>
                <w:rFonts w:ascii="Times New Roman" w:hAnsi="Times New Roman" w:cs="Times New Roman"/>
                <w:sz w:val="21"/>
                <w:szCs w:val="21"/>
              </w:rPr>
            </w:pPr>
          </w:p>
        </w:tc>
        <w:tc>
          <w:tcPr>
            <w:tcW w:w="0" w:type="auto"/>
            <w:tcBorders>
              <w:top w:val="nil"/>
              <w:left w:val="single" w:sz="12" w:space="0" w:color="000000"/>
              <w:bottom w:val="single" w:sz="6" w:space="0" w:color="000000"/>
            </w:tcBorders>
            <w:shd w:val="clear" w:color="auto" w:fill="FFFFC0"/>
            <w:vAlign w:val="bottom"/>
            <w:hideMark/>
          </w:tcPr>
          <w:p w14:paraId="02D43B06"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tcBorders>
            <w:shd w:val="clear" w:color="auto" w:fill="FFFFC0"/>
            <w:vAlign w:val="bottom"/>
            <w:hideMark/>
          </w:tcPr>
          <w:p w14:paraId="22E91073"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tcBorders>
              <w:top w:val="nil"/>
              <w:left w:val="single" w:sz="6" w:space="0" w:color="000000"/>
              <w:bottom w:val="single" w:sz="6" w:space="0" w:color="000000"/>
              <w:right w:val="single" w:sz="12" w:space="0" w:color="000000"/>
            </w:tcBorders>
            <w:shd w:val="clear" w:color="auto" w:fill="FFFFC0"/>
            <w:vAlign w:val="bottom"/>
            <w:hideMark/>
          </w:tcPr>
          <w:p w14:paraId="6228D941" w14:textId="77777777" w:rsidR="000374D3" w:rsidRPr="002B60F6" w:rsidRDefault="000374D3" w:rsidP="002B60F6">
            <w:pPr>
              <w:spacing w:after="0" w:line="240" w:lineRule="auto"/>
              <w:jc w:val="right"/>
              <w:rPr>
                <w:rFonts w:ascii="Times New Roman" w:hAnsi="Times New Roman" w:cs="Times New Roman"/>
                <w:sz w:val="21"/>
                <w:szCs w:val="21"/>
              </w:rPr>
            </w:pPr>
            <w:r w:rsidRPr="002B60F6">
              <w:rPr>
                <w:rFonts w:ascii="Times New Roman" w:hAnsi="Times New Roman" w:cs="Times New Roman"/>
                <w:sz w:val="21"/>
                <w:szCs w:val="21"/>
              </w:rPr>
              <w:t>-</w:t>
            </w:r>
          </w:p>
        </w:tc>
        <w:tc>
          <w:tcPr>
            <w:tcW w:w="0" w:type="auto"/>
            <w:vAlign w:val="center"/>
            <w:hideMark/>
          </w:tcPr>
          <w:p w14:paraId="54237C69"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58E0697F" w14:textId="77777777" w:rsidTr="000374D3">
        <w:trPr>
          <w:trHeight w:val="255"/>
        </w:trPr>
        <w:tc>
          <w:tcPr>
            <w:tcW w:w="0" w:type="auto"/>
            <w:gridSpan w:val="2"/>
            <w:tcBorders>
              <w:top w:val="single" w:sz="12" w:space="0" w:color="000000"/>
              <w:left w:val="single" w:sz="6" w:space="0" w:color="000000"/>
              <w:bottom w:val="single" w:sz="6" w:space="0" w:color="000000"/>
              <w:right w:val="single" w:sz="6" w:space="0" w:color="000000"/>
            </w:tcBorders>
            <w:vAlign w:val="center"/>
            <w:hideMark/>
          </w:tcPr>
          <w:p w14:paraId="7BD872A9"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Итого по разделу V</w:t>
            </w:r>
          </w:p>
        </w:tc>
        <w:tc>
          <w:tcPr>
            <w:tcW w:w="0" w:type="auto"/>
            <w:tcBorders>
              <w:top w:val="single" w:sz="12" w:space="0" w:color="000000"/>
              <w:left w:val="single" w:sz="6" w:space="0" w:color="000000"/>
              <w:bottom w:val="single" w:sz="6" w:space="0" w:color="000000"/>
              <w:right w:val="single" w:sz="6" w:space="0" w:color="000000"/>
            </w:tcBorders>
            <w:vAlign w:val="center"/>
            <w:hideMark/>
          </w:tcPr>
          <w:p w14:paraId="39B3B535"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1500</w:t>
            </w:r>
          </w:p>
        </w:tc>
        <w:tc>
          <w:tcPr>
            <w:tcW w:w="0" w:type="auto"/>
            <w:tcBorders>
              <w:top w:val="single" w:sz="12" w:space="0" w:color="000000"/>
              <w:left w:val="single" w:sz="12" w:space="0" w:color="000000"/>
              <w:bottom w:val="single" w:sz="12" w:space="0" w:color="000000"/>
              <w:right w:val="single" w:sz="12" w:space="0" w:color="000000"/>
            </w:tcBorders>
            <w:shd w:val="clear" w:color="auto" w:fill="C0DCC0"/>
            <w:vAlign w:val="bottom"/>
            <w:hideMark/>
          </w:tcPr>
          <w:p w14:paraId="3E3B76D0" w14:textId="671767FC"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38 698</w:t>
            </w:r>
          </w:p>
        </w:tc>
        <w:tc>
          <w:tcPr>
            <w:tcW w:w="0" w:type="auto"/>
            <w:tcBorders>
              <w:top w:val="single" w:sz="12" w:space="0" w:color="000000"/>
              <w:left w:val="single" w:sz="6" w:space="0" w:color="000000"/>
              <w:bottom w:val="single" w:sz="12" w:space="0" w:color="000000"/>
              <w:right w:val="single" w:sz="12" w:space="0" w:color="000000"/>
            </w:tcBorders>
            <w:shd w:val="clear" w:color="auto" w:fill="C0DCC0"/>
            <w:vAlign w:val="bottom"/>
            <w:hideMark/>
          </w:tcPr>
          <w:p w14:paraId="0A49EB1F" w14:textId="150EA369"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38 444</w:t>
            </w:r>
          </w:p>
        </w:tc>
        <w:tc>
          <w:tcPr>
            <w:tcW w:w="0" w:type="auto"/>
            <w:tcBorders>
              <w:top w:val="single" w:sz="12" w:space="0" w:color="000000"/>
              <w:left w:val="single" w:sz="6" w:space="0" w:color="000000"/>
              <w:bottom w:val="single" w:sz="12" w:space="0" w:color="000000"/>
              <w:right w:val="single" w:sz="12" w:space="0" w:color="000000"/>
            </w:tcBorders>
            <w:shd w:val="clear" w:color="auto" w:fill="C0DCC0"/>
            <w:vAlign w:val="bottom"/>
            <w:hideMark/>
          </w:tcPr>
          <w:p w14:paraId="50CDCAC5" w14:textId="37BDDA0B" w:rsidR="000374D3" w:rsidRPr="002B60F6" w:rsidRDefault="00975AD4" w:rsidP="00CE666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120 102</w:t>
            </w:r>
          </w:p>
        </w:tc>
        <w:tc>
          <w:tcPr>
            <w:tcW w:w="0" w:type="auto"/>
            <w:vAlign w:val="center"/>
            <w:hideMark/>
          </w:tcPr>
          <w:p w14:paraId="01E8BE7D" w14:textId="77777777" w:rsidR="000374D3" w:rsidRPr="002B60F6" w:rsidRDefault="000374D3" w:rsidP="002B60F6">
            <w:pPr>
              <w:spacing w:after="0" w:line="240" w:lineRule="auto"/>
              <w:jc w:val="right"/>
              <w:rPr>
                <w:rFonts w:ascii="Times New Roman" w:hAnsi="Times New Roman" w:cs="Times New Roman"/>
                <w:sz w:val="21"/>
                <w:szCs w:val="21"/>
              </w:rPr>
            </w:pPr>
          </w:p>
        </w:tc>
      </w:tr>
      <w:tr w:rsidR="000374D3" w:rsidRPr="00FE1661" w14:paraId="67D21B15" w14:textId="77777777" w:rsidTr="000374D3">
        <w:trPr>
          <w:trHeight w:val="255"/>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43C0DCC" w14:textId="77777777" w:rsidR="000374D3" w:rsidRPr="002B60F6" w:rsidRDefault="000374D3" w:rsidP="002B60F6">
            <w:pPr>
              <w:spacing w:after="0" w:line="240" w:lineRule="auto"/>
              <w:rPr>
                <w:rFonts w:ascii="Times New Roman" w:hAnsi="Times New Roman" w:cs="Times New Roman"/>
                <w:b/>
                <w:bCs/>
                <w:sz w:val="21"/>
                <w:szCs w:val="21"/>
              </w:rPr>
            </w:pPr>
            <w:r w:rsidRPr="002B60F6">
              <w:rPr>
                <w:rFonts w:ascii="Times New Roman" w:hAnsi="Times New Roman" w:cs="Times New Roman"/>
                <w:b/>
                <w:bCs/>
                <w:sz w:val="21"/>
                <w:szCs w:val="21"/>
              </w:rPr>
              <w:t>БАЛАНС</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EA21B9" w14:textId="77777777" w:rsidR="000374D3" w:rsidRPr="002B60F6" w:rsidRDefault="000374D3" w:rsidP="002B60F6">
            <w:pPr>
              <w:spacing w:after="0" w:line="240" w:lineRule="auto"/>
              <w:jc w:val="center"/>
              <w:rPr>
                <w:rFonts w:ascii="Times New Roman" w:hAnsi="Times New Roman" w:cs="Times New Roman"/>
                <w:sz w:val="21"/>
                <w:szCs w:val="21"/>
              </w:rPr>
            </w:pPr>
            <w:r w:rsidRPr="002B60F6">
              <w:rPr>
                <w:rFonts w:ascii="Times New Roman" w:hAnsi="Times New Roman" w:cs="Times New Roman"/>
                <w:sz w:val="21"/>
                <w:szCs w:val="21"/>
              </w:rPr>
              <w:t>1700</w:t>
            </w:r>
          </w:p>
        </w:tc>
        <w:tc>
          <w:tcPr>
            <w:tcW w:w="0" w:type="auto"/>
            <w:tcBorders>
              <w:top w:val="single" w:sz="12" w:space="0" w:color="000000"/>
              <w:left w:val="single" w:sz="12" w:space="0" w:color="000000"/>
              <w:bottom w:val="single" w:sz="12" w:space="0" w:color="000000"/>
              <w:right w:val="single" w:sz="6" w:space="0" w:color="000000"/>
            </w:tcBorders>
            <w:shd w:val="clear" w:color="auto" w:fill="C0DCC0"/>
            <w:vAlign w:val="bottom"/>
            <w:hideMark/>
          </w:tcPr>
          <w:p w14:paraId="771CB582" w14:textId="07FD2204"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4 497 948</w:t>
            </w:r>
          </w:p>
        </w:tc>
        <w:tc>
          <w:tcPr>
            <w:tcW w:w="0" w:type="auto"/>
            <w:tcBorders>
              <w:top w:val="single" w:sz="12" w:space="0" w:color="000000"/>
              <w:left w:val="single" w:sz="6" w:space="0" w:color="000000"/>
              <w:bottom w:val="single" w:sz="12" w:space="0" w:color="000000"/>
              <w:right w:val="single" w:sz="6" w:space="0" w:color="000000"/>
            </w:tcBorders>
            <w:shd w:val="clear" w:color="auto" w:fill="C0DCC0"/>
            <w:vAlign w:val="bottom"/>
            <w:hideMark/>
          </w:tcPr>
          <w:p w14:paraId="236C2D72" w14:textId="6D9FB035" w:rsidR="000374D3" w:rsidRPr="002B60F6" w:rsidRDefault="00975AD4" w:rsidP="00975AD4">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4 601 183</w:t>
            </w:r>
          </w:p>
        </w:tc>
        <w:tc>
          <w:tcPr>
            <w:tcW w:w="0" w:type="auto"/>
            <w:tcBorders>
              <w:top w:val="single" w:sz="12" w:space="0" w:color="000000"/>
              <w:left w:val="single" w:sz="6" w:space="0" w:color="000000"/>
              <w:bottom w:val="single" w:sz="12" w:space="0" w:color="000000"/>
              <w:right w:val="single" w:sz="12" w:space="0" w:color="000000"/>
            </w:tcBorders>
            <w:shd w:val="clear" w:color="auto" w:fill="C0DCC0"/>
            <w:vAlign w:val="bottom"/>
            <w:hideMark/>
          </w:tcPr>
          <w:p w14:paraId="08183394" w14:textId="43DE06F6" w:rsidR="000374D3" w:rsidRPr="002B60F6" w:rsidRDefault="00975AD4" w:rsidP="00975AD4">
            <w:pPr>
              <w:spacing w:after="0" w:line="240" w:lineRule="auto"/>
              <w:rPr>
                <w:rFonts w:ascii="Times New Roman" w:hAnsi="Times New Roman" w:cs="Times New Roman"/>
                <w:sz w:val="21"/>
                <w:szCs w:val="21"/>
              </w:rPr>
            </w:pPr>
            <w:r>
              <w:rPr>
                <w:rFonts w:ascii="Times New Roman" w:hAnsi="Times New Roman" w:cs="Times New Roman"/>
                <w:sz w:val="21"/>
                <w:szCs w:val="21"/>
              </w:rPr>
              <w:t xml:space="preserve">            </w:t>
            </w:r>
            <w:r w:rsidR="000374D3" w:rsidRPr="002B60F6">
              <w:rPr>
                <w:rFonts w:ascii="Times New Roman" w:hAnsi="Times New Roman" w:cs="Times New Roman"/>
                <w:sz w:val="21"/>
                <w:szCs w:val="21"/>
              </w:rPr>
              <w:t>5 361 737</w:t>
            </w:r>
          </w:p>
        </w:tc>
        <w:tc>
          <w:tcPr>
            <w:tcW w:w="0" w:type="auto"/>
            <w:vAlign w:val="center"/>
            <w:hideMark/>
          </w:tcPr>
          <w:p w14:paraId="237F5AFB" w14:textId="77777777" w:rsidR="000374D3" w:rsidRPr="002B60F6" w:rsidRDefault="000374D3" w:rsidP="002B60F6">
            <w:pPr>
              <w:spacing w:after="0" w:line="240" w:lineRule="auto"/>
              <w:jc w:val="right"/>
              <w:rPr>
                <w:rFonts w:ascii="Times New Roman" w:hAnsi="Times New Roman" w:cs="Times New Roman"/>
                <w:sz w:val="21"/>
                <w:szCs w:val="21"/>
              </w:rPr>
            </w:pPr>
          </w:p>
        </w:tc>
      </w:tr>
    </w:tbl>
    <w:p w14:paraId="0265F4E9" w14:textId="77777777" w:rsidR="000374D3" w:rsidRPr="002B60F6" w:rsidRDefault="000374D3">
      <w:pPr>
        <w:spacing w:line="240" w:lineRule="auto"/>
        <w:jc w:val="both"/>
        <w:rPr>
          <w:rFonts w:ascii="Times New Roman" w:hAnsi="Times New Roman" w:cs="Times New Roman"/>
          <w:b/>
          <w:sz w:val="21"/>
          <w:szCs w:val="21"/>
        </w:rPr>
      </w:pPr>
    </w:p>
    <w:p w14:paraId="1C7140ED" w14:textId="7A93BA9B" w:rsidR="000374D3" w:rsidRPr="002B60F6" w:rsidRDefault="004D4C46" w:rsidP="002B60F6">
      <w:pPr>
        <w:spacing w:line="240" w:lineRule="auto"/>
        <w:ind w:firstLine="480"/>
        <w:jc w:val="both"/>
        <w:rPr>
          <w:rFonts w:ascii="Times New Roman" w:eastAsia="Calibri" w:hAnsi="Times New Roman" w:cs="Times New Roman"/>
          <w:sz w:val="21"/>
          <w:szCs w:val="21"/>
        </w:rPr>
      </w:pPr>
      <w:r w:rsidRPr="002B60F6">
        <w:rPr>
          <w:rFonts w:ascii="Times New Roman" w:eastAsia="Calibri" w:hAnsi="Times New Roman" w:cs="Times New Roman"/>
          <w:sz w:val="21"/>
          <w:szCs w:val="21"/>
        </w:rPr>
        <w:lastRenderedPageBreak/>
        <w:t xml:space="preserve">Размер </w:t>
      </w:r>
      <w:r w:rsidR="000374D3" w:rsidRPr="002B60F6">
        <w:rPr>
          <w:rFonts w:ascii="Times New Roman" w:eastAsia="Calibri" w:hAnsi="Times New Roman" w:cs="Times New Roman"/>
          <w:sz w:val="21"/>
          <w:szCs w:val="21"/>
        </w:rPr>
        <w:t xml:space="preserve">долгосрочных финансовых вложений по состоянию на 31.12.2017г. </w:t>
      </w:r>
      <w:r w:rsidRPr="002B60F6">
        <w:rPr>
          <w:rFonts w:ascii="Times New Roman" w:eastAsia="Calibri" w:hAnsi="Times New Roman" w:cs="Times New Roman"/>
          <w:sz w:val="21"/>
          <w:szCs w:val="21"/>
        </w:rPr>
        <w:t xml:space="preserve">составляет </w:t>
      </w:r>
      <w:r w:rsidR="000374D3" w:rsidRPr="002B60F6">
        <w:rPr>
          <w:rFonts w:ascii="Times New Roman" w:eastAsia="Calibri" w:hAnsi="Times New Roman" w:cs="Times New Roman"/>
          <w:sz w:val="21"/>
          <w:szCs w:val="21"/>
        </w:rPr>
        <w:t xml:space="preserve">1 306 005 тыс. руб. </w:t>
      </w:r>
      <w:r w:rsidRPr="002B60F6">
        <w:rPr>
          <w:rFonts w:ascii="Times New Roman" w:eastAsia="Calibri" w:hAnsi="Times New Roman" w:cs="Times New Roman"/>
          <w:sz w:val="21"/>
          <w:szCs w:val="21"/>
        </w:rPr>
        <w:t xml:space="preserve">Данная сумма является </w:t>
      </w:r>
      <w:r w:rsidR="000374D3" w:rsidRPr="002B60F6">
        <w:rPr>
          <w:rFonts w:ascii="Times New Roman" w:eastAsia="Calibri" w:hAnsi="Times New Roman" w:cs="Times New Roman"/>
          <w:sz w:val="21"/>
          <w:szCs w:val="21"/>
        </w:rPr>
        <w:t>вклад</w:t>
      </w:r>
      <w:r w:rsidRPr="002B60F6">
        <w:rPr>
          <w:rFonts w:ascii="Times New Roman" w:eastAsia="Calibri" w:hAnsi="Times New Roman" w:cs="Times New Roman"/>
          <w:sz w:val="21"/>
          <w:szCs w:val="21"/>
        </w:rPr>
        <w:t>ом</w:t>
      </w:r>
      <w:r w:rsidR="000374D3" w:rsidRPr="002B60F6">
        <w:rPr>
          <w:rFonts w:ascii="Times New Roman" w:eastAsia="Calibri" w:hAnsi="Times New Roman" w:cs="Times New Roman"/>
          <w:sz w:val="21"/>
          <w:szCs w:val="21"/>
        </w:rPr>
        <w:t xml:space="preserve"> в уставный капитал дочерней организации - АО «ЗДК «Лензолото». </w:t>
      </w:r>
    </w:p>
    <w:p w14:paraId="3FD47301" w14:textId="106AB510" w:rsidR="000374D3" w:rsidRPr="002B60F6" w:rsidRDefault="000374D3" w:rsidP="002B60F6">
      <w:pPr>
        <w:spacing w:line="240" w:lineRule="auto"/>
        <w:jc w:val="both"/>
        <w:rPr>
          <w:rFonts w:ascii="Times New Roman" w:eastAsia="Calibri" w:hAnsi="Times New Roman" w:cs="Times New Roman"/>
          <w:sz w:val="21"/>
          <w:szCs w:val="21"/>
        </w:rPr>
      </w:pPr>
      <w:r w:rsidRPr="002B60F6">
        <w:rPr>
          <w:rFonts w:ascii="Times New Roman" w:eastAsia="Calibri" w:hAnsi="Times New Roman" w:cs="Times New Roman"/>
          <w:sz w:val="21"/>
          <w:szCs w:val="21"/>
        </w:rPr>
        <w:t xml:space="preserve">        Кредиторская задолженность в сумме 38 329 тыс. руб. в основном сформирована за счёт задолженности участникам (учредителям) по выплате доходов в размере 36 100 тыс. руб.</w:t>
      </w:r>
    </w:p>
    <w:p w14:paraId="544CD2F7" w14:textId="77777777" w:rsidR="000374D3" w:rsidRPr="002B60F6" w:rsidRDefault="000374D3" w:rsidP="002B60F6">
      <w:pPr>
        <w:spacing w:line="240" w:lineRule="auto"/>
        <w:jc w:val="both"/>
        <w:rPr>
          <w:rFonts w:ascii="Times New Roman" w:eastAsia="Calibri" w:hAnsi="Times New Roman" w:cs="Times New Roman"/>
          <w:b/>
          <w:sz w:val="21"/>
          <w:szCs w:val="21"/>
        </w:rPr>
      </w:pPr>
      <w:r w:rsidRPr="002B60F6">
        <w:rPr>
          <w:rFonts w:ascii="Times New Roman" w:eastAsia="Calibri" w:hAnsi="Times New Roman" w:cs="Times New Roman"/>
          <w:b/>
          <w:sz w:val="21"/>
          <w:szCs w:val="21"/>
        </w:rPr>
        <w:t>Чистые активы ПАО «Лензолото» на 31 декабря 2017 года (тыс. руб.)</w:t>
      </w:r>
    </w:p>
    <w:tbl>
      <w:tblPr>
        <w:tblW w:w="0" w:type="auto"/>
        <w:tblInd w:w="8" w:type="dxa"/>
        <w:tblCellMar>
          <w:left w:w="30" w:type="dxa"/>
          <w:right w:w="0" w:type="dxa"/>
        </w:tblCellMar>
        <w:tblLook w:val="04A0" w:firstRow="1" w:lastRow="0" w:firstColumn="1" w:lastColumn="0" w:noHBand="0" w:noVBand="1"/>
      </w:tblPr>
      <w:tblGrid>
        <w:gridCol w:w="4111"/>
        <w:gridCol w:w="658"/>
        <w:gridCol w:w="1606"/>
        <w:gridCol w:w="1606"/>
        <w:gridCol w:w="1606"/>
        <w:gridCol w:w="36"/>
      </w:tblGrid>
      <w:tr w:rsidR="000374D3" w:rsidRPr="00FE1661" w14:paraId="2130FE77" w14:textId="77777777" w:rsidTr="000374D3">
        <w:trPr>
          <w:gridAfter w:val="1"/>
        </w:trPr>
        <w:tc>
          <w:tcPr>
            <w:tcW w:w="4111" w:type="dxa"/>
            <w:vAlign w:val="center"/>
            <w:hideMark/>
          </w:tcPr>
          <w:p w14:paraId="22463343" w14:textId="77777777" w:rsidR="000374D3" w:rsidRPr="002B60F6" w:rsidRDefault="000374D3">
            <w:pPr>
              <w:spacing w:line="240" w:lineRule="auto"/>
              <w:rPr>
                <w:rFonts w:ascii="Times New Roman" w:hAnsi="Times New Roman" w:cs="Times New Roman"/>
                <w:sz w:val="21"/>
                <w:szCs w:val="21"/>
              </w:rPr>
            </w:pPr>
          </w:p>
        </w:tc>
        <w:tc>
          <w:tcPr>
            <w:tcW w:w="658" w:type="dxa"/>
            <w:vAlign w:val="center"/>
            <w:hideMark/>
          </w:tcPr>
          <w:p w14:paraId="7A294988" w14:textId="77777777" w:rsidR="000374D3" w:rsidRPr="002B60F6" w:rsidRDefault="000374D3">
            <w:pPr>
              <w:spacing w:line="240" w:lineRule="auto"/>
              <w:rPr>
                <w:rFonts w:ascii="Times New Roman" w:hAnsi="Times New Roman" w:cs="Times New Roman"/>
                <w:sz w:val="21"/>
                <w:szCs w:val="21"/>
              </w:rPr>
            </w:pPr>
          </w:p>
        </w:tc>
        <w:tc>
          <w:tcPr>
            <w:tcW w:w="1606" w:type="dxa"/>
            <w:vAlign w:val="center"/>
            <w:hideMark/>
          </w:tcPr>
          <w:p w14:paraId="1CF6EF74" w14:textId="77777777" w:rsidR="000374D3" w:rsidRPr="002B60F6" w:rsidRDefault="000374D3">
            <w:pPr>
              <w:spacing w:line="240" w:lineRule="auto"/>
              <w:rPr>
                <w:rFonts w:ascii="Times New Roman" w:hAnsi="Times New Roman" w:cs="Times New Roman"/>
                <w:sz w:val="21"/>
                <w:szCs w:val="21"/>
              </w:rPr>
            </w:pPr>
          </w:p>
        </w:tc>
        <w:tc>
          <w:tcPr>
            <w:tcW w:w="1606" w:type="dxa"/>
            <w:vAlign w:val="center"/>
            <w:hideMark/>
          </w:tcPr>
          <w:p w14:paraId="484CF128" w14:textId="77777777" w:rsidR="000374D3" w:rsidRPr="002B60F6" w:rsidRDefault="000374D3">
            <w:pPr>
              <w:spacing w:line="240" w:lineRule="auto"/>
              <w:rPr>
                <w:rFonts w:ascii="Times New Roman" w:hAnsi="Times New Roman" w:cs="Times New Roman"/>
                <w:sz w:val="21"/>
                <w:szCs w:val="21"/>
              </w:rPr>
            </w:pPr>
          </w:p>
        </w:tc>
        <w:tc>
          <w:tcPr>
            <w:tcW w:w="1606" w:type="dxa"/>
            <w:vAlign w:val="center"/>
            <w:hideMark/>
          </w:tcPr>
          <w:p w14:paraId="4ACC7854" w14:textId="77777777" w:rsidR="000374D3" w:rsidRPr="002B60F6" w:rsidRDefault="000374D3">
            <w:pPr>
              <w:spacing w:line="240" w:lineRule="auto"/>
              <w:rPr>
                <w:rFonts w:ascii="Times New Roman" w:hAnsi="Times New Roman" w:cs="Times New Roman"/>
                <w:sz w:val="21"/>
                <w:szCs w:val="21"/>
              </w:rPr>
            </w:pPr>
          </w:p>
        </w:tc>
      </w:tr>
      <w:tr w:rsidR="000374D3" w:rsidRPr="00FE1661" w14:paraId="47959F8A" w14:textId="77777777" w:rsidTr="000374D3">
        <w:trPr>
          <w:trHeight w:val="690"/>
        </w:trPr>
        <w:tc>
          <w:tcPr>
            <w:tcW w:w="0" w:type="auto"/>
            <w:tcBorders>
              <w:top w:val="single" w:sz="6" w:space="0" w:color="000000"/>
              <w:left w:val="single" w:sz="6" w:space="0" w:color="000000"/>
              <w:bottom w:val="single" w:sz="6" w:space="0" w:color="000000"/>
            </w:tcBorders>
            <w:vAlign w:val="center"/>
            <w:hideMark/>
          </w:tcPr>
          <w:p w14:paraId="6F9EEDCD"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Наименование показателя</w:t>
            </w:r>
          </w:p>
        </w:tc>
        <w:tc>
          <w:tcPr>
            <w:tcW w:w="0" w:type="auto"/>
            <w:tcBorders>
              <w:top w:val="single" w:sz="6" w:space="0" w:color="000000"/>
              <w:left w:val="single" w:sz="6" w:space="0" w:color="000000"/>
              <w:bottom w:val="single" w:sz="6" w:space="0" w:color="000000"/>
            </w:tcBorders>
            <w:vAlign w:val="center"/>
            <w:hideMark/>
          </w:tcPr>
          <w:p w14:paraId="3F15B1C2"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Код</w:t>
            </w:r>
          </w:p>
        </w:tc>
        <w:tc>
          <w:tcPr>
            <w:tcW w:w="0" w:type="auto"/>
            <w:tcBorders>
              <w:top w:val="single" w:sz="6" w:space="0" w:color="000000"/>
              <w:left w:val="single" w:sz="6" w:space="0" w:color="000000"/>
              <w:bottom w:val="single" w:sz="6" w:space="0" w:color="000000"/>
            </w:tcBorders>
            <w:vAlign w:val="center"/>
            <w:hideMark/>
          </w:tcPr>
          <w:p w14:paraId="3E5122B0" w14:textId="68B0D7E3"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На 31.12.2017г.</w:t>
            </w:r>
          </w:p>
        </w:tc>
        <w:tc>
          <w:tcPr>
            <w:tcW w:w="0" w:type="auto"/>
            <w:tcBorders>
              <w:top w:val="single" w:sz="6" w:space="0" w:color="000000"/>
              <w:left w:val="single" w:sz="6" w:space="0" w:color="000000"/>
              <w:bottom w:val="single" w:sz="6" w:space="0" w:color="000000"/>
            </w:tcBorders>
            <w:vAlign w:val="center"/>
            <w:hideMark/>
          </w:tcPr>
          <w:p w14:paraId="49AC9127" w14:textId="63571EB1"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На 31.12.2016г.</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496F7D" w14:textId="2041567A"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На 31.12.2015г.</w:t>
            </w:r>
          </w:p>
        </w:tc>
        <w:tc>
          <w:tcPr>
            <w:tcW w:w="0" w:type="auto"/>
            <w:vAlign w:val="center"/>
            <w:hideMark/>
          </w:tcPr>
          <w:p w14:paraId="284704F3" w14:textId="77777777" w:rsidR="000374D3" w:rsidRPr="002B60F6" w:rsidRDefault="000374D3">
            <w:pPr>
              <w:spacing w:line="240" w:lineRule="auto"/>
              <w:jc w:val="center"/>
              <w:rPr>
                <w:rFonts w:ascii="Times New Roman" w:hAnsi="Times New Roman" w:cs="Times New Roman"/>
                <w:sz w:val="21"/>
                <w:szCs w:val="21"/>
              </w:rPr>
            </w:pPr>
          </w:p>
        </w:tc>
      </w:tr>
      <w:tr w:rsidR="000374D3" w:rsidRPr="00FE1661" w14:paraId="1DF3FB17" w14:textId="77777777" w:rsidTr="000374D3">
        <w:trPr>
          <w:trHeight w:val="255"/>
        </w:trPr>
        <w:tc>
          <w:tcPr>
            <w:tcW w:w="0" w:type="auto"/>
            <w:tcBorders>
              <w:top w:val="single" w:sz="6" w:space="0" w:color="000000"/>
              <w:left w:val="single" w:sz="6" w:space="0" w:color="000000"/>
              <w:bottom w:val="single" w:sz="6" w:space="0" w:color="000000"/>
            </w:tcBorders>
            <w:vAlign w:val="center"/>
            <w:hideMark/>
          </w:tcPr>
          <w:p w14:paraId="521652FD" w14:textId="77777777" w:rsidR="000374D3" w:rsidRPr="002B60F6" w:rsidRDefault="000374D3">
            <w:pPr>
              <w:spacing w:line="240" w:lineRule="auto"/>
              <w:rPr>
                <w:rFonts w:ascii="Times New Roman" w:hAnsi="Times New Roman" w:cs="Times New Roman"/>
                <w:sz w:val="21"/>
                <w:szCs w:val="21"/>
              </w:rPr>
            </w:pPr>
            <w:r w:rsidRPr="002B60F6">
              <w:rPr>
                <w:rFonts w:ascii="Times New Roman" w:hAnsi="Times New Roman" w:cs="Times New Roman"/>
                <w:sz w:val="21"/>
                <w:szCs w:val="21"/>
              </w:rPr>
              <w:t>Чистые активы</w:t>
            </w:r>
          </w:p>
        </w:tc>
        <w:tc>
          <w:tcPr>
            <w:tcW w:w="0" w:type="auto"/>
            <w:tcBorders>
              <w:top w:val="single" w:sz="6" w:space="0" w:color="000000"/>
              <w:left w:val="single" w:sz="6" w:space="0" w:color="000000"/>
              <w:bottom w:val="single" w:sz="6" w:space="0" w:color="000000"/>
            </w:tcBorders>
            <w:vAlign w:val="center"/>
            <w:hideMark/>
          </w:tcPr>
          <w:p w14:paraId="3D7A964B" w14:textId="77777777"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3600</w:t>
            </w:r>
          </w:p>
        </w:tc>
        <w:tc>
          <w:tcPr>
            <w:tcW w:w="0" w:type="auto"/>
            <w:tcBorders>
              <w:top w:val="single" w:sz="6" w:space="0" w:color="000000"/>
              <w:left w:val="single" w:sz="6" w:space="0" w:color="000000"/>
              <w:bottom w:val="single" w:sz="6" w:space="0" w:color="000000"/>
            </w:tcBorders>
            <w:shd w:val="clear" w:color="auto" w:fill="C0DCC0"/>
            <w:vAlign w:val="center"/>
            <w:hideMark/>
          </w:tcPr>
          <w:p w14:paraId="22E481AE" w14:textId="4997F91F"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4 344</w:t>
            </w:r>
            <w:r w:rsidR="004D4C46" w:rsidRPr="002B60F6">
              <w:rPr>
                <w:rFonts w:ascii="Times New Roman" w:hAnsi="Times New Roman" w:cs="Times New Roman"/>
                <w:sz w:val="21"/>
                <w:szCs w:val="21"/>
              </w:rPr>
              <w:t> </w:t>
            </w:r>
            <w:r w:rsidRPr="002B60F6">
              <w:rPr>
                <w:rFonts w:ascii="Times New Roman" w:hAnsi="Times New Roman" w:cs="Times New Roman"/>
                <w:sz w:val="21"/>
                <w:szCs w:val="21"/>
              </w:rPr>
              <w:t>199</w:t>
            </w:r>
          </w:p>
        </w:tc>
        <w:tc>
          <w:tcPr>
            <w:tcW w:w="0" w:type="auto"/>
            <w:tcBorders>
              <w:top w:val="single" w:sz="6" w:space="0" w:color="000000"/>
              <w:left w:val="single" w:sz="6" w:space="0" w:color="000000"/>
              <w:bottom w:val="single" w:sz="6" w:space="0" w:color="000000"/>
            </w:tcBorders>
            <w:shd w:val="clear" w:color="auto" w:fill="C0DCC0"/>
            <w:vAlign w:val="center"/>
            <w:hideMark/>
          </w:tcPr>
          <w:p w14:paraId="334FC029" w14:textId="4C9F7D4E"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4 447</w:t>
            </w:r>
            <w:r w:rsidR="004D4C46" w:rsidRPr="002B60F6">
              <w:rPr>
                <w:rFonts w:ascii="Times New Roman" w:hAnsi="Times New Roman" w:cs="Times New Roman"/>
                <w:sz w:val="21"/>
                <w:szCs w:val="21"/>
              </w:rPr>
              <w:t> </w:t>
            </w:r>
            <w:r w:rsidRPr="002B60F6">
              <w:rPr>
                <w:rFonts w:ascii="Times New Roman" w:hAnsi="Times New Roman" w:cs="Times New Roman"/>
                <w:sz w:val="21"/>
                <w:szCs w:val="21"/>
              </w:rPr>
              <w:t>688</w:t>
            </w:r>
          </w:p>
        </w:tc>
        <w:tc>
          <w:tcPr>
            <w:tcW w:w="0" w:type="auto"/>
            <w:tcBorders>
              <w:top w:val="single" w:sz="6" w:space="0" w:color="000000"/>
              <w:left w:val="single" w:sz="6" w:space="0" w:color="000000"/>
              <w:bottom w:val="single" w:sz="6" w:space="0" w:color="000000"/>
              <w:right w:val="single" w:sz="6" w:space="0" w:color="000000"/>
            </w:tcBorders>
            <w:shd w:val="clear" w:color="auto" w:fill="C0DCC0"/>
            <w:vAlign w:val="center"/>
            <w:hideMark/>
          </w:tcPr>
          <w:p w14:paraId="158BB778" w14:textId="11283FDC" w:rsidR="000374D3" w:rsidRPr="002B60F6" w:rsidRDefault="000374D3">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5 126</w:t>
            </w:r>
            <w:r w:rsidR="004D4C46" w:rsidRPr="002B60F6">
              <w:rPr>
                <w:rFonts w:ascii="Times New Roman" w:hAnsi="Times New Roman" w:cs="Times New Roman"/>
                <w:sz w:val="21"/>
                <w:szCs w:val="21"/>
              </w:rPr>
              <w:t> </w:t>
            </w:r>
            <w:r w:rsidRPr="002B60F6">
              <w:rPr>
                <w:rFonts w:ascii="Times New Roman" w:hAnsi="Times New Roman" w:cs="Times New Roman"/>
                <w:sz w:val="21"/>
                <w:szCs w:val="21"/>
              </w:rPr>
              <w:t>584</w:t>
            </w:r>
          </w:p>
        </w:tc>
        <w:tc>
          <w:tcPr>
            <w:tcW w:w="0" w:type="auto"/>
            <w:vAlign w:val="center"/>
            <w:hideMark/>
          </w:tcPr>
          <w:p w14:paraId="2C0A3084" w14:textId="77777777" w:rsidR="000374D3" w:rsidRPr="002B60F6" w:rsidRDefault="000374D3">
            <w:pPr>
              <w:spacing w:line="240" w:lineRule="auto"/>
              <w:rPr>
                <w:rFonts w:ascii="Times New Roman" w:hAnsi="Times New Roman" w:cs="Times New Roman"/>
                <w:sz w:val="21"/>
                <w:szCs w:val="21"/>
              </w:rPr>
            </w:pPr>
          </w:p>
        </w:tc>
      </w:tr>
      <w:tr w:rsidR="004D4C46" w:rsidRPr="00FE1661" w14:paraId="419B5F0B" w14:textId="77777777" w:rsidTr="000374D3">
        <w:trPr>
          <w:trHeight w:val="255"/>
        </w:trPr>
        <w:tc>
          <w:tcPr>
            <w:tcW w:w="0" w:type="auto"/>
            <w:tcBorders>
              <w:top w:val="single" w:sz="6" w:space="0" w:color="000000"/>
              <w:left w:val="single" w:sz="6" w:space="0" w:color="000000"/>
              <w:bottom w:val="single" w:sz="6" w:space="0" w:color="000000"/>
            </w:tcBorders>
            <w:vAlign w:val="center"/>
          </w:tcPr>
          <w:p w14:paraId="5ACA45AD" w14:textId="009A120D" w:rsidR="004D4C46" w:rsidRPr="002B60F6" w:rsidRDefault="004D4C46">
            <w:pPr>
              <w:spacing w:line="240" w:lineRule="auto"/>
              <w:rPr>
                <w:rFonts w:ascii="Times New Roman" w:hAnsi="Times New Roman" w:cs="Times New Roman"/>
                <w:sz w:val="21"/>
                <w:szCs w:val="21"/>
              </w:rPr>
            </w:pPr>
            <w:r w:rsidRPr="002B60F6">
              <w:rPr>
                <w:rFonts w:ascii="Times New Roman" w:hAnsi="Times New Roman" w:cs="Times New Roman"/>
                <w:sz w:val="21"/>
                <w:szCs w:val="21"/>
              </w:rPr>
              <w:t>Уставный капитал</w:t>
            </w:r>
          </w:p>
        </w:tc>
        <w:tc>
          <w:tcPr>
            <w:tcW w:w="0" w:type="auto"/>
            <w:tcBorders>
              <w:top w:val="single" w:sz="6" w:space="0" w:color="000000"/>
              <w:left w:val="single" w:sz="6" w:space="0" w:color="000000"/>
              <w:bottom w:val="single" w:sz="6" w:space="0" w:color="000000"/>
            </w:tcBorders>
            <w:vAlign w:val="center"/>
          </w:tcPr>
          <w:p w14:paraId="1CDFF3A3" w14:textId="0D9527B1" w:rsidR="004D4C46" w:rsidRPr="002B60F6" w:rsidRDefault="005F653C">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1310</w:t>
            </w:r>
          </w:p>
        </w:tc>
        <w:tc>
          <w:tcPr>
            <w:tcW w:w="0" w:type="auto"/>
            <w:tcBorders>
              <w:top w:val="single" w:sz="6" w:space="0" w:color="000000"/>
              <w:left w:val="single" w:sz="6" w:space="0" w:color="000000"/>
              <w:bottom w:val="single" w:sz="6" w:space="0" w:color="000000"/>
            </w:tcBorders>
            <w:shd w:val="clear" w:color="auto" w:fill="C0DCC0"/>
            <w:vAlign w:val="center"/>
          </w:tcPr>
          <w:p w14:paraId="56927C5F" w14:textId="31B32329" w:rsidR="004D4C46" w:rsidRPr="002B60F6" w:rsidRDefault="004D4C46">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1 488</w:t>
            </w:r>
          </w:p>
        </w:tc>
        <w:tc>
          <w:tcPr>
            <w:tcW w:w="0" w:type="auto"/>
            <w:tcBorders>
              <w:top w:val="single" w:sz="6" w:space="0" w:color="000000"/>
              <w:left w:val="single" w:sz="6" w:space="0" w:color="000000"/>
              <w:bottom w:val="single" w:sz="6" w:space="0" w:color="000000"/>
            </w:tcBorders>
            <w:shd w:val="clear" w:color="auto" w:fill="C0DCC0"/>
            <w:vAlign w:val="center"/>
          </w:tcPr>
          <w:p w14:paraId="4CBA1F47" w14:textId="4058BCB4" w:rsidR="004D4C46" w:rsidRPr="002B60F6" w:rsidRDefault="004D4C46">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1 488</w:t>
            </w:r>
          </w:p>
        </w:tc>
        <w:tc>
          <w:tcPr>
            <w:tcW w:w="0" w:type="auto"/>
            <w:tcBorders>
              <w:top w:val="single" w:sz="6" w:space="0" w:color="000000"/>
              <w:left w:val="single" w:sz="6" w:space="0" w:color="000000"/>
              <w:bottom w:val="single" w:sz="6" w:space="0" w:color="000000"/>
              <w:right w:val="single" w:sz="6" w:space="0" w:color="000000"/>
            </w:tcBorders>
            <w:shd w:val="clear" w:color="auto" w:fill="C0DCC0"/>
            <w:vAlign w:val="center"/>
          </w:tcPr>
          <w:p w14:paraId="1B4ECDAC" w14:textId="274C1E72" w:rsidR="004D4C46" w:rsidRPr="002B60F6" w:rsidRDefault="004D4C46">
            <w:pPr>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1 488</w:t>
            </w:r>
          </w:p>
        </w:tc>
        <w:tc>
          <w:tcPr>
            <w:tcW w:w="0" w:type="auto"/>
            <w:vAlign w:val="center"/>
          </w:tcPr>
          <w:p w14:paraId="39350205" w14:textId="77777777" w:rsidR="004D4C46" w:rsidRPr="002B60F6" w:rsidRDefault="004D4C46">
            <w:pPr>
              <w:spacing w:line="240" w:lineRule="auto"/>
              <w:rPr>
                <w:rFonts w:ascii="Times New Roman" w:hAnsi="Times New Roman" w:cs="Times New Roman"/>
                <w:sz w:val="21"/>
                <w:szCs w:val="21"/>
              </w:rPr>
            </w:pPr>
          </w:p>
        </w:tc>
      </w:tr>
    </w:tbl>
    <w:p w14:paraId="33F4719B" w14:textId="20D94DF0" w:rsidR="000374D3" w:rsidRPr="002B60F6" w:rsidRDefault="000374D3" w:rsidP="002B60F6">
      <w:pPr>
        <w:spacing w:before="120" w:line="240" w:lineRule="auto"/>
        <w:ind w:firstLine="482"/>
        <w:jc w:val="both"/>
        <w:rPr>
          <w:rFonts w:ascii="Times New Roman" w:eastAsia="Calibri" w:hAnsi="Times New Roman" w:cs="Times New Roman"/>
          <w:sz w:val="21"/>
          <w:szCs w:val="21"/>
        </w:rPr>
      </w:pPr>
      <w:r w:rsidRPr="002B60F6">
        <w:rPr>
          <w:rFonts w:ascii="Times New Roman" w:eastAsia="Calibri" w:hAnsi="Times New Roman" w:cs="Times New Roman"/>
          <w:sz w:val="21"/>
          <w:szCs w:val="21"/>
        </w:rPr>
        <w:t xml:space="preserve">На конец 2017 года чистые активы составили 4 344 199 (тыс. руб.), что </w:t>
      </w:r>
      <w:r w:rsidR="00081E1E" w:rsidRPr="002B60F6">
        <w:rPr>
          <w:rFonts w:ascii="Times New Roman" w:eastAsia="Calibri" w:hAnsi="Times New Roman" w:cs="Times New Roman"/>
          <w:sz w:val="21"/>
          <w:szCs w:val="21"/>
        </w:rPr>
        <w:t xml:space="preserve">превышает </w:t>
      </w:r>
      <w:r w:rsidRPr="002B60F6">
        <w:rPr>
          <w:rFonts w:ascii="Times New Roman" w:eastAsia="Calibri" w:hAnsi="Times New Roman" w:cs="Times New Roman"/>
          <w:sz w:val="21"/>
          <w:szCs w:val="21"/>
        </w:rPr>
        <w:t>размер уставного капитала</w:t>
      </w:r>
      <w:r w:rsidR="00C338ED">
        <w:rPr>
          <w:rFonts w:ascii="Times New Roman" w:eastAsia="Calibri" w:hAnsi="Times New Roman" w:cs="Times New Roman"/>
          <w:sz w:val="21"/>
          <w:szCs w:val="21"/>
        </w:rPr>
        <w:t>.</w:t>
      </w:r>
    </w:p>
    <w:p w14:paraId="60D63F20" w14:textId="77777777" w:rsidR="000374D3" w:rsidRPr="002B60F6" w:rsidRDefault="000374D3" w:rsidP="002B60F6">
      <w:pPr>
        <w:pStyle w:val="2"/>
        <w:spacing w:after="120" w:line="240" w:lineRule="auto"/>
        <w:jc w:val="center"/>
        <w:rPr>
          <w:rFonts w:ascii="Times New Roman" w:hAnsi="Times New Roman" w:cs="Times New Roman"/>
          <w:b/>
          <w:bCs/>
          <w:color w:val="auto"/>
          <w:sz w:val="21"/>
          <w:szCs w:val="21"/>
        </w:rPr>
      </w:pPr>
      <w:bookmarkStart w:id="20" w:name="_5.__ИНФОРМАЦИЯ"/>
      <w:bookmarkEnd w:id="20"/>
      <w:r w:rsidRPr="002B60F6">
        <w:rPr>
          <w:rFonts w:ascii="Times New Roman" w:hAnsi="Times New Roman" w:cs="Times New Roman"/>
          <w:b/>
          <w:bCs/>
          <w:color w:val="auto"/>
          <w:sz w:val="21"/>
          <w:szCs w:val="21"/>
        </w:rPr>
        <w:t>5. ИНФОРМАЦИЯ ОБ ОБЪЕМЕ КАЖДОГО ИЗ ИСПОЛЬЗОВАННЫХ АКЦИОНЕРНЫМ ОБЩЕСТВОМ В ОТЧЕТНОМ ГОДУ ВИДОВ ЭНЕРГЕТИЧЕСКИХ РЕСУРСОВ.</w:t>
      </w:r>
    </w:p>
    <w:p w14:paraId="164099A0" w14:textId="4B8FC36F" w:rsidR="000374D3" w:rsidRPr="002B60F6" w:rsidRDefault="000374D3" w:rsidP="002B60F6">
      <w:pPr>
        <w:tabs>
          <w:tab w:val="left" w:pos="957"/>
        </w:tabs>
        <w:spacing w:line="240" w:lineRule="auto"/>
        <w:jc w:val="both"/>
        <w:rPr>
          <w:rFonts w:ascii="Times New Roman" w:hAnsi="Times New Roman" w:cs="Times New Roman"/>
          <w:sz w:val="21"/>
          <w:szCs w:val="21"/>
        </w:rPr>
      </w:pPr>
      <w:r w:rsidRPr="002B60F6">
        <w:rPr>
          <w:rFonts w:ascii="Times New Roman" w:hAnsi="Times New Roman" w:cs="Times New Roman"/>
          <w:sz w:val="21"/>
          <w:szCs w:val="21"/>
        </w:rPr>
        <w:t>Потребление энергетических ресурсов в отчетном периоде отсутствует</w:t>
      </w:r>
      <w:r w:rsidR="0047456B" w:rsidRPr="002B60F6">
        <w:rPr>
          <w:rFonts w:ascii="Times New Roman" w:hAnsi="Times New Roman" w:cs="Times New Roman"/>
          <w:sz w:val="21"/>
          <w:szCs w:val="21"/>
        </w:rPr>
        <w:t xml:space="preserve"> в связи с тем, что Общество не ведет производственной деятельности</w:t>
      </w:r>
      <w:r w:rsidRPr="002B60F6">
        <w:rPr>
          <w:rFonts w:ascii="Times New Roman" w:hAnsi="Times New Roman" w:cs="Times New Roman"/>
          <w:sz w:val="21"/>
          <w:szCs w:val="21"/>
        </w:rPr>
        <w:t>.</w:t>
      </w:r>
    </w:p>
    <w:p w14:paraId="3C054645" w14:textId="2683BA45" w:rsidR="000374D3" w:rsidRPr="002B60F6" w:rsidRDefault="000374D3" w:rsidP="002B60F6">
      <w:pPr>
        <w:pStyle w:val="2"/>
        <w:spacing w:after="120" w:line="240" w:lineRule="auto"/>
        <w:ind w:firstLine="567"/>
        <w:jc w:val="center"/>
        <w:rPr>
          <w:rFonts w:ascii="Times New Roman" w:hAnsi="Times New Roman" w:cs="Times New Roman"/>
          <w:b/>
          <w:bCs/>
          <w:color w:val="auto"/>
          <w:sz w:val="21"/>
          <w:szCs w:val="21"/>
        </w:rPr>
      </w:pPr>
      <w:bookmarkStart w:id="21" w:name="_6.__СОСТАВ"/>
      <w:bookmarkEnd w:id="21"/>
      <w:r w:rsidRPr="002B60F6">
        <w:rPr>
          <w:rFonts w:ascii="Times New Roman" w:hAnsi="Times New Roman" w:cs="Times New Roman"/>
          <w:b/>
          <w:bCs/>
          <w:color w:val="auto"/>
          <w:sz w:val="21"/>
          <w:szCs w:val="21"/>
        </w:rPr>
        <w:t>6. СОСТАВ ОРГАНОВ УПРАВЛЕНИЯ И КОН</w:t>
      </w:r>
      <w:r w:rsidR="00032EC3" w:rsidRPr="002B60F6">
        <w:rPr>
          <w:rFonts w:ascii="Times New Roman" w:hAnsi="Times New Roman" w:cs="Times New Roman"/>
          <w:b/>
          <w:bCs/>
          <w:color w:val="auto"/>
          <w:sz w:val="21"/>
          <w:szCs w:val="21"/>
        </w:rPr>
        <w:t>Т</w:t>
      </w:r>
      <w:r w:rsidRPr="002B60F6">
        <w:rPr>
          <w:rFonts w:ascii="Times New Roman" w:hAnsi="Times New Roman" w:cs="Times New Roman"/>
          <w:b/>
          <w:bCs/>
          <w:color w:val="auto"/>
          <w:sz w:val="21"/>
          <w:szCs w:val="21"/>
        </w:rPr>
        <w:t>РОЛЯ ОБЩЕСТВА</w:t>
      </w:r>
    </w:p>
    <w:p w14:paraId="31659C5C" w14:textId="77777777" w:rsidR="000374D3" w:rsidRPr="002B60F6" w:rsidRDefault="000374D3" w:rsidP="002B60F6">
      <w:pPr>
        <w:tabs>
          <w:tab w:val="left" w:pos="284"/>
        </w:tabs>
        <w:spacing w:after="0" w:line="240" w:lineRule="auto"/>
        <w:rPr>
          <w:rFonts w:ascii="Times New Roman" w:hAnsi="Times New Roman" w:cs="Times New Roman"/>
          <w:sz w:val="21"/>
          <w:szCs w:val="21"/>
          <w:u w:val="single"/>
        </w:rPr>
      </w:pPr>
      <w:r w:rsidRPr="002B60F6">
        <w:rPr>
          <w:rFonts w:ascii="Times New Roman" w:hAnsi="Times New Roman" w:cs="Times New Roman"/>
          <w:sz w:val="21"/>
          <w:szCs w:val="21"/>
          <w:u w:val="single"/>
        </w:rPr>
        <w:t>6.1. Общее собрание акционеров Общества.</w:t>
      </w:r>
    </w:p>
    <w:p w14:paraId="222C405A" w14:textId="77777777" w:rsidR="000374D3" w:rsidRPr="002B60F6" w:rsidRDefault="000374D3" w:rsidP="002B60F6">
      <w:pPr>
        <w:tabs>
          <w:tab w:val="left" w:pos="284"/>
        </w:tabs>
        <w:spacing w:after="0" w:line="240" w:lineRule="auto"/>
        <w:jc w:val="both"/>
        <w:rPr>
          <w:rFonts w:ascii="Times New Roman" w:hAnsi="Times New Roman" w:cs="Times New Roman"/>
          <w:sz w:val="21"/>
          <w:szCs w:val="21"/>
        </w:rPr>
      </w:pPr>
      <w:r w:rsidRPr="002B60F6">
        <w:rPr>
          <w:rFonts w:ascii="Times New Roman" w:hAnsi="Times New Roman" w:cs="Times New Roman"/>
          <w:sz w:val="21"/>
          <w:szCs w:val="21"/>
        </w:rPr>
        <w:t>Высшим органом управления Общества является Общее собрание акционеров Общества.</w:t>
      </w:r>
    </w:p>
    <w:p w14:paraId="3A71962D" w14:textId="77777777" w:rsidR="00032EC3" w:rsidRPr="002B60F6" w:rsidRDefault="00032EC3">
      <w:pPr>
        <w:tabs>
          <w:tab w:val="left" w:pos="284"/>
        </w:tabs>
        <w:spacing w:after="0" w:line="240" w:lineRule="auto"/>
        <w:ind w:firstLine="567"/>
        <w:jc w:val="both"/>
        <w:rPr>
          <w:rFonts w:ascii="Times New Roman" w:hAnsi="Times New Roman" w:cs="Times New Roman"/>
          <w:sz w:val="21"/>
          <w:szCs w:val="21"/>
          <w:u w:val="single"/>
        </w:rPr>
      </w:pPr>
    </w:p>
    <w:p w14:paraId="1A63EF3D" w14:textId="77777777" w:rsidR="000374D3" w:rsidRPr="002B60F6" w:rsidRDefault="000374D3" w:rsidP="002B60F6">
      <w:pPr>
        <w:tabs>
          <w:tab w:val="left" w:pos="284"/>
        </w:tabs>
        <w:spacing w:after="0" w:line="240" w:lineRule="auto"/>
        <w:jc w:val="both"/>
        <w:rPr>
          <w:rFonts w:ascii="Times New Roman" w:hAnsi="Times New Roman" w:cs="Times New Roman"/>
          <w:sz w:val="21"/>
          <w:szCs w:val="21"/>
          <w:u w:val="single"/>
        </w:rPr>
      </w:pPr>
      <w:r w:rsidRPr="002B60F6">
        <w:rPr>
          <w:rFonts w:ascii="Times New Roman" w:hAnsi="Times New Roman" w:cs="Times New Roman"/>
          <w:sz w:val="21"/>
          <w:szCs w:val="21"/>
          <w:u w:val="single"/>
        </w:rPr>
        <w:t>6.2. Совет директоров Общества.</w:t>
      </w:r>
    </w:p>
    <w:p w14:paraId="06DDC790" w14:textId="77777777" w:rsidR="000374D3" w:rsidRPr="002B60F6" w:rsidRDefault="000374D3" w:rsidP="002B60F6">
      <w:pPr>
        <w:tabs>
          <w:tab w:val="left" w:pos="284"/>
        </w:tabs>
        <w:spacing w:after="120" w:line="240" w:lineRule="auto"/>
        <w:jc w:val="both"/>
        <w:rPr>
          <w:rFonts w:ascii="Times New Roman" w:hAnsi="Times New Roman" w:cs="Times New Roman"/>
          <w:sz w:val="21"/>
          <w:szCs w:val="21"/>
        </w:rPr>
      </w:pPr>
      <w:r w:rsidRPr="002B60F6">
        <w:rPr>
          <w:rFonts w:ascii="Times New Roman" w:hAnsi="Times New Roman" w:cs="Times New Roman"/>
          <w:sz w:val="21"/>
          <w:szCs w:val="21"/>
        </w:rPr>
        <w:t>Совет директоров Общества является коллегиальным органом управления Общества и осуществляет общее руководство деятельностью Общества, за исключением вопросов, отнесенных компетенции Общего собрания акционеров Общества и единоличного исполнительного органа Общества.</w:t>
      </w:r>
    </w:p>
    <w:p w14:paraId="053D8EF9" w14:textId="77777777" w:rsidR="000374D3" w:rsidRPr="002B60F6" w:rsidRDefault="000374D3" w:rsidP="002B60F6">
      <w:pPr>
        <w:tabs>
          <w:tab w:val="left" w:pos="284"/>
        </w:tabs>
        <w:spacing w:line="240" w:lineRule="auto"/>
        <w:jc w:val="both"/>
        <w:rPr>
          <w:rFonts w:ascii="Times New Roman" w:hAnsi="Times New Roman" w:cs="Times New Roman"/>
          <w:sz w:val="21"/>
          <w:szCs w:val="21"/>
        </w:rPr>
      </w:pPr>
      <w:r w:rsidRPr="002B60F6">
        <w:rPr>
          <w:rFonts w:ascii="Times New Roman" w:hAnsi="Times New Roman" w:cs="Times New Roman"/>
          <w:sz w:val="21"/>
          <w:szCs w:val="21"/>
        </w:rPr>
        <w:t>Состав и изменения в составе Совета директоров в отчетном периоде:</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0"/>
        <w:gridCol w:w="5103"/>
      </w:tblGrid>
      <w:tr w:rsidR="000374D3" w:rsidRPr="00FE1661" w14:paraId="5758EF34" w14:textId="77777777" w:rsidTr="000374D3">
        <w:tc>
          <w:tcPr>
            <w:tcW w:w="5240" w:type="dxa"/>
            <w:shd w:val="clear" w:color="auto" w:fill="969696"/>
          </w:tcPr>
          <w:p w14:paraId="25A287A7" w14:textId="47E5F0FE" w:rsidR="000374D3" w:rsidRPr="002B60F6" w:rsidRDefault="007516DC">
            <w:pPr>
              <w:tabs>
                <w:tab w:val="left" w:pos="284"/>
              </w:tabs>
              <w:spacing w:line="240" w:lineRule="auto"/>
              <w:jc w:val="center"/>
              <w:rPr>
                <w:rFonts w:ascii="Times New Roman" w:hAnsi="Times New Roman" w:cs="Times New Roman"/>
                <w:b/>
                <w:sz w:val="21"/>
                <w:szCs w:val="21"/>
              </w:rPr>
            </w:pPr>
            <w:r w:rsidRPr="002B60F6">
              <w:rPr>
                <w:rFonts w:ascii="Times New Roman" w:hAnsi="Times New Roman" w:cs="Times New Roman"/>
                <w:b/>
                <w:sz w:val="21"/>
                <w:szCs w:val="21"/>
              </w:rPr>
              <w:t>31</w:t>
            </w:r>
            <w:r w:rsidR="000374D3" w:rsidRPr="002B60F6">
              <w:rPr>
                <w:rFonts w:ascii="Times New Roman" w:hAnsi="Times New Roman" w:cs="Times New Roman"/>
                <w:b/>
                <w:sz w:val="21"/>
                <w:szCs w:val="21"/>
              </w:rPr>
              <w:t xml:space="preserve"> </w:t>
            </w:r>
            <w:r w:rsidRPr="002B60F6">
              <w:rPr>
                <w:rFonts w:ascii="Times New Roman" w:hAnsi="Times New Roman" w:cs="Times New Roman"/>
                <w:b/>
                <w:sz w:val="21"/>
                <w:szCs w:val="21"/>
              </w:rPr>
              <w:t xml:space="preserve">декабря </w:t>
            </w:r>
            <w:r w:rsidR="000374D3" w:rsidRPr="002B60F6">
              <w:rPr>
                <w:rFonts w:ascii="Times New Roman" w:hAnsi="Times New Roman" w:cs="Times New Roman"/>
                <w:b/>
                <w:sz w:val="21"/>
                <w:szCs w:val="21"/>
              </w:rPr>
              <w:t>2016</w:t>
            </w:r>
          </w:p>
        </w:tc>
        <w:tc>
          <w:tcPr>
            <w:tcW w:w="5103" w:type="dxa"/>
            <w:shd w:val="clear" w:color="auto" w:fill="969696"/>
          </w:tcPr>
          <w:p w14:paraId="673AD70D" w14:textId="501706F1" w:rsidR="000374D3" w:rsidRPr="002B60F6" w:rsidRDefault="007516DC">
            <w:pPr>
              <w:tabs>
                <w:tab w:val="left" w:pos="284"/>
              </w:tabs>
              <w:spacing w:line="240" w:lineRule="auto"/>
              <w:jc w:val="center"/>
              <w:rPr>
                <w:rFonts w:ascii="Times New Roman" w:hAnsi="Times New Roman" w:cs="Times New Roman"/>
                <w:b/>
                <w:sz w:val="21"/>
                <w:szCs w:val="21"/>
              </w:rPr>
            </w:pPr>
            <w:r w:rsidRPr="002B60F6">
              <w:rPr>
                <w:rFonts w:ascii="Times New Roman" w:hAnsi="Times New Roman" w:cs="Times New Roman"/>
                <w:b/>
                <w:sz w:val="21"/>
                <w:szCs w:val="21"/>
              </w:rPr>
              <w:t>31</w:t>
            </w:r>
            <w:r w:rsidR="000374D3" w:rsidRPr="002B60F6">
              <w:rPr>
                <w:rFonts w:ascii="Times New Roman" w:hAnsi="Times New Roman" w:cs="Times New Roman"/>
                <w:b/>
                <w:sz w:val="21"/>
                <w:szCs w:val="21"/>
              </w:rPr>
              <w:t xml:space="preserve"> </w:t>
            </w:r>
            <w:r w:rsidRPr="002B60F6">
              <w:rPr>
                <w:rFonts w:ascii="Times New Roman" w:hAnsi="Times New Roman" w:cs="Times New Roman"/>
                <w:b/>
                <w:sz w:val="21"/>
                <w:szCs w:val="21"/>
              </w:rPr>
              <w:t xml:space="preserve">декабря </w:t>
            </w:r>
            <w:r w:rsidR="000374D3" w:rsidRPr="002B60F6">
              <w:rPr>
                <w:rFonts w:ascii="Times New Roman" w:hAnsi="Times New Roman" w:cs="Times New Roman"/>
                <w:b/>
                <w:sz w:val="21"/>
                <w:szCs w:val="21"/>
              </w:rPr>
              <w:t>2017</w:t>
            </w:r>
          </w:p>
        </w:tc>
      </w:tr>
      <w:tr w:rsidR="000374D3" w:rsidRPr="00FE1661" w14:paraId="6BEA3618" w14:textId="77777777" w:rsidTr="000374D3">
        <w:tc>
          <w:tcPr>
            <w:tcW w:w="5240" w:type="dxa"/>
            <w:shd w:val="clear" w:color="auto" w:fill="auto"/>
          </w:tcPr>
          <w:p w14:paraId="09DD83CC" w14:textId="77777777" w:rsidR="000374D3" w:rsidRPr="002B60F6" w:rsidRDefault="000374D3">
            <w:pPr>
              <w:tabs>
                <w:tab w:val="left" w:pos="284"/>
              </w:tabs>
              <w:spacing w:line="240" w:lineRule="auto"/>
              <w:jc w:val="center"/>
              <w:rPr>
                <w:rFonts w:ascii="Times New Roman" w:hAnsi="Times New Roman" w:cs="Times New Roman"/>
                <w:b/>
                <w:sz w:val="21"/>
                <w:szCs w:val="21"/>
              </w:rPr>
            </w:pPr>
            <w:r w:rsidRPr="002B60F6">
              <w:rPr>
                <w:rFonts w:ascii="Times New Roman" w:hAnsi="Times New Roman" w:cs="Times New Roman"/>
                <w:sz w:val="21"/>
                <w:szCs w:val="21"/>
              </w:rPr>
              <w:t>Полин В.А. (Председатель)</w:t>
            </w:r>
          </w:p>
        </w:tc>
        <w:tc>
          <w:tcPr>
            <w:tcW w:w="5103" w:type="dxa"/>
            <w:shd w:val="clear" w:color="auto" w:fill="auto"/>
          </w:tcPr>
          <w:p w14:paraId="1215DDC9" w14:textId="77777777" w:rsidR="000374D3" w:rsidRPr="002B60F6" w:rsidRDefault="000374D3">
            <w:pPr>
              <w:tabs>
                <w:tab w:val="left" w:pos="284"/>
              </w:tabs>
              <w:spacing w:line="240" w:lineRule="auto"/>
              <w:jc w:val="center"/>
              <w:rPr>
                <w:rFonts w:ascii="Times New Roman" w:hAnsi="Times New Roman" w:cs="Times New Roman"/>
                <w:sz w:val="21"/>
                <w:szCs w:val="21"/>
              </w:rPr>
            </w:pPr>
            <w:r w:rsidRPr="002B60F6">
              <w:rPr>
                <w:rFonts w:ascii="Times New Roman" w:hAnsi="Times New Roman" w:cs="Times New Roman"/>
                <w:sz w:val="21"/>
                <w:szCs w:val="21"/>
              </w:rPr>
              <w:t>Полин В.А. (Председатель)</w:t>
            </w:r>
          </w:p>
        </w:tc>
      </w:tr>
      <w:tr w:rsidR="000374D3" w:rsidRPr="00FE1661" w14:paraId="07BE14F0" w14:textId="77777777" w:rsidTr="000374D3">
        <w:tc>
          <w:tcPr>
            <w:tcW w:w="5240" w:type="dxa"/>
          </w:tcPr>
          <w:p w14:paraId="132A1AE7" w14:textId="6E3F11B9" w:rsidR="000374D3" w:rsidRPr="002B60F6" w:rsidRDefault="000374D3">
            <w:pPr>
              <w:tabs>
                <w:tab w:val="left" w:pos="284"/>
              </w:tabs>
              <w:spacing w:line="240" w:lineRule="auto"/>
              <w:jc w:val="center"/>
              <w:rPr>
                <w:rFonts w:ascii="Times New Roman" w:hAnsi="Times New Roman" w:cs="Times New Roman"/>
                <w:sz w:val="21"/>
                <w:szCs w:val="21"/>
              </w:rPr>
            </w:pPr>
            <w:r w:rsidRPr="002B60F6">
              <w:rPr>
                <w:rFonts w:ascii="Times New Roman" w:hAnsi="Times New Roman" w:cs="Times New Roman"/>
                <w:iCs/>
                <w:sz w:val="21"/>
                <w:szCs w:val="21"/>
              </w:rPr>
              <w:t>Стискин М.Б.</w:t>
            </w:r>
          </w:p>
        </w:tc>
        <w:tc>
          <w:tcPr>
            <w:tcW w:w="5103" w:type="dxa"/>
          </w:tcPr>
          <w:p w14:paraId="5156BDD9" w14:textId="0497CC43" w:rsidR="000374D3" w:rsidRPr="002B60F6" w:rsidRDefault="000374D3">
            <w:pPr>
              <w:tabs>
                <w:tab w:val="left" w:pos="284"/>
              </w:tabs>
              <w:spacing w:line="240" w:lineRule="auto"/>
              <w:jc w:val="center"/>
              <w:rPr>
                <w:rFonts w:ascii="Times New Roman" w:hAnsi="Times New Roman" w:cs="Times New Roman"/>
                <w:sz w:val="21"/>
                <w:szCs w:val="21"/>
              </w:rPr>
            </w:pPr>
            <w:r w:rsidRPr="002B60F6">
              <w:rPr>
                <w:rFonts w:ascii="Times New Roman" w:hAnsi="Times New Roman" w:cs="Times New Roman"/>
                <w:iCs/>
                <w:sz w:val="21"/>
                <w:szCs w:val="21"/>
              </w:rPr>
              <w:t>Стискин М.Б.</w:t>
            </w:r>
          </w:p>
        </w:tc>
      </w:tr>
      <w:tr w:rsidR="000374D3" w:rsidRPr="00FE1661" w14:paraId="1D6935DA" w14:textId="77777777" w:rsidTr="000374D3">
        <w:tc>
          <w:tcPr>
            <w:tcW w:w="5240" w:type="dxa"/>
          </w:tcPr>
          <w:p w14:paraId="2235EC45" w14:textId="4E83E91A" w:rsidR="000374D3" w:rsidRPr="002B60F6" w:rsidRDefault="000374D3">
            <w:pPr>
              <w:tabs>
                <w:tab w:val="left" w:pos="284"/>
              </w:tabs>
              <w:spacing w:line="240" w:lineRule="auto"/>
              <w:jc w:val="center"/>
              <w:rPr>
                <w:rFonts w:ascii="Times New Roman" w:hAnsi="Times New Roman" w:cs="Times New Roman"/>
                <w:sz w:val="21"/>
                <w:szCs w:val="21"/>
              </w:rPr>
            </w:pPr>
            <w:r w:rsidRPr="002B60F6">
              <w:rPr>
                <w:rFonts w:ascii="Times New Roman" w:hAnsi="Times New Roman" w:cs="Times New Roman"/>
                <w:iCs/>
                <w:sz w:val="21"/>
                <w:szCs w:val="21"/>
              </w:rPr>
              <w:t>Семьянских М.А.</w:t>
            </w:r>
          </w:p>
        </w:tc>
        <w:tc>
          <w:tcPr>
            <w:tcW w:w="5103" w:type="dxa"/>
          </w:tcPr>
          <w:p w14:paraId="09B5C592" w14:textId="35925E37" w:rsidR="000374D3" w:rsidRPr="002B60F6" w:rsidRDefault="000374D3">
            <w:pPr>
              <w:tabs>
                <w:tab w:val="left" w:pos="284"/>
              </w:tabs>
              <w:spacing w:line="240" w:lineRule="auto"/>
              <w:jc w:val="center"/>
              <w:rPr>
                <w:rFonts w:ascii="Times New Roman" w:hAnsi="Times New Roman" w:cs="Times New Roman"/>
                <w:sz w:val="21"/>
                <w:szCs w:val="21"/>
              </w:rPr>
            </w:pPr>
            <w:r w:rsidRPr="002B60F6">
              <w:rPr>
                <w:rFonts w:ascii="Times New Roman" w:hAnsi="Times New Roman" w:cs="Times New Roman"/>
                <w:iCs/>
                <w:sz w:val="21"/>
                <w:szCs w:val="21"/>
              </w:rPr>
              <w:t>Семьянских М.А.</w:t>
            </w:r>
          </w:p>
        </w:tc>
      </w:tr>
      <w:tr w:rsidR="000374D3" w:rsidRPr="00FE1661" w14:paraId="79526361" w14:textId="77777777" w:rsidTr="000374D3">
        <w:tc>
          <w:tcPr>
            <w:tcW w:w="5240" w:type="dxa"/>
          </w:tcPr>
          <w:p w14:paraId="6843AE6E" w14:textId="4B3540AB" w:rsidR="000374D3" w:rsidRPr="002B60F6" w:rsidRDefault="000374D3">
            <w:pPr>
              <w:tabs>
                <w:tab w:val="left" w:pos="284"/>
              </w:tabs>
              <w:spacing w:line="240" w:lineRule="auto"/>
              <w:jc w:val="center"/>
              <w:rPr>
                <w:rFonts w:ascii="Times New Roman" w:hAnsi="Times New Roman" w:cs="Times New Roman"/>
                <w:sz w:val="21"/>
                <w:szCs w:val="21"/>
              </w:rPr>
            </w:pPr>
            <w:r w:rsidRPr="002B60F6">
              <w:rPr>
                <w:rFonts w:ascii="Times New Roman" w:hAnsi="Times New Roman" w:cs="Times New Roman"/>
                <w:iCs/>
                <w:sz w:val="21"/>
                <w:szCs w:val="21"/>
              </w:rPr>
              <w:t>Жаворонкова Е.Ю.</w:t>
            </w:r>
          </w:p>
        </w:tc>
        <w:tc>
          <w:tcPr>
            <w:tcW w:w="5103" w:type="dxa"/>
          </w:tcPr>
          <w:p w14:paraId="0787A1AF" w14:textId="54FEAE0C" w:rsidR="000374D3" w:rsidRPr="002B60F6" w:rsidRDefault="000374D3">
            <w:pPr>
              <w:tabs>
                <w:tab w:val="left" w:pos="284"/>
              </w:tabs>
              <w:spacing w:line="240" w:lineRule="auto"/>
              <w:jc w:val="center"/>
              <w:rPr>
                <w:rFonts w:ascii="Times New Roman" w:hAnsi="Times New Roman" w:cs="Times New Roman"/>
                <w:sz w:val="21"/>
                <w:szCs w:val="21"/>
              </w:rPr>
            </w:pPr>
            <w:r w:rsidRPr="002B60F6">
              <w:rPr>
                <w:rFonts w:ascii="Times New Roman" w:hAnsi="Times New Roman" w:cs="Times New Roman"/>
                <w:iCs/>
                <w:sz w:val="21"/>
                <w:szCs w:val="21"/>
              </w:rPr>
              <w:t>Жаворонкова Е.Ю.</w:t>
            </w:r>
          </w:p>
        </w:tc>
      </w:tr>
      <w:tr w:rsidR="000374D3" w:rsidRPr="00FE1661" w14:paraId="76D573AD" w14:textId="77777777" w:rsidTr="000374D3">
        <w:tc>
          <w:tcPr>
            <w:tcW w:w="5240" w:type="dxa"/>
          </w:tcPr>
          <w:p w14:paraId="68BB71E7" w14:textId="2FED6868" w:rsidR="000374D3" w:rsidRPr="002B60F6" w:rsidRDefault="000374D3">
            <w:pPr>
              <w:tabs>
                <w:tab w:val="left" w:pos="284"/>
              </w:tabs>
              <w:spacing w:line="240" w:lineRule="auto"/>
              <w:jc w:val="center"/>
              <w:rPr>
                <w:rFonts w:ascii="Times New Roman" w:hAnsi="Times New Roman" w:cs="Times New Roman"/>
                <w:sz w:val="21"/>
                <w:szCs w:val="21"/>
              </w:rPr>
            </w:pPr>
            <w:r w:rsidRPr="002B60F6">
              <w:rPr>
                <w:rFonts w:ascii="Times New Roman" w:hAnsi="Times New Roman" w:cs="Times New Roman"/>
                <w:iCs/>
                <w:sz w:val="21"/>
                <w:szCs w:val="21"/>
              </w:rPr>
              <w:t>Освальд А.В.</w:t>
            </w:r>
          </w:p>
        </w:tc>
        <w:tc>
          <w:tcPr>
            <w:tcW w:w="5103" w:type="dxa"/>
          </w:tcPr>
          <w:p w14:paraId="7A0D99E2" w14:textId="2CF656DD" w:rsidR="000374D3" w:rsidRPr="002B60F6" w:rsidRDefault="000374D3">
            <w:pPr>
              <w:tabs>
                <w:tab w:val="left" w:pos="284"/>
              </w:tabs>
              <w:spacing w:line="240" w:lineRule="auto"/>
              <w:jc w:val="center"/>
              <w:rPr>
                <w:rFonts w:ascii="Times New Roman" w:hAnsi="Times New Roman" w:cs="Times New Roman"/>
                <w:sz w:val="21"/>
                <w:szCs w:val="21"/>
              </w:rPr>
            </w:pPr>
            <w:r w:rsidRPr="002B60F6">
              <w:rPr>
                <w:rFonts w:ascii="Times New Roman" w:hAnsi="Times New Roman" w:cs="Times New Roman"/>
                <w:iCs/>
                <w:sz w:val="21"/>
                <w:szCs w:val="21"/>
              </w:rPr>
              <w:t>Освальд А.В.</w:t>
            </w:r>
          </w:p>
        </w:tc>
      </w:tr>
      <w:tr w:rsidR="000374D3" w:rsidRPr="00FE1661" w14:paraId="2C37DD16" w14:textId="77777777" w:rsidTr="000374D3">
        <w:tc>
          <w:tcPr>
            <w:tcW w:w="5240" w:type="dxa"/>
          </w:tcPr>
          <w:p w14:paraId="75C3A85C" w14:textId="22B5B8B6" w:rsidR="000374D3" w:rsidRPr="002B60F6" w:rsidRDefault="000374D3">
            <w:pPr>
              <w:tabs>
                <w:tab w:val="left" w:pos="284"/>
              </w:tabs>
              <w:spacing w:line="240" w:lineRule="auto"/>
              <w:jc w:val="center"/>
              <w:rPr>
                <w:rFonts w:ascii="Times New Roman" w:hAnsi="Times New Roman" w:cs="Times New Roman"/>
                <w:sz w:val="21"/>
                <w:szCs w:val="21"/>
              </w:rPr>
            </w:pPr>
            <w:r w:rsidRPr="002B60F6">
              <w:rPr>
                <w:rFonts w:ascii="Times New Roman" w:hAnsi="Times New Roman" w:cs="Times New Roman"/>
                <w:iCs/>
                <w:sz w:val="21"/>
                <w:szCs w:val="21"/>
              </w:rPr>
              <w:t>Крылов А.М.</w:t>
            </w:r>
          </w:p>
        </w:tc>
        <w:tc>
          <w:tcPr>
            <w:tcW w:w="5103" w:type="dxa"/>
          </w:tcPr>
          <w:p w14:paraId="6E1EBCA4" w14:textId="1DF899C9" w:rsidR="000374D3" w:rsidRPr="002B60F6" w:rsidRDefault="000374D3">
            <w:pPr>
              <w:tabs>
                <w:tab w:val="left" w:pos="284"/>
              </w:tabs>
              <w:spacing w:line="240" w:lineRule="auto"/>
              <w:jc w:val="center"/>
              <w:rPr>
                <w:rFonts w:ascii="Times New Roman" w:hAnsi="Times New Roman" w:cs="Times New Roman"/>
                <w:sz w:val="21"/>
                <w:szCs w:val="21"/>
              </w:rPr>
            </w:pPr>
            <w:r w:rsidRPr="002B60F6">
              <w:rPr>
                <w:rFonts w:ascii="Times New Roman" w:hAnsi="Times New Roman" w:cs="Times New Roman"/>
                <w:iCs/>
                <w:sz w:val="21"/>
                <w:szCs w:val="21"/>
              </w:rPr>
              <w:t>Крылов А.М.</w:t>
            </w:r>
          </w:p>
        </w:tc>
      </w:tr>
      <w:tr w:rsidR="000374D3" w:rsidRPr="00FE1661" w14:paraId="237BFD40" w14:textId="77777777" w:rsidTr="000374D3">
        <w:tc>
          <w:tcPr>
            <w:tcW w:w="5240" w:type="dxa"/>
          </w:tcPr>
          <w:p w14:paraId="7629520E" w14:textId="65306E59" w:rsidR="000374D3" w:rsidRPr="002B60F6" w:rsidRDefault="000374D3">
            <w:pPr>
              <w:tabs>
                <w:tab w:val="left" w:pos="284"/>
              </w:tabs>
              <w:spacing w:line="240" w:lineRule="auto"/>
              <w:jc w:val="center"/>
              <w:rPr>
                <w:rFonts w:ascii="Times New Roman" w:hAnsi="Times New Roman" w:cs="Times New Roman"/>
                <w:sz w:val="21"/>
                <w:szCs w:val="21"/>
              </w:rPr>
            </w:pPr>
            <w:r w:rsidRPr="002B60F6">
              <w:rPr>
                <w:rFonts w:ascii="Times New Roman" w:hAnsi="Times New Roman" w:cs="Times New Roman"/>
                <w:iCs/>
                <w:sz w:val="21"/>
                <w:szCs w:val="21"/>
              </w:rPr>
              <w:t>Гаджиев Р.Г.</w:t>
            </w:r>
          </w:p>
        </w:tc>
        <w:tc>
          <w:tcPr>
            <w:tcW w:w="5103" w:type="dxa"/>
          </w:tcPr>
          <w:p w14:paraId="2A3DE4B7" w14:textId="0E0648FB" w:rsidR="000374D3" w:rsidRPr="002B60F6" w:rsidRDefault="000374D3">
            <w:pPr>
              <w:tabs>
                <w:tab w:val="left" w:pos="284"/>
              </w:tabs>
              <w:spacing w:line="240" w:lineRule="auto"/>
              <w:jc w:val="center"/>
              <w:rPr>
                <w:rFonts w:ascii="Times New Roman" w:hAnsi="Times New Roman" w:cs="Times New Roman"/>
                <w:sz w:val="21"/>
                <w:szCs w:val="21"/>
              </w:rPr>
            </w:pPr>
            <w:r w:rsidRPr="002B60F6">
              <w:rPr>
                <w:rFonts w:ascii="Times New Roman" w:hAnsi="Times New Roman" w:cs="Times New Roman"/>
                <w:iCs/>
                <w:sz w:val="21"/>
                <w:szCs w:val="21"/>
              </w:rPr>
              <w:t>Георгиев С.</w:t>
            </w:r>
          </w:p>
        </w:tc>
      </w:tr>
    </w:tbl>
    <w:p w14:paraId="431C25F1" w14:textId="77777777" w:rsidR="002C7265" w:rsidRDefault="002C7265">
      <w:pPr>
        <w:tabs>
          <w:tab w:val="left" w:pos="284"/>
        </w:tabs>
        <w:spacing w:line="240" w:lineRule="auto"/>
        <w:jc w:val="center"/>
        <w:rPr>
          <w:rFonts w:ascii="Times New Roman" w:hAnsi="Times New Roman" w:cs="Times New Roman"/>
          <w:i/>
          <w:sz w:val="21"/>
          <w:szCs w:val="21"/>
        </w:rPr>
      </w:pPr>
    </w:p>
    <w:p w14:paraId="6C2943AD" w14:textId="35B56A6C" w:rsidR="000374D3" w:rsidRPr="002B60F6" w:rsidRDefault="000374D3">
      <w:pPr>
        <w:tabs>
          <w:tab w:val="left" w:pos="284"/>
        </w:tabs>
        <w:spacing w:line="240" w:lineRule="auto"/>
        <w:jc w:val="center"/>
        <w:rPr>
          <w:rFonts w:ascii="Times New Roman" w:hAnsi="Times New Roman" w:cs="Times New Roman"/>
          <w:i/>
          <w:sz w:val="21"/>
          <w:szCs w:val="21"/>
        </w:rPr>
      </w:pPr>
      <w:r w:rsidRPr="002B60F6">
        <w:rPr>
          <w:rFonts w:ascii="Times New Roman" w:hAnsi="Times New Roman" w:cs="Times New Roman"/>
          <w:i/>
          <w:sz w:val="21"/>
          <w:szCs w:val="21"/>
        </w:rPr>
        <w:t>Сведения о членах Совета директоров</w:t>
      </w:r>
    </w:p>
    <w:p w14:paraId="12170DFD" w14:textId="28EFBE65" w:rsidR="00D44578" w:rsidRPr="00C04235" w:rsidRDefault="002C7265" w:rsidP="00DD1026">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xml:space="preserve">    Ф</w:t>
      </w:r>
      <w:r w:rsidR="00D44578" w:rsidRPr="00C04235">
        <w:rPr>
          <w:rFonts w:ascii="Times New Roman" w:eastAsiaTheme="minorEastAsia" w:hAnsi="Times New Roman" w:cs="Times New Roman"/>
          <w:sz w:val="20"/>
          <w:szCs w:val="20"/>
          <w:lang w:eastAsia="ru-RU"/>
        </w:rPr>
        <w:t>ИО:</w:t>
      </w:r>
      <w:r w:rsidR="00D44578" w:rsidRPr="00C04235">
        <w:rPr>
          <w:rFonts w:ascii="Times New Roman" w:eastAsiaTheme="minorEastAsia" w:hAnsi="Times New Roman" w:cs="Times New Roman"/>
          <w:b/>
          <w:bCs/>
          <w:i/>
          <w:iCs/>
          <w:sz w:val="20"/>
          <w:szCs w:val="20"/>
          <w:lang w:eastAsia="ru-RU"/>
        </w:rPr>
        <w:t xml:space="preserve"> 1. Жаворонкова Елена Юрьевна</w:t>
      </w:r>
    </w:p>
    <w:p w14:paraId="6B28A984" w14:textId="54C4ED9D" w:rsidR="00D44578" w:rsidRPr="00DD1026" w:rsidRDefault="00D44578" w:rsidP="00DD1026">
      <w:pPr>
        <w:widowControl w:val="0"/>
        <w:autoSpaceDE w:val="0"/>
        <w:autoSpaceDN w:val="0"/>
        <w:adjustRightInd w:val="0"/>
        <w:spacing w:before="20" w:after="40" w:line="240" w:lineRule="auto"/>
        <w:ind w:left="200"/>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Год рождения:</w:t>
      </w:r>
      <w:r w:rsidRPr="00C04235">
        <w:rPr>
          <w:rFonts w:ascii="Times New Roman" w:eastAsiaTheme="minorEastAsia" w:hAnsi="Times New Roman" w:cs="Times New Roman"/>
          <w:b/>
          <w:bCs/>
          <w:i/>
          <w:iCs/>
          <w:sz w:val="20"/>
          <w:szCs w:val="20"/>
          <w:lang w:eastAsia="ru-RU"/>
        </w:rPr>
        <w:t xml:space="preserve"> 1970</w:t>
      </w:r>
    </w:p>
    <w:p w14:paraId="11FC0EE3" w14:textId="77777777" w:rsidR="00D44578" w:rsidRPr="00C04235" w:rsidRDefault="00D44578" w:rsidP="00D44578">
      <w:pPr>
        <w:widowControl w:val="0"/>
        <w:autoSpaceDE w:val="0"/>
        <w:autoSpaceDN w:val="0"/>
        <w:adjustRightInd w:val="0"/>
        <w:spacing w:before="20" w:after="40" w:line="240" w:lineRule="auto"/>
        <w:ind w:left="200"/>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Образование: Высшее</w:t>
      </w:r>
      <w:r w:rsidRPr="00C04235">
        <w:rPr>
          <w:rFonts w:ascii="Times New Roman" w:eastAsiaTheme="minorEastAsia" w:hAnsi="Times New Roman" w:cs="Times New Roman"/>
          <w:b/>
          <w:bCs/>
          <w:i/>
          <w:iCs/>
          <w:sz w:val="20"/>
          <w:szCs w:val="20"/>
          <w:lang w:eastAsia="ru-RU"/>
        </w:rPr>
        <w:t>, Московская государственная юридическая академия, специальность "Юриспруденция", Британский банковско-финансовый колледж, специальность "Бизнес, Финансы, Банковское дело"</w:t>
      </w:r>
    </w:p>
    <w:p w14:paraId="0DD3DD87" w14:textId="77777777" w:rsidR="00D44578" w:rsidRPr="00C04235" w:rsidRDefault="00D44578" w:rsidP="00D44578">
      <w:pPr>
        <w:widowControl w:val="0"/>
        <w:autoSpaceDE w:val="0"/>
        <w:autoSpaceDN w:val="0"/>
        <w:adjustRightInd w:val="0"/>
        <w:spacing w:before="20" w:after="40" w:line="240" w:lineRule="auto"/>
        <w:ind w:left="200"/>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tbl>
      <w:tblPr>
        <w:tblW w:w="10325" w:type="dxa"/>
        <w:tblLayout w:type="fixed"/>
        <w:tblCellMar>
          <w:left w:w="72" w:type="dxa"/>
          <w:right w:w="72" w:type="dxa"/>
        </w:tblCellMar>
        <w:tblLook w:val="0000" w:firstRow="0" w:lastRow="0" w:firstColumn="0" w:lastColumn="0" w:noHBand="0" w:noVBand="0"/>
      </w:tblPr>
      <w:tblGrid>
        <w:gridCol w:w="1332"/>
        <w:gridCol w:w="1622"/>
        <w:gridCol w:w="3618"/>
        <w:gridCol w:w="3753"/>
      </w:tblGrid>
      <w:tr w:rsidR="00D44578" w:rsidRPr="00C04235" w14:paraId="3392F5A9" w14:textId="77777777" w:rsidTr="00DD1026">
        <w:tc>
          <w:tcPr>
            <w:tcW w:w="2954" w:type="dxa"/>
            <w:gridSpan w:val="2"/>
            <w:tcBorders>
              <w:top w:val="double" w:sz="6" w:space="0" w:color="auto"/>
              <w:left w:val="double" w:sz="6" w:space="0" w:color="auto"/>
              <w:bottom w:val="single" w:sz="6" w:space="0" w:color="auto"/>
              <w:right w:val="single" w:sz="6" w:space="0" w:color="auto"/>
            </w:tcBorders>
          </w:tcPr>
          <w:p w14:paraId="0531355C" w14:textId="77777777" w:rsidR="00D44578" w:rsidRPr="00C04235" w:rsidRDefault="00D44578" w:rsidP="00E9064B">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Период</w:t>
            </w:r>
          </w:p>
        </w:tc>
        <w:tc>
          <w:tcPr>
            <w:tcW w:w="3618" w:type="dxa"/>
            <w:tcBorders>
              <w:top w:val="double" w:sz="6" w:space="0" w:color="auto"/>
              <w:left w:val="single" w:sz="6" w:space="0" w:color="auto"/>
              <w:bottom w:val="single" w:sz="6" w:space="0" w:color="auto"/>
              <w:right w:val="single" w:sz="6" w:space="0" w:color="auto"/>
            </w:tcBorders>
          </w:tcPr>
          <w:p w14:paraId="4BD8B37B" w14:textId="77777777" w:rsidR="00D44578" w:rsidRPr="00C04235" w:rsidRDefault="00D44578" w:rsidP="00E9064B">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Наименование организации</w:t>
            </w:r>
          </w:p>
        </w:tc>
        <w:tc>
          <w:tcPr>
            <w:tcW w:w="3753" w:type="dxa"/>
            <w:tcBorders>
              <w:top w:val="double" w:sz="6" w:space="0" w:color="auto"/>
              <w:left w:val="single" w:sz="6" w:space="0" w:color="auto"/>
              <w:bottom w:val="single" w:sz="6" w:space="0" w:color="auto"/>
              <w:right w:val="double" w:sz="6" w:space="0" w:color="auto"/>
            </w:tcBorders>
          </w:tcPr>
          <w:p w14:paraId="536A6434" w14:textId="77777777" w:rsidR="00D44578" w:rsidRPr="00C04235" w:rsidRDefault="00D44578" w:rsidP="00E9064B">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Должность</w:t>
            </w:r>
          </w:p>
        </w:tc>
      </w:tr>
      <w:tr w:rsidR="00D44578" w:rsidRPr="00C04235" w14:paraId="7CCED6F5" w14:textId="77777777" w:rsidTr="00DD1026">
        <w:tc>
          <w:tcPr>
            <w:tcW w:w="1332" w:type="dxa"/>
            <w:tcBorders>
              <w:top w:val="single" w:sz="6" w:space="0" w:color="auto"/>
              <w:left w:val="double" w:sz="6" w:space="0" w:color="auto"/>
              <w:bottom w:val="single" w:sz="6" w:space="0" w:color="auto"/>
              <w:right w:val="single" w:sz="6" w:space="0" w:color="auto"/>
            </w:tcBorders>
          </w:tcPr>
          <w:p w14:paraId="27E714E9" w14:textId="77777777" w:rsidR="00D44578" w:rsidRPr="00C04235" w:rsidRDefault="00D44578" w:rsidP="00E9064B">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lastRenderedPageBreak/>
              <w:t>с</w:t>
            </w:r>
          </w:p>
        </w:tc>
        <w:tc>
          <w:tcPr>
            <w:tcW w:w="1622" w:type="dxa"/>
            <w:tcBorders>
              <w:top w:val="single" w:sz="6" w:space="0" w:color="auto"/>
              <w:left w:val="single" w:sz="6" w:space="0" w:color="auto"/>
              <w:bottom w:val="single" w:sz="6" w:space="0" w:color="auto"/>
              <w:right w:val="single" w:sz="6" w:space="0" w:color="auto"/>
            </w:tcBorders>
          </w:tcPr>
          <w:p w14:paraId="6719F12E" w14:textId="77777777" w:rsidR="00D44578" w:rsidRPr="00C04235" w:rsidRDefault="00D44578" w:rsidP="00E9064B">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по</w:t>
            </w:r>
          </w:p>
        </w:tc>
        <w:tc>
          <w:tcPr>
            <w:tcW w:w="3618" w:type="dxa"/>
            <w:tcBorders>
              <w:top w:val="single" w:sz="6" w:space="0" w:color="auto"/>
              <w:left w:val="single" w:sz="6" w:space="0" w:color="auto"/>
              <w:bottom w:val="single" w:sz="6" w:space="0" w:color="auto"/>
              <w:right w:val="single" w:sz="6" w:space="0" w:color="auto"/>
            </w:tcBorders>
          </w:tcPr>
          <w:p w14:paraId="694656F0"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3753" w:type="dxa"/>
            <w:tcBorders>
              <w:top w:val="single" w:sz="6" w:space="0" w:color="auto"/>
              <w:left w:val="single" w:sz="6" w:space="0" w:color="auto"/>
              <w:bottom w:val="single" w:sz="6" w:space="0" w:color="auto"/>
              <w:right w:val="double" w:sz="6" w:space="0" w:color="auto"/>
            </w:tcBorders>
          </w:tcPr>
          <w:p w14:paraId="4A821E3D"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D44578" w:rsidRPr="00C04235" w14:paraId="1AD38F49" w14:textId="77777777" w:rsidTr="00DD1026">
        <w:tc>
          <w:tcPr>
            <w:tcW w:w="1332" w:type="dxa"/>
            <w:tcBorders>
              <w:top w:val="single" w:sz="6" w:space="0" w:color="auto"/>
              <w:left w:val="double" w:sz="6" w:space="0" w:color="auto"/>
              <w:bottom w:val="single" w:sz="6" w:space="0" w:color="auto"/>
              <w:right w:val="single" w:sz="6" w:space="0" w:color="auto"/>
            </w:tcBorders>
          </w:tcPr>
          <w:p w14:paraId="26197C2D"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06.2010</w:t>
            </w:r>
          </w:p>
        </w:tc>
        <w:tc>
          <w:tcPr>
            <w:tcW w:w="1622" w:type="dxa"/>
            <w:tcBorders>
              <w:top w:val="single" w:sz="6" w:space="0" w:color="auto"/>
              <w:left w:val="single" w:sz="6" w:space="0" w:color="auto"/>
              <w:bottom w:val="single" w:sz="6" w:space="0" w:color="auto"/>
              <w:right w:val="single" w:sz="6" w:space="0" w:color="auto"/>
            </w:tcBorders>
          </w:tcPr>
          <w:p w14:paraId="3ABD97E6"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10.2014</w:t>
            </w:r>
          </w:p>
        </w:tc>
        <w:tc>
          <w:tcPr>
            <w:tcW w:w="3618" w:type="dxa"/>
            <w:tcBorders>
              <w:top w:val="single" w:sz="6" w:space="0" w:color="auto"/>
              <w:left w:val="single" w:sz="6" w:space="0" w:color="auto"/>
              <w:bottom w:val="single" w:sz="6" w:space="0" w:color="auto"/>
              <w:right w:val="single" w:sz="6" w:space="0" w:color="auto"/>
            </w:tcBorders>
          </w:tcPr>
          <w:p w14:paraId="16792C52"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Общество с ограниченной ответственностью "ЕвразХолдинг"</w:t>
            </w:r>
          </w:p>
        </w:tc>
        <w:tc>
          <w:tcPr>
            <w:tcW w:w="3753" w:type="dxa"/>
            <w:tcBorders>
              <w:top w:val="single" w:sz="6" w:space="0" w:color="auto"/>
              <w:left w:val="single" w:sz="6" w:space="0" w:color="auto"/>
              <w:bottom w:val="single" w:sz="6" w:space="0" w:color="auto"/>
              <w:right w:val="double" w:sz="6" w:space="0" w:color="auto"/>
            </w:tcBorders>
          </w:tcPr>
          <w:p w14:paraId="41A6107E"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Вице-президент по правовым вопросам</w:t>
            </w:r>
          </w:p>
        </w:tc>
      </w:tr>
      <w:tr w:rsidR="00D44578" w:rsidRPr="00C04235" w14:paraId="2B044FC5" w14:textId="77777777" w:rsidTr="00DD1026">
        <w:tc>
          <w:tcPr>
            <w:tcW w:w="1332" w:type="dxa"/>
            <w:tcBorders>
              <w:top w:val="single" w:sz="6" w:space="0" w:color="auto"/>
              <w:left w:val="double" w:sz="6" w:space="0" w:color="auto"/>
              <w:bottom w:val="single" w:sz="6" w:space="0" w:color="auto"/>
              <w:right w:val="single" w:sz="6" w:space="0" w:color="auto"/>
            </w:tcBorders>
          </w:tcPr>
          <w:p w14:paraId="412CB15F"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10.2014</w:t>
            </w:r>
          </w:p>
        </w:tc>
        <w:tc>
          <w:tcPr>
            <w:tcW w:w="1622" w:type="dxa"/>
            <w:tcBorders>
              <w:top w:val="single" w:sz="6" w:space="0" w:color="auto"/>
              <w:left w:val="single" w:sz="6" w:space="0" w:color="auto"/>
              <w:bottom w:val="single" w:sz="6" w:space="0" w:color="auto"/>
              <w:right w:val="single" w:sz="6" w:space="0" w:color="auto"/>
            </w:tcBorders>
          </w:tcPr>
          <w:p w14:paraId="6A9D58C9"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04.2016</w:t>
            </w:r>
          </w:p>
        </w:tc>
        <w:tc>
          <w:tcPr>
            <w:tcW w:w="3618" w:type="dxa"/>
            <w:tcBorders>
              <w:top w:val="single" w:sz="6" w:space="0" w:color="auto"/>
              <w:left w:val="single" w:sz="6" w:space="0" w:color="auto"/>
              <w:bottom w:val="single" w:sz="6" w:space="0" w:color="auto"/>
              <w:right w:val="single" w:sz="6" w:space="0" w:color="auto"/>
            </w:tcBorders>
          </w:tcPr>
          <w:p w14:paraId="3163F79A"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Акционерное общество «Полюс Красноярск»</w:t>
            </w:r>
          </w:p>
        </w:tc>
        <w:tc>
          <w:tcPr>
            <w:tcW w:w="3753" w:type="dxa"/>
            <w:tcBorders>
              <w:top w:val="single" w:sz="6" w:space="0" w:color="auto"/>
              <w:left w:val="single" w:sz="6" w:space="0" w:color="auto"/>
              <w:bottom w:val="single" w:sz="6" w:space="0" w:color="auto"/>
              <w:right w:val="double" w:sz="6" w:space="0" w:color="auto"/>
            </w:tcBorders>
          </w:tcPr>
          <w:p w14:paraId="631EADF4"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Вице-президент по правовым вопросам</w:t>
            </w:r>
          </w:p>
        </w:tc>
      </w:tr>
      <w:tr w:rsidR="00D44578" w:rsidRPr="00C04235" w14:paraId="4BF99E88" w14:textId="77777777" w:rsidTr="00DD1026">
        <w:tc>
          <w:tcPr>
            <w:tcW w:w="1332" w:type="dxa"/>
            <w:tcBorders>
              <w:top w:val="single" w:sz="6" w:space="0" w:color="auto"/>
              <w:left w:val="double" w:sz="6" w:space="0" w:color="auto"/>
              <w:bottom w:val="single" w:sz="6" w:space="0" w:color="auto"/>
              <w:right w:val="single" w:sz="6" w:space="0" w:color="auto"/>
            </w:tcBorders>
          </w:tcPr>
          <w:p w14:paraId="5F750225"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10.2014</w:t>
            </w:r>
          </w:p>
        </w:tc>
        <w:tc>
          <w:tcPr>
            <w:tcW w:w="1622" w:type="dxa"/>
            <w:tcBorders>
              <w:top w:val="single" w:sz="6" w:space="0" w:color="auto"/>
              <w:left w:val="single" w:sz="6" w:space="0" w:color="auto"/>
              <w:bottom w:val="single" w:sz="6" w:space="0" w:color="auto"/>
              <w:right w:val="single" w:sz="6" w:space="0" w:color="auto"/>
            </w:tcBorders>
          </w:tcPr>
          <w:p w14:paraId="26E02D85"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02.2017</w:t>
            </w:r>
          </w:p>
        </w:tc>
        <w:tc>
          <w:tcPr>
            <w:tcW w:w="3618" w:type="dxa"/>
            <w:tcBorders>
              <w:top w:val="single" w:sz="6" w:space="0" w:color="auto"/>
              <w:left w:val="single" w:sz="6" w:space="0" w:color="auto"/>
              <w:bottom w:val="single" w:sz="6" w:space="0" w:color="auto"/>
              <w:right w:val="single" w:sz="6" w:space="0" w:color="auto"/>
            </w:tcBorders>
          </w:tcPr>
          <w:p w14:paraId="013F0643"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Акционерное общество «Полюс Красноярск»</w:t>
            </w:r>
          </w:p>
        </w:tc>
        <w:tc>
          <w:tcPr>
            <w:tcW w:w="3753" w:type="dxa"/>
            <w:tcBorders>
              <w:top w:val="single" w:sz="6" w:space="0" w:color="auto"/>
              <w:left w:val="single" w:sz="6" w:space="0" w:color="auto"/>
              <w:bottom w:val="single" w:sz="6" w:space="0" w:color="auto"/>
              <w:right w:val="double" w:sz="6" w:space="0" w:color="auto"/>
            </w:tcBorders>
          </w:tcPr>
          <w:p w14:paraId="69DFDBA1"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r w:rsidR="00D44578" w:rsidRPr="00C04235" w14:paraId="1E7E75D4" w14:textId="77777777" w:rsidTr="00DD1026">
        <w:tc>
          <w:tcPr>
            <w:tcW w:w="1332" w:type="dxa"/>
            <w:tcBorders>
              <w:top w:val="single" w:sz="6" w:space="0" w:color="auto"/>
              <w:left w:val="double" w:sz="6" w:space="0" w:color="auto"/>
              <w:bottom w:val="single" w:sz="6" w:space="0" w:color="auto"/>
              <w:right w:val="single" w:sz="6" w:space="0" w:color="auto"/>
            </w:tcBorders>
          </w:tcPr>
          <w:p w14:paraId="4243B40D"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10.2014</w:t>
            </w:r>
          </w:p>
        </w:tc>
        <w:tc>
          <w:tcPr>
            <w:tcW w:w="1622" w:type="dxa"/>
            <w:tcBorders>
              <w:top w:val="single" w:sz="6" w:space="0" w:color="auto"/>
              <w:left w:val="single" w:sz="6" w:space="0" w:color="auto"/>
              <w:bottom w:val="single" w:sz="6" w:space="0" w:color="auto"/>
              <w:right w:val="single" w:sz="6" w:space="0" w:color="auto"/>
            </w:tcBorders>
          </w:tcPr>
          <w:p w14:paraId="3A5F3F19"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11.2016</w:t>
            </w:r>
          </w:p>
        </w:tc>
        <w:tc>
          <w:tcPr>
            <w:tcW w:w="3618" w:type="dxa"/>
            <w:tcBorders>
              <w:top w:val="single" w:sz="6" w:space="0" w:color="auto"/>
              <w:left w:val="single" w:sz="6" w:space="0" w:color="auto"/>
              <w:bottom w:val="single" w:sz="6" w:space="0" w:color="auto"/>
              <w:right w:val="single" w:sz="6" w:space="0" w:color="auto"/>
            </w:tcBorders>
          </w:tcPr>
          <w:p w14:paraId="73047CE4"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Акц</w:t>
            </w:r>
            <w:r>
              <w:rPr>
                <w:rFonts w:ascii="Times New Roman" w:eastAsiaTheme="minorEastAsia" w:hAnsi="Times New Roman" w:cs="Times New Roman"/>
                <w:sz w:val="20"/>
                <w:szCs w:val="20"/>
                <w:lang w:eastAsia="ru-RU"/>
              </w:rPr>
              <w:t>ионерное общество "Полюс Алдан</w:t>
            </w:r>
            <w:r w:rsidRPr="00C04235">
              <w:rPr>
                <w:rFonts w:ascii="Times New Roman" w:eastAsiaTheme="minorEastAsia" w:hAnsi="Times New Roman" w:cs="Times New Roman"/>
                <w:sz w:val="20"/>
                <w:szCs w:val="20"/>
                <w:lang w:eastAsia="ru-RU"/>
              </w:rPr>
              <w:t>"</w:t>
            </w:r>
          </w:p>
        </w:tc>
        <w:tc>
          <w:tcPr>
            <w:tcW w:w="3753" w:type="dxa"/>
            <w:tcBorders>
              <w:top w:val="single" w:sz="6" w:space="0" w:color="auto"/>
              <w:left w:val="single" w:sz="6" w:space="0" w:color="auto"/>
              <w:bottom w:val="single" w:sz="6" w:space="0" w:color="auto"/>
              <w:right w:val="double" w:sz="6" w:space="0" w:color="auto"/>
            </w:tcBorders>
          </w:tcPr>
          <w:p w14:paraId="0E383CBA"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r w:rsidR="00D44578" w:rsidRPr="00C04235" w14:paraId="7404A08F" w14:textId="77777777" w:rsidTr="00DD1026">
        <w:tc>
          <w:tcPr>
            <w:tcW w:w="1332" w:type="dxa"/>
            <w:tcBorders>
              <w:top w:val="single" w:sz="6" w:space="0" w:color="auto"/>
              <w:left w:val="double" w:sz="6" w:space="0" w:color="auto"/>
              <w:bottom w:val="single" w:sz="6" w:space="0" w:color="auto"/>
              <w:right w:val="single" w:sz="6" w:space="0" w:color="auto"/>
            </w:tcBorders>
          </w:tcPr>
          <w:p w14:paraId="747AF9B7"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11.2014</w:t>
            </w:r>
          </w:p>
        </w:tc>
        <w:tc>
          <w:tcPr>
            <w:tcW w:w="1622" w:type="dxa"/>
            <w:tcBorders>
              <w:top w:val="single" w:sz="6" w:space="0" w:color="auto"/>
              <w:left w:val="single" w:sz="6" w:space="0" w:color="auto"/>
              <w:bottom w:val="single" w:sz="6" w:space="0" w:color="auto"/>
              <w:right w:val="single" w:sz="6" w:space="0" w:color="auto"/>
            </w:tcBorders>
          </w:tcPr>
          <w:p w14:paraId="2CCAC80F" w14:textId="1067EB88" w:rsidR="00D44578" w:rsidRPr="00C04235" w:rsidRDefault="00C040CF"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04.2018</w:t>
            </w:r>
          </w:p>
        </w:tc>
        <w:tc>
          <w:tcPr>
            <w:tcW w:w="3618" w:type="dxa"/>
            <w:tcBorders>
              <w:top w:val="single" w:sz="6" w:space="0" w:color="auto"/>
              <w:left w:val="single" w:sz="6" w:space="0" w:color="auto"/>
              <w:bottom w:val="single" w:sz="6" w:space="0" w:color="auto"/>
              <w:right w:val="single" w:sz="6" w:space="0" w:color="auto"/>
            </w:tcBorders>
          </w:tcPr>
          <w:p w14:paraId="7A69B48C"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Общество с ограниченной ответственностью "Частное охранное предприятие "Полюс Щит-М"</w:t>
            </w:r>
          </w:p>
        </w:tc>
        <w:tc>
          <w:tcPr>
            <w:tcW w:w="3753" w:type="dxa"/>
            <w:tcBorders>
              <w:top w:val="single" w:sz="6" w:space="0" w:color="auto"/>
              <w:left w:val="single" w:sz="6" w:space="0" w:color="auto"/>
              <w:bottom w:val="single" w:sz="6" w:space="0" w:color="auto"/>
              <w:right w:val="double" w:sz="6" w:space="0" w:color="auto"/>
            </w:tcBorders>
          </w:tcPr>
          <w:p w14:paraId="44405B8A"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r w:rsidR="00D44578" w:rsidRPr="00C04235" w14:paraId="22BBF3CB" w14:textId="77777777" w:rsidTr="00DD1026">
        <w:tc>
          <w:tcPr>
            <w:tcW w:w="1332" w:type="dxa"/>
            <w:tcBorders>
              <w:top w:val="single" w:sz="6" w:space="0" w:color="auto"/>
              <w:left w:val="double" w:sz="6" w:space="0" w:color="auto"/>
              <w:bottom w:val="single" w:sz="6" w:space="0" w:color="auto"/>
              <w:right w:val="single" w:sz="6" w:space="0" w:color="auto"/>
            </w:tcBorders>
          </w:tcPr>
          <w:p w14:paraId="70908F93"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03.2015</w:t>
            </w:r>
          </w:p>
        </w:tc>
        <w:tc>
          <w:tcPr>
            <w:tcW w:w="1622" w:type="dxa"/>
            <w:tcBorders>
              <w:top w:val="single" w:sz="6" w:space="0" w:color="auto"/>
              <w:left w:val="single" w:sz="6" w:space="0" w:color="auto"/>
              <w:bottom w:val="single" w:sz="6" w:space="0" w:color="auto"/>
              <w:right w:val="single" w:sz="6" w:space="0" w:color="auto"/>
            </w:tcBorders>
          </w:tcPr>
          <w:p w14:paraId="74E0DD88"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наст.время</w:t>
            </w:r>
          </w:p>
        </w:tc>
        <w:tc>
          <w:tcPr>
            <w:tcW w:w="3618" w:type="dxa"/>
            <w:tcBorders>
              <w:top w:val="single" w:sz="6" w:space="0" w:color="auto"/>
              <w:left w:val="single" w:sz="6" w:space="0" w:color="auto"/>
              <w:bottom w:val="single" w:sz="6" w:space="0" w:color="auto"/>
              <w:right w:val="single" w:sz="6" w:space="0" w:color="auto"/>
            </w:tcBorders>
          </w:tcPr>
          <w:p w14:paraId="719F903B"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Акционерное общество "Мамаканская  ГЭС"</w:t>
            </w:r>
          </w:p>
        </w:tc>
        <w:tc>
          <w:tcPr>
            <w:tcW w:w="3753" w:type="dxa"/>
            <w:tcBorders>
              <w:top w:val="single" w:sz="6" w:space="0" w:color="auto"/>
              <w:left w:val="single" w:sz="6" w:space="0" w:color="auto"/>
              <w:bottom w:val="single" w:sz="6" w:space="0" w:color="auto"/>
              <w:right w:val="double" w:sz="6" w:space="0" w:color="auto"/>
            </w:tcBorders>
          </w:tcPr>
          <w:p w14:paraId="116D21F2"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r w:rsidR="00D44578" w:rsidRPr="00C04235" w14:paraId="499C8E55" w14:textId="77777777" w:rsidTr="00DD1026">
        <w:tc>
          <w:tcPr>
            <w:tcW w:w="1332" w:type="dxa"/>
            <w:tcBorders>
              <w:top w:val="single" w:sz="6" w:space="0" w:color="auto"/>
              <w:left w:val="double" w:sz="6" w:space="0" w:color="auto"/>
              <w:bottom w:val="single" w:sz="6" w:space="0" w:color="auto"/>
              <w:right w:val="single" w:sz="6" w:space="0" w:color="auto"/>
            </w:tcBorders>
          </w:tcPr>
          <w:p w14:paraId="1F847309"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06.2015</w:t>
            </w:r>
          </w:p>
        </w:tc>
        <w:tc>
          <w:tcPr>
            <w:tcW w:w="1622" w:type="dxa"/>
            <w:tcBorders>
              <w:top w:val="single" w:sz="6" w:space="0" w:color="auto"/>
              <w:left w:val="single" w:sz="6" w:space="0" w:color="auto"/>
              <w:bottom w:val="single" w:sz="6" w:space="0" w:color="auto"/>
              <w:right w:val="single" w:sz="6" w:space="0" w:color="auto"/>
            </w:tcBorders>
          </w:tcPr>
          <w:p w14:paraId="373DF444"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01.2016</w:t>
            </w:r>
          </w:p>
        </w:tc>
        <w:tc>
          <w:tcPr>
            <w:tcW w:w="3618" w:type="dxa"/>
            <w:tcBorders>
              <w:top w:val="single" w:sz="6" w:space="0" w:color="auto"/>
              <w:left w:val="single" w:sz="6" w:space="0" w:color="auto"/>
              <w:bottom w:val="single" w:sz="6" w:space="0" w:color="auto"/>
              <w:right w:val="single" w:sz="6" w:space="0" w:color="auto"/>
            </w:tcBorders>
          </w:tcPr>
          <w:p w14:paraId="5ED09FEE"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Акционерное общество "Южно-Верхоянская Горнодобывающая компания"</w:t>
            </w:r>
          </w:p>
        </w:tc>
        <w:tc>
          <w:tcPr>
            <w:tcW w:w="3753" w:type="dxa"/>
            <w:tcBorders>
              <w:top w:val="single" w:sz="6" w:space="0" w:color="auto"/>
              <w:left w:val="single" w:sz="6" w:space="0" w:color="auto"/>
              <w:bottom w:val="single" w:sz="6" w:space="0" w:color="auto"/>
              <w:right w:val="double" w:sz="6" w:space="0" w:color="auto"/>
            </w:tcBorders>
          </w:tcPr>
          <w:p w14:paraId="04945564"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r w:rsidR="00D44578" w:rsidRPr="00C04235" w14:paraId="627AABCD" w14:textId="77777777" w:rsidTr="00DD1026">
        <w:tc>
          <w:tcPr>
            <w:tcW w:w="1332" w:type="dxa"/>
            <w:tcBorders>
              <w:top w:val="single" w:sz="6" w:space="0" w:color="auto"/>
              <w:left w:val="double" w:sz="6" w:space="0" w:color="auto"/>
              <w:bottom w:val="single" w:sz="6" w:space="0" w:color="auto"/>
              <w:right w:val="single" w:sz="6" w:space="0" w:color="auto"/>
            </w:tcBorders>
          </w:tcPr>
          <w:p w14:paraId="160D24C7"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06.2015</w:t>
            </w:r>
          </w:p>
        </w:tc>
        <w:tc>
          <w:tcPr>
            <w:tcW w:w="1622" w:type="dxa"/>
            <w:tcBorders>
              <w:top w:val="single" w:sz="6" w:space="0" w:color="auto"/>
              <w:left w:val="single" w:sz="6" w:space="0" w:color="auto"/>
              <w:bottom w:val="single" w:sz="6" w:space="0" w:color="auto"/>
              <w:right w:val="single" w:sz="6" w:space="0" w:color="auto"/>
            </w:tcBorders>
          </w:tcPr>
          <w:p w14:paraId="1148AE3A"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наст.время</w:t>
            </w:r>
          </w:p>
        </w:tc>
        <w:tc>
          <w:tcPr>
            <w:tcW w:w="3618" w:type="dxa"/>
            <w:tcBorders>
              <w:top w:val="single" w:sz="6" w:space="0" w:color="auto"/>
              <w:left w:val="single" w:sz="6" w:space="0" w:color="auto"/>
              <w:bottom w:val="single" w:sz="6" w:space="0" w:color="auto"/>
              <w:right w:val="single" w:sz="6" w:space="0" w:color="auto"/>
            </w:tcBorders>
          </w:tcPr>
          <w:p w14:paraId="2C50A8EF"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Ленское золотодобывающее публичное акционерное общество "Лензолото"</w:t>
            </w:r>
          </w:p>
        </w:tc>
        <w:tc>
          <w:tcPr>
            <w:tcW w:w="3753" w:type="dxa"/>
            <w:tcBorders>
              <w:top w:val="single" w:sz="6" w:space="0" w:color="auto"/>
              <w:left w:val="single" w:sz="6" w:space="0" w:color="auto"/>
              <w:bottom w:val="single" w:sz="6" w:space="0" w:color="auto"/>
              <w:right w:val="double" w:sz="6" w:space="0" w:color="auto"/>
            </w:tcBorders>
          </w:tcPr>
          <w:p w14:paraId="2D6DA5B4"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r w:rsidR="00D44578" w:rsidRPr="00C04235" w14:paraId="5A057FF1" w14:textId="77777777" w:rsidTr="00DD1026">
        <w:tc>
          <w:tcPr>
            <w:tcW w:w="1332" w:type="dxa"/>
            <w:tcBorders>
              <w:top w:val="single" w:sz="6" w:space="0" w:color="auto"/>
              <w:left w:val="double" w:sz="6" w:space="0" w:color="auto"/>
              <w:bottom w:val="double" w:sz="6" w:space="0" w:color="auto"/>
              <w:right w:val="single" w:sz="6" w:space="0" w:color="auto"/>
            </w:tcBorders>
          </w:tcPr>
          <w:p w14:paraId="171DC745"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05.2016</w:t>
            </w:r>
          </w:p>
        </w:tc>
        <w:tc>
          <w:tcPr>
            <w:tcW w:w="1622" w:type="dxa"/>
            <w:tcBorders>
              <w:top w:val="single" w:sz="6" w:space="0" w:color="auto"/>
              <w:left w:val="single" w:sz="6" w:space="0" w:color="auto"/>
              <w:bottom w:val="double" w:sz="6" w:space="0" w:color="auto"/>
              <w:right w:val="single" w:sz="6" w:space="0" w:color="auto"/>
            </w:tcBorders>
          </w:tcPr>
          <w:p w14:paraId="6C7255D7"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наст.время</w:t>
            </w:r>
          </w:p>
        </w:tc>
        <w:tc>
          <w:tcPr>
            <w:tcW w:w="3618" w:type="dxa"/>
            <w:tcBorders>
              <w:top w:val="single" w:sz="6" w:space="0" w:color="auto"/>
              <w:left w:val="single" w:sz="6" w:space="0" w:color="auto"/>
              <w:bottom w:val="double" w:sz="6" w:space="0" w:color="auto"/>
              <w:right w:val="single" w:sz="6" w:space="0" w:color="auto"/>
            </w:tcBorders>
          </w:tcPr>
          <w:p w14:paraId="795406A6"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Общество с ограниченной ответственностью "Управляющая компания Полюс"</w:t>
            </w:r>
          </w:p>
        </w:tc>
        <w:tc>
          <w:tcPr>
            <w:tcW w:w="3753" w:type="dxa"/>
            <w:tcBorders>
              <w:top w:val="single" w:sz="6" w:space="0" w:color="auto"/>
              <w:left w:val="single" w:sz="6" w:space="0" w:color="auto"/>
              <w:bottom w:val="double" w:sz="6" w:space="0" w:color="auto"/>
              <w:right w:val="double" w:sz="6" w:space="0" w:color="auto"/>
            </w:tcBorders>
          </w:tcPr>
          <w:p w14:paraId="278FFDBA"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Вице-президент по правовым вопросам</w:t>
            </w:r>
          </w:p>
        </w:tc>
      </w:tr>
    </w:tbl>
    <w:p w14:paraId="200A234F" w14:textId="77777777" w:rsidR="00D44578" w:rsidRPr="00C04235" w:rsidRDefault="00D44578" w:rsidP="00D44578">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14:paraId="5A965261" w14:textId="77777777" w:rsidR="00D44578" w:rsidRPr="00C04235" w:rsidRDefault="00D44578" w:rsidP="00D44578">
      <w:pPr>
        <w:widowControl w:val="0"/>
        <w:autoSpaceDE w:val="0"/>
        <w:autoSpaceDN w:val="0"/>
        <w:adjustRightInd w:val="0"/>
        <w:spacing w:before="20" w:after="40" w:line="240" w:lineRule="auto"/>
        <w:ind w:left="200"/>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b/>
          <w:bCs/>
          <w:i/>
          <w:iCs/>
          <w:sz w:val="20"/>
          <w:szCs w:val="20"/>
          <w:lang w:eastAsia="ru-RU"/>
        </w:rPr>
        <w:t>Доли участия в уставном капитале эмитента/обыкновенных акций не имеет</w:t>
      </w:r>
    </w:p>
    <w:p w14:paraId="53E327AE" w14:textId="77777777" w:rsidR="00D44578" w:rsidRPr="00C04235" w:rsidRDefault="00D44578" w:rsidP="00D44578">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14:paraId="6D98ED72" w14:textId="2C3C801C" w:rsidR="00D44578" w:rsidRPr="00C04235" w:rsidRDefault="00D44578" w:rsidP="002C7265">
      <w:pPr>
        <w:widowControl w:val="0"/>
        <w:autoSpaceDE w:val="0"/>
        <w:autoSpaceDN w:val="0"/>
        <w:adjustRightInd w:val="0"/>
        <w:spacing w:before="20" w:after="40" w:line="240" w:lineRule="auto"/>
        <w:ind w:left="200"/>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ФИО:</w:t>
      </w:r>
      <w:r w:rsidRPr="00C04235">
        <w:rPr>
          <w:rFonts w:ascii="Times New Roman" w:eastAsiaTheme="minorEastAsia" w:hAnsi="Times New Roman" w:cs="Times New Roman"/>
          <w:b/>
          <w:bCs/>
          <w:i/>
          <w:iCs/>
          <w:sz w:val="20"/>
          <w:szCs w:val="20"/>
          <w:lang w:eastAsia="ru-RU"/>
        </w:rPr>
        <w:t xml:space="preserve"> 2. Освальд Андрей Валериевич</w:t>
      </w:r>
    </w:p>
    <w:p w14:paraId="33329576" w14:textId="280B8019" w:rsidR="00D44578" w:rsidRPr="00DD1026" w:rsidRDefault="00D44578" w:rsidP="00DD1026">
      <w:pPr>
        <w:widowControl w:val="0"/>
        <w:autoSpaceDE w:val="0"/>
        <w:autoSpaceDN w:val="0"/>
        <w:adjustRightInd w:val="0"/>
        <w:spacing w:before="20" w:after="40" w:line="240" w:lineRule="auto"/>
        <w:ind w:left="200"/>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Год рождения:</w:t>
      </w:r>
      <w:r w:rsidRPr="00C04235">
        <w:rPr>
          <w:rFonts w:ascii="Times New Roman" w:eastAsiaTheme="minorEastAsia" w:hAnsi="Times New Roman" w:cs="Times New Roman"/>
          <w:b/>
          <w:bCs/>
          <w:i/>
          <w:iCs/>
          <w:sz w:val="20"/>
          <w:szCs w:val="20"/>
          <w:lang w:eastAsia="ru-RU"/>
        </w:rPr>
        <w:t xml:space="preserve"> 1974</w:t>
      </w:r>
    </w:p>
    <w:p w14:paraId="369C8F42" w14:textId="77777777" w:rsidR="00D44578" w:rsidRPr="00C04235" w:rsidRDefault="00D44578" w:rsidP="00D44578">
      <w:pPr>
        <w:widowControl w:val="0"/>
        <w:autoSpaceDE w:val="0"/>
        <w:autoSpaceDN w:val="0"/>
        <w:adjustRightInd w:val="0"/>
        <w:spacing w:before="20" w:after="40" w:line="240" w:lineRule="auto"/>
        <w:ind w:left="200"/>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Образование: Высшее</w:t>
      </w:r>
      <w:r w:rsidRPr="00C04235">
        <w:rPr>
          <w:rFonts w:ascii="Times New Roman" w:eastAsiaTheme="minorEastAsia" w:hAnsi="Times New Roman" w:cs="Times New Roman"/>
          <w:b/>
          <w:bCs/>
          <w:i/>
          <w:iCs/>
          <w:sz w:val="20"/>
          <w:szCs w:val="20"/>
          <w:lang w:eastAsia="ru-RU"/>
        </w:rPr>
        <w:t xml:space="preserve"> профессиональное, Московский психолого-социальный институт г. Москва, по специальности «Юриспруденция», Государственное образовательное учреждение высшего профессионального образования «Российский университет дружбы народов", по специальности Экономика и управление на предприятии</w:t>
      </w:r>
    </w:p>
    <w:p w14:paraId="2F30A414" w14:textId="77777777" w:rsidR="00D44578" w:rsidRPr="00C04235" w:rsidRDefault="00D44578" w:rsidP="00D44578">
      <w:pPr>
        <w:widowControl w:val="0"/>
        <w:autoSpaceDE w:val="0"/>
        <w:autoSpaceDN w:val="0"/>
        <w:adjustRightInd w:val="0"/>
        <w:spacing w:before="20" w:after="40" w:line="240" w:lineRule="auto"/>
        <w:ind w:left="200"/>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tbl>
      <w:tblPr>
        <w:tblW w:w="10325" w:type="dxa"/>
        <w:tblLayout w:type="fixed"/>
        <w:tblCellMar>
          <w:left w:w="72" w:type="dxa"/>
          <w:right w:w="72" w:type="dxa"/>
        </w:tblCellMar>
        <w:tblLook w:val="0000" w:firstRow="0" w:lastRow="0" w:firstColumn="0" w:lastColumn="0" w:noHBand="0" w:noVBand="0"/>
      </w:tblPr>
      <w:tblGrid>
        <w:gridCol w:w="1332"/>
        <w:gridCol w:w="1622"/>
        <w:gridCol w:w="3618"/>
        <w:gridCol w:w="3753"/>
      </w:tblGrid>
      <w:tr w:rsidR="00D44578" w:rsidRPr="00C04235" w14:paraId="68B51E49" w14:textId="77777777" w:rsidTr="00DD1026">
        <w:tc>
          <w:tcPr>
            <w:tcW w:w="2954" w:type="dxa"/>
            <w:gridSpan w:val="2"/>
            <w:tcBorders>
              <w:top w:val="double" w:sz="6" w:space="0" w:color="auto"/>
              <w:left w:val="double" w:sz="6" w:space="0" w:color="auto"/>
              <w:bottom w:val="single" w:sz="6" w:space="0" w:color="auto"/>
              <w:right w:val="single" w:sz="6" w:space="0" w:color="auto"/>
            </w:tcBorders>
          </w:tcPr>
          <w:p w14:paraId="1BC65C90" w14:textId="77777777" w:rsidR="00D44578" w:rsidRPr="00C04235" w:rsidRDefault="00D44578" w:rsidP="00E9064B">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Период</w:t>
            </w:r>
          </w:p>
        </w:tc>
        <w:tc>
          <w:tcPr>
            <w:tcW w:w="3618" w:type="dxa"/>
            <w:tcBorders>
              <w:top w:val="double" w:sz="6" w:space="0" w:color="auto"/>
              <w:left w:val="single" w:sz="6" w:space="0" w:color="auto"/>
              <w:bottom w:val="single" w:sz="6" w:space="0" w:color="auto"/>
              <w:right w:val="single" w:sz="6" w:space="0" w:color="auto"/>
            </w:tcBorders>
          </w:tcPr>
          <w:p w14:paraId="23D9B54A" w14:textId="77777777" w:rsidR="00D44578" w:rsidRPr="00C04235" w:rsidRDefault="00D44578" w:rsidP="00E9064B">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Наименование организации</w:t>
            </w:r>
          </w:p>
        </w:tc>
        <w:tc>
          <w:tcPr>
            <w:tcW w:w="3753" w:type="dxa"/>
            <w:tcBorders>
              <w:top w:val="double" w:sz="6" w:space="0" w:color="auto"/>
              <w:left w:val="single" w:sz="6" w:space="0" w:color="auto"/>
              <w:bottom w:val="single" w:sz="6" w:space="0" w:color="auto"/>
              <w:right w:val="double" w:sz="6" w:space="0" w:color="auto"/>
            </w:tcBorders>
          </w:tcPr>
          <w:p w14:paraId="720C9B77" w14:textId="77777777" w:rsidR="00D44578" w:rsidRPr="00C04235" w:rsidRDefault="00D44578" w:rsidP="00E9064B">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Должность</w:t>
            </w:r>
          </w:p>
        </w:tc>
      </w:tr>
      <w:tr w:rsidR="00D44578" w:rsidRPr="00C04235" w14:paraId="1C219CD0" w14:textId="77777777" w:rsidTr="00DD1026">
        <w:tc>
          <w:tcPr>
            <w:tcW w:w="1332" w:type="dxa"/>
            <w:tcBorders>
              <w:top w:val="single" w:sz="6" w:space="0" w:color="auto"/>
              <w:left w:val="double" w:sz="6" w:space="0" w:color="auto"/>
              <w:bottom w:val="single" w:sz="6" w:space="0" w:color="auto"/>
              <w:right w:val="single" w:sz="6" w:space="0" w:color="auto"/>
            </w:tcBorders>
          </w:tcPr>
          <w:p w14:paraId="0757D2AE" w14:textId="77777777" w:rsidR="00D44578" w:rsidRPr="00C04235" w:rsidRDefault="00D44578" w:rsidP="00E9064B">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с</w:t>
            </w:r>
          </w:p>
        </w:tc>
        <w:tc>
          <w:tcPr>
            <w:tcW w:w="1622" w:type="dxa"/>
            <w:tcBorders>
              <w:top w:val="single" w:sz="6" w:space="0" w:color="auto"/>
              <w:left w:val="single" w:sz="6" w:space="0" w:color="auto"/>
              <w:bottom w:val="single" w:sz="6" w:space="0" w:color="auto"/>
              <w:right w:val="single" w:sz="6" w:space="0" w:color="auto"/>
            </w:tcBorders>
          </w:tcPr>
          <w:p w14:paraId="4F3A0FDD" w14:textId="77777777" w:rsidR="00D44578" w:rsidRPr="00C04235" w:rsidRDefault="00D44578" w:rsidP="00E9064B">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по</w:t>
            </w:r>
          </w:p>
        </w:tc>
        <w:tc>
          <w:tcPr>
            <w:tcW w:w="3618" w:type="dxa"/>
            <w:tcBorders>
              <w:top w:val="single" w:sz="6" w:space="0" w:color="auto"/>
              <w:left w:val="single" w:sz="6" w:space="0" w:color="auto"/>
              <w:bottom w:val="single" w:sz="6" w:space="0" w:color="auto"/>
              <w:right w:val="single" w:sz="6" w:space="0" w:color="auto"/>
            </w:tcBorders>
          </w:tcPr>
          <w:p w14:paraId="017F6309"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3753" w:type="dxa"/>
            <w:tcBorders>
              <w:top w:val="single" w:sz="6" w:space="0" w:color="auto"/>
              <w:left w:val="single" w:sz="6" w:space="0" w:color="auto"/>
              <w:bottom w:val="single" w:sz="6" w:space="0" w:color="auto"/>
              <w:right w:val="double" w:sz="6" w:space="0" w:color="auto"/>
            </w:tcBorders>
          </w:tcPr>
          <w:p w14:paraId="0F070A44"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D44578" w:rsidRPr="00C04235" w14:paraId="016A3B6D" w14:textId="77777777" w:rsidTr="00DD1026">
        <w:tc>
          <w:tcPr>
            <w:tcW w:w="1332" w:type="dxa"/>
            <w:tcBorders>
              <w:top w:val="single" w:sz="6" w:space="0" w:color="auto"/>
              <w:left w:val="double" w:sz="6" w:space="0" w:color="auto"/>
              <w:bottom w:val="single" w:sz="6" w:space="0" w:color="auto"/>
              <w:right w:val="single" w:sz="6" w:space="0" w:color="auto"/>
            </w:tcBorders>
          </w:tcPr>
          <w:p w14:paraId="508988D4"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03.2012</w:t>
            </w:r>
          </w:p>
        </w:tc>
        <w:tc>
          <w:tcPr>
            <w:tcW w:w="1622" w:type="dxa"/>
            <w:tcBorders>
              <w:top w:val="single" w:sz="6" w:space="0" w:color="auto"/>
              <w:left w:val="single" w:sz="6" w:space="0" w:color="auto"/>
              <w:bottom w:val="single" w:sz="6" w:space="0" w:color="auto"/>
              <w:right w:val="single" w:sz="6" w:space="0" w:color="auto"/>
            </w:tcBorders>
          </w:tcPr>
          <w:p w14:paraId="4753041F"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06.2015</w:t>
            </w:r>
          </w:p>
        </w:tc>
        <w:tc>
          <w:tcPr>
            <w:tcW w:w="3618" w:type="dxa"/>
            <w:tcBorders>
              <w:top w:val="single" w:sz="6" w:space="0" w:color="auto"/>
              <w:left w:val="single" w:sz="6" w:space="0" w:color="auto"/>
              <w:bottom w:val="single" w:sz="6" w:space="0" w:color="auto"/>
              <w:right w:val="single" w:sz="6" w:space="0" w:color="auto"/>
            </w:tcBorders>
          </w:tcPr>
          <w:p w14:paraId="56D1E5FD"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Филиал Закрытого акционерного общества "Северсталь-ресурс"</w:t>
            </w:r>
          </w:p>
        </w:tc>
        <w:tc>
          <w:tcPr>
            <w:tcW w:w="3753" w:type="dxa"/>
            <w:tcBorders>
              <w:top w:val="single" w:sz="6" w:space="0" w:color="auto"/>
              <w:left w:val="single" w:sz="6" w:space="0" w:color="auto"/>
              <w:bottom w:val="single" w:sz="6" w:space="0" w:color="auto"/>
              <w:right w:val="double" w:sz="6" w:space="0" w:color="auto"/>
            </w:tcBorders>
          </w:tcPr>
          <w:p w14:paraId="4D70F4C0"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Директор по правовым вопросам</w:t>
            </w:r>
          </w:p>
        </w:tc>
      </w:tr>
      <w:tr w:rsidR="00D44578" w:rsidRPr="00C04235" w14:paraId="128C3845" w14:textId="77777777" w:rsidTr="00DD1026">
        <w:tc>
          <w:tcPr>
            <w:tcW w:w="1332" w:type="dxa"/>
            <w:tcBorders>
              <w:top w:val="single" w:sz="6" w:space="0" w:color="auto"/>
              <w:left w:val="double" w:sz="6" w:space="0" w:color="auto"/>
              <w:bottom w:val="single" w:sz="6" w:space="0" w:color="auto"/>
              <w:right w:val="single" w:sz="6" w:space="0" w:color="auto"/>
            </w:tcBorders>
          </w:tcPr>
          <w:p w14:paraId="6376779F"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06.2015</w:t>
            </w:r>
          </w:p>
        </w:tc>
        <w:tc>
          <w:tcPr>
            <w:tcW w:w="1622" w:type="dxa"/>
            <w:tcBorders>
              <w:top w:val="single" w:sz="6" w:space="0" w:color="auto"/>
              <w:left w:val="single" w:sz="6" w:space="0" w:color="auto"/>
              <w:bottom w:val="single" w:sz="6" w:space="0" w:color="auto"/>
              <w:right w:val="single" w:sz="6" w:space="0" w:color="auto"/>
            </w:tcBorders>
          </w:tcPr>
          <w:p w14:paraId="52D8035A"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11.2017</w:t>
            </w:r>
          </w:p>
        </w:tc>
        <w:tc>
          <w:tcPr>
            <w:tcW w:w="3618" w:type="dxa"/>
            <w:tcBorders>
              <w:top w:val="single" w:sz="6" w:space="0" w:color="auto"/>
              <w:left w:val="single" w:sz="6" w:space="0" w:color="auto"/>
              <w:bottom w:val="single" w:sz="6" w:space="0" w:color="auto"/>
              <w:right w:val="single" w:sz="6" w:space="0" w:color="auto"/>
            </w:tcBorders>
          </w:tcPr>
          <w:p w14:paraId="44056AE9"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Ленское золотодобывающее публичное акционерное общество "Лензолото"</w:t>
            </w:r>
          </w:p>
        </w:tc>
        <w:tc>
          <w:tcPr>
            <w:tcW w:w="3753" w:type="dxa"/>
            <w:tcBorders>
              <w:top w:val="single" w:sz="6" w:space="0" w:color="auto"/>
              <w:left w:val="single" w:sz="6" w:space="0" w:color="auto"/>
              <w:bottom w:val="single" w:sz="6" w:space="0" w:color="auto"/>
              <w:right w:val="double" w:sz="6" w:space="0" w:color="auto"/>
            </w:tcBorders>
          </w:tcPr>
          <w:p w14:paraId="1EE356F8"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Директор по правовым вопросам</w:t>
            </w:r>
          </w:p>
        </w:tc>
      </w:tr>
      <w:tr w:rsidR="00D44578" w:rsidRPr="00C04235" w14:paraId="0D8ACC57" w14:textId="77777777" w:rsidTr="00DD1026">
        <w:tc>
          <w:tcPr>
            <w:tcW w:w="1332" w:type="dxa"/>
            <w:tcBorders>
              <w:top w:val="single" w:sz="6" w:space="0" w:color="auto"/>
              <w:left w:val="double" w:sz="6" w:space="0" w:color="auto"/>
              <w:bottom w:val="single" w:sz="6" w:space="0" w:color="auto"/>
              <w:right w:val="single" w:sz="6" w:space="0" w:color="auto"/>
            </w:tcBorders>
          </w:tcPr>
          <w:p w14:paraId="2857702E"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08.2015</w:t>
            </w:r>
          </w:p>
        </w:tc>
        <w:tc>
          <w:tcPr>
            <w:tcW w:w="1622" w:type="dxa"/>
            <w:tcBorders>
              <w:top w:val="single" w:sz="6" w:space="0" w:color="auto"/>
              <w:left w:val="single" w:sz="6" w:space="0" w:color="auto"/>
              <w:bottom w:val="single" w:sz="6" w:space="0" w:color="auto"/>
              <w:right w:val="single" w:sz="6" w:space="0" w:color="auto"/>
            </w:tcBorders>
          </w:tcPr>
          <w:p w14:paraId="3D7768A2"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02.2016</w:t>
            </w:r>
          </w:p>
        </w:tc>
        <w:tc>
          <w:tcPr>
            <w:tcW w:w="3618" w:type="dxa"/>
            <w:tcBorders>
              <w:top w:val="single" w:sz="6" w:space="0" w:color="auto"/>
              <w:left w:val="single" w:sz="6" w:space="0" w:color="auto"/>
              <w:bottom w:val="single" w:sz="6" w:space="0" w:color="auto"/>
              <w:right w:val="single" w:sz="6" w:space="0" w:color="auto"/>
            </w:tcBorders>
          </w:tcPr>
          <w:p w14:paraId="28F5D31D"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Акционерное общество "Светлый"</w:t>
            </w:r>
          </w:p>
        </w:tc>
        <w:tc>
          <w:tcPr>
            <w:tcW w:w="3753" w:type="dxa"/>
            <w:tcBorders>
              <w:top w:val="single" w:sz="6" w:space="0" w:color="auto"/>
              <w:left w:val="single" w:sz="6" w:space="0" w:color="auto"/>
              <w:bottom w:val="single" w:sz="6" w:space="0" w:color="auto"/>
              <w:right w:val="double" w:sz="6" w:space="0" w:color="auto"/>
            </w:tcBorders>
          </w:tcPr>
          <w:p w14:paraId="79B0C537"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Зам. директора по юридическим вопросам</w:t>
            </w:r>
          </w:p>
        </w:tc>
      </w:tr>
      <w:tr w:rsidR="00D44578" w:rsidRPr="00C04235" w14:paraId="5F693097" w14:textId="77777777" w:rsidTr="00DD1026">
        <w:tc>
          <w:tcPr>
            <w:tcW w:w="1332" w:type="dxa"/>
            <w:tcBorders>
              <w:top w:val="single" w:sz="6" w:space="0" w:color="auto"/>
              <w:left w:val="double" w:sz="6" w:space="0" w:color="auto"/>
              <w:bottom w:val="single" w:sz="6" w:space="0" w:color="auto"/>
              <w:right w:val="single" w:sz="6" w:space="0" w:color="auto"/>
            </w:tcBorders>
          </w:tcPr>
          <w:p w14:paraId="20CDD4BD"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06.2015</w:t>
            </w:r>
          </w:p>
        </w:tc>
        <w:tc>
          <w:tcPr>
            <w:tcW w:w="1622" w:type="dxa"/>
            <w:tcBorders>
              <w:top w:val="single" w:sz="6" w:space="0" w:color="auto"/>
              <w:left w:val="single" w:sz="6" w:space="0" w:color="auto"/>
              <w:bottom w:val="single" w:sz="6" w:space="0" w:color="auto"/>
              <w:right w:val="single" w:sz="6" w:space="0" w:color="auto"/>
            </w:tcBorders>
          </w:tcPr>
          <w:p w14:paraId="136713CE"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наст.время</w:t>
            </w:r>
          </w:p>
        </w:tc>
        <w:tc>
          <w:tcPr>
            <w:tcW w:w="3618" w:type="dxa"/>
            <w:tcBorders>
              <w:top w:val="single" w:sz="6" w:space="0" w:color="auto"/>
              <w:left w:val="single" w:sz="6" w:space="0" w:color="auto"/>
              <w:bottom w:val="single" w:sz="6" w:space="0" w:color="auto"/>
              <w:right w:val="single" w:sz="6" w:space="0" w:color="auto"/>
            </w:tcBorders>
          </w:tcPr>
          <w:p w14:paraId="746F81B3"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Акционерное общество "Золотодобывающая компания "Лензолото"</w:t>
            </w:r>
          </w:p>
        </w:tc>
        <w:tc>
          <w:tcPr>
            <w:tcW w:w="3753" w:type="dxa"/>
            <w:tcBorders>
              <w:top w:val="single" w:sz="6" w:space="0" w:color="auto"/>
              <w:left w:val="single" w:sz="6" w:space="0" w:color="auto"/>
              <w:bottom w:val="single" w:sz="6" w:space="0" w:color="auto"/>
              <w:right w:val="double" w:sz="6" w:space="0" w:color="auto"/>
            </w:tcBorders>
          </w:tcPr>
          <w:p w14:paraId="74CFB53F"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r w:rsidR="00D44578" w:rsidRPr="00C04235" w14:paraId="33CDD58A" w14:textId="77777777" w:rsidTr="00DD1026">
        <w:tc>
          <w:tcPr>
            <w:tcW w:w="1332" w:type="dxa"/>
            <w:tcBorders>
              <w:top w:val="single" w:sz="6" w:space="0" w:color="auto"/>
              <w:left w:val="double" w:sz="6" w:space="0" w:color="auto"/>
              <w:bottom w:val="single" w:sz="6" w:space="0" w:color="auto"/>
              <w:right w:val="single" w:sz="6" w:space="0" w:color="auto"/>
            </w:tcBorders>
          </w:tcPr>
          <w:p w14:paraId="6179F0B0"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06.2015</w:t>
            </w:r>
          </w:p>
        </w:tc>
        <w:tc>
          <w:tcPr>
            <w:tcW w:w="1622" w:type="dxa"/>
            <w:tcBorders>
              <w:top w:val="single" w:sz="6" w:space="0" w:color="auto"/>
              <w:left w:val="single" w:sz="6" w:space="0" w:color="auto"/>
              <w:bottom w:val="single" w:sz="6" w:space="0" w:color="auto"/>
              <w:right w:val="single" w:sz="6" w:space="0" w:color="auto"/>
            </w:tcBorders>
          </w:tcPr>
          <w:p w14:paraId="1E1375FE"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наст.время</w:t>
            </w:r>
          </w:p>
        </w:tc>
        <w:tc>
          <w:tcPr>
            <w:tcW w:w="3618" w:type="dxa"/>
            <w:tcBorders>
              <w:top w:val="single" w:sz="6" w:space="0" w:color="auto"/>
              <w:left w:val="single" w:sz="6" w:space="0" w:color="auto"/>
              <w:bottom w:val="single" w:sz="6" w:space="0" w:color="auto"/>
              <w:right w:val="single" w:sz="6" w:space="0" w:color="auto"/>
            </w:tcBorders>
          </w:tcPr>
          <w:p w14:paraId="6BA253E2"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Акционерное общество "Светлый"</w:t>
            </w:r>
          </w:p>
        </w:tc>
        <w:tc>
          <w:tcPr>
            <w:tcW w:w="3753" w:type="dxa"/>
            <w:tcBorders>
              <w:top w:val="single" w:sz="6" w:space="0" w:color="auto"/>
              <w:left w:val="single" w:sz="6" w:space="0" w:color="auto"/>
              <w:bottom w:val="single" w:sz="6" w:space="0" w:color="auto"/>
              <w:right w:val="double" w:sz="6" w:space="0" w:color="auto"/>
            </w:tcBorders>
          </w:tcPr>
          <w:p w14:paraId="4D78F14C"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r w:rsidR="00D44578" w:rsidRPr="00C04235" w14:paraId="0A1ECD63" w14:textId="77777777" w:rsidTr="00DD1026">
        <w:tc>
          <w:tcPr>
            <w:tcW w:w="1332" w:type="dxa"/>
            <w:tcBorders>
              <w:top w:val="single" w:sz="6" w:space="0" w:color="auto"/>
              <w:left w:val="double" w:sz="6" w:space="0" w:color="auto"/>
              <w:bottom w:val="single" w:sz="6" w:space="0" w:color="auto"/>
              <w:right w:val="single" w:sz="6" w:space="0" w:color="auto"/>
            </w:tcBorders>
          </w:tcPr>
          <w:p w14:paraId="7A85DC4E"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06.2015</w:t>
            </w:r>
          </w:p>
        </w:tc>
        <w:tc>
          <w:tcPr>
            <w:tcW w:w="1622" w:type="dxa"/>
            <w:tcBorders>
              <w:top w:val="single" w:sz="6" w:space="0" w:color="auto"/>
              <w:left w:val="single" w:sz="6" w:space="0" w:color="auto"/>
              <w:bottom w:val="single" w:sz="6" w:space="0" w:color="auto"/>
              <w:right w:val="single" w:sz="6" w:space="0" w:color="auto"/>
            </w:tcBorders>
          </w:tcPr>
          <w:p w14:paraId="7C619FFB"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06.2016</w:t>
            </w:r>
          </w:p>
        </w:tc>
        <w:tc>
          <w:tcPr>
            <w:tcW w:w="3618" w:type="dxa"/>
            <w:tcBorders>
              <w:top w:val="single" w:sz="6" w:space="0" w:color="auto"/>
              <w:left w:val="single" w:sz="6" w:space="0" w:color="auto"/>
              <w:bottom w:val="single" w:sz="6" w:space="0" w:color="auto"/>
              <w:right w:val="single" w:sz="6" w:space="0" w:color="auto"/>
            </w:tcBorders>
          </w:tcPr>
          <w:p w14:paraId="484365EE"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Акционерное общество "Маракан"</w:t>
            </w:r>
          </w:p>
        </w:tc>
        <w:tc>
          <w:tcPr>
            <w:tcW w:w="3753" w:type="dxa"/>
            <w:tcBorders>
              <w:top w:val="single" w:sz="6" w:space="0" w:color="auto"/>
              <w:left w:val="single" w:sz="6" w:space="0" w:color="auto"/>
              <w:bottom w:val="single" w:sz="6" w:space="0" w:color="auto"/>
              <w:right w:val="double" w:sz="6" w:space="0" w:color="auto"/>
            </w:tcBorders>
          </w:tcPr>
          <w:p w14:paraId="5CAA3E24"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r w:rsidR="00D44578" w:rsidRPr="00C04235" w14:paraId="4C525EFE" w14:textId="77777777" w:rsidTr="00DD1026">
        <w:tc>
          <w:tcPr>
            <w:tcW w:w="1332" w:type="dxa"/>
            <w:tcBorders>
              <w:top w:val="single" w:sz="6" w:space="0" w:color="auto"/>
              <w:left w:val="double" w:sz="6" w:space="0" w:color="auto"/>
              <w:bottom w:val="single" w:sz="6" w:space="0" w:color="auto"/>
              <w:right w:val="single" w:sz="6" w:space="0" w:color="auto"/>
            </w:tcBorders>
          </w:tcPr>
          <w:p w14:paraId="5ABA0E6E"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06.2015</w:t>
            </w:r>
          </w:p>
        </w:tc>
        <w:tc>
          <w:tcPr>
            <w:tcW w:w="1622" w:type="dxa"/>
            <w:tcBorders>
              <w:top w:val="single" w:sz="6" w:space="0" w:color="auto"/>
              <w:left w:val="single" w:sz="6" w:space="0" w:color="auto"/>
              <w:bottom w:val="single" w:sz="6" w:space="0" w:color="auto"/>
              <w:right w:val="single" w:sz="6" w:space="0" w:color="auto"/>
            </w:tcBorders>
          </w:tcPr>
          <w:p w14:paraId="2EC86608"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04 2016</w:t>
            </w:r>
          </w:p>
        </w:tc>
        <w:tc>
          <w:tcPr>
            <w:tcW w:w="3618" w:type="dxa"/>
            <w:tcBorders>
              <w:top w:val="single" w:sz="6" w:space="0" w:color="auto"/>
              <w:left w:val="single" w:sz="6" w:space="0" w:color="auto"/>
              <w:bottom w:val="single" w:sz="6" w:space="0" w:color="auto"/>
              <w:right w:val="single" w:sz="6" w:space="0" w:color="auto"/>
            </w:tcBorders>
          </w:tcPr>
          <w:p w14:paraId="58FF131A"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Акционерное общество «Полюс Вернинское»</w:t>
            </w:r>
          </w:p>
        </w:tc>
        <w:tc>
          <w:tcPr>
            <w:tcW w:w="3753" w:type="dxa"/>
            <w:tcBorders>
              <w:top w:val="single" w:sz="6" w:space="0" w:color="auto"/>
              <w:left w:val="single" w:sz="6" w:space="0" w:color="auto"/>
              <w:bottom w:val="single" w:sz="6" w:space="0" w:color="auto"/>
              <w:right w:val="double" w:sz="6" w:space="0" w:color="auto"/>
            </w:tcBorders>
          </w:tcPr>
          <w:p w14:paraId="4C8CB040"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r w:rsidR="00D44578" w:rsidRPr="00C04235" w14:paraId="6E5F69FD" w14:textId="77777777" w:rsidTr="00DD1026">
        <w:tc>
          <w:tcPr>
            <w:tcW w:w="1332" w:type="dxa"/>
            <w:tcBorders>
              <w:top w:val="single" w:sz="6" w:space="0" w:color="auto"/>
              <w:left w:val="double" w:sz="6" w:space="0" w:color="auto"/>
              <w:bottom w:val="single" w:sz="6" w:space="0" w:color="auto"/>
              <w:right w:val="single" w:sz="6" w:space="0" w:color="auto"/>
            </w:tcBorders>
          </w:tcPr>
          <w:p w14:paraId="0F1304A7"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06.2015</w:t>
            </w:r>
          </w:p>
        </w:tc>
        <w:tc>
          <w:tcPr>
            <w:tcW w:w="1622" w:type="dxa"/>
            <w:tcBorders>
              <w:top w:val="single" w:sz="6" w:space="0" w:color="auto"/>
              <w:left w:val="single" w:sz="6" w:space="0" w:color="auto"/>
              <w:bottom w:val="single" w:sz="6" w:space="0" w:color="auto"/>
              <w:right w:val="single" w:sz="6" w:space="0" w:color="auto"/>
            </w:tcBorders>
          </w:tcPr>
          <w:p w14:paraId="67A62DFE"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06.2016</w:t>
            </w:r>
          </w:p>
        </w:tc>
        <w:tc>
          <w:tcPr>
            <w:tcW w:w="3618" w:type="dxa"/>
            <w:tcBorders>
              <w:top w:val="single" w:sz="6" w:space="0" w:color="auto"/>
              <w:left w:val="single" w:sz="6" w:space="0" w:color="auto"/>
              <w:bottom w:val="single" w:sz="6" w:space="0" w:color="auto"/>
              <w:right w:val="single" w:sz="6" w:space="0" w:color="auto"/>
            </w:tcBorders>
          </w:tcPr>
          <w:p w14:paraId="6D3F535F"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Акционерное общество "Дальняя Тайга"</w:t>
            </w:r>
          </w:p>
        </w:tc>
        <w:tc>
          <w:tcPr>
            <w:tcW w:w="3753" w:type="dxa"/>
            <w:tcBorders>
              <w:top w:val="single" w:sz="6" w:space="0" w:color="auto"/>
              <w:left w:val="single" w:sz="6" w:space="0" w:color="auto"/>
              <w:bottom w:val="single" w:sz="6" w:space="0" w:color="auto"/>
              <w:right w:val="double" w:sz="6" w:space="0" w:color="auto"/>
            </w:tcBorders>
          </w:tcPr>
          <w:p w14:paraId="316E4525"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r w:rsidR="00D44578" w:rsidRPr="00C04235" w14:paraId="78A4D926" w14:textId="77777777" w:rsidTr="00DD1026">
        <w:tc>
          <w:tcPr>
            <w:tcW w:w="1332" w:type="dxa"/>
            <w:tcBorders>
              <w:top w:val="single" w:sz="6" w:space="0" w:color="auto"/>
              <w:left w:val="double" w:sz="6" w:space="0" w:color="auto"/>
              <w:bottom w:val="single" w:sz="6" w:space="0" w:color="auto"/>
              <w:right w:val="single" w:sz="6" w:space="0" w:color="auto"/>
            </w:tcBorders>
          </w:tcPr>
          <w:p w14:paraId="5D720F09"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06.2015</w:t>
            </w:r>
          </w:p>
        </w:tc>
        <w:tc>
          <w:tcPr>
            <w:tcW w:w="1622" w:type="dxa"/>
            <w:tcBorders>
              <w:top w:val="single" w:sz="6" w:space="0" w:color="auto"/>
              <w:left w:val="single" w:sz="6" w:space="0" w:color="auto"/>
              <w:bottom w:val="single" w:sz="6" w:space="0" w:color="auto"/>
              <w:right w:val="single" w:sz="6" w:space="0" w:color="auto"/>
            </w:tcBorders>
          </w:tcPr>
          <w:p w14:paraId="7BB7BD7C"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06.2016</w:t>
            </w:r>
          </w:p>
        </w:tc>
        <w:tc>
          <w:tcPr>
            <w:tcW w:w="3618" w:type="dxa"/>
            <w:tcBorders>
              <w:top w:val="single" w:sz="6" w:space="0" w:color="auto"/>
              <w:left w:val="single" w:sz="6" w:space="0" w:color="auto"/>
              <w:bottom w:val="single" w:sz="6" w:space="0" w:color="auto"/>
              <w:right w:val="single" w:sz="6" w:space="0" w:color="auto"/>
            </w:tcBorders>
          </w:tcPr>
          <w:p w14:paraId="52ED297E"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Акционерное общество "Севзото"</w:t>
            </w:r>
          </w:p>
        </w:tc>
        <w:tc>
          <w:tcPr>
            <w:tcW w:w="3753" w:type="dxa"/>
            <w:tcBorders>
              <w:top w:val="single" w:sz="6" w:space="0" w:color="auto"/>
              <w:left w:val="single" w:sz="6" w:space="0" w:color="auto"/>
              <w:bottom w:val="single" w:sz="6" w:space="0" w:color="auto"/>
              <w:right w:val="double" w:sz="6" w:space="0" w:color="auto"/>
            </w:tcBorders>
          </w:tcPr>
          <w:p w14:paraId="6F5DB2E4"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r w:rsidR="00D44578" w:rsidRPr="00C04235" w14:paraId="0C5D6C49" w14:textId="77777777" w:rsidTr="00DD1026">
        <w:tc>
          <w:tcPr>
            <w:tcW w:w="1332" w:type="dxa"/>
            <w:tcBorders>
              <w:top w:val="single" w:sz="6" w:space="0" w:color="auto"/>
              <w:left w:val="double" w:sz="6" w:space="0" w:color="auto"/>
              <w:bottom w:val="single" w:sz="6" w:space="0" w:color="auto"/>
              <w:right w:val="single" w:sz="6" w:space="0" w:color="auto"/>
            </w:tcBorders>
          </w:tcPr>
          <w:p w14:paraId="672B7E9D"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06.2016</w:t>
            </w:r>
          </w:p>
        </w:tc>
        <w:tc>
          <w:tcPr>
            <w:tcW w:w="1622" w:type="dxa"/>
            <w:tcBorders>
              <w:top w:val="single" w:sz="6" w:space="0" w:color="auto"/>
              <w:left w:val="single" w:sz="6" w:space="0" w:color="auto"/>
              <w:bottom w:val="single" w:sz="6" w:space="0" w:color="auto"/>
              <w:right w:val="single" w:sz="6" w:space="0" w:color="auto"/>
            </w:tcBorders>
          </w:tcPr>
          <w:p w14:paraId="0AA537F6"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наст.время</w:t>
            </w:r>
          </w:p>
        </w:tc>
        <w:tc>
          <w:tcPr>
            <w:tcW w:w="3618" w:type="dxa"/>
            <w:tcBorders>
              <w:top w:val="single" w:sz="6" w:space="0" w:color="auto"/>
              <w:left w:val="single" w:sz="6" w:space="0" w:color="auto"/>
              <w:bottom w:val="single" w:sz="6" w:space="0" w:color="auto"/>
              <w:right w:val="single" w:sz="6" w:space="0" w:color="auto"/>
            </w:tcBorders>
          </w:tcPr>
          <w:p w14:paraId="7F60938F"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Ленское золотодобывающее публичное акционерное общество "Лензолото"</w:t>
            </w:r>
          </w:p>
        </w:tc>
        <w:tc>
          <w:tcPr>
            <w:tcW w:w="3753" w:type="dxa"/>
            <w:tcBorders>
              <w:top w:val="single" w:sz="6" w:space="0" w:color="auto"/>
              <w:left w:val="single" w:sz="6" w:space="0" w:color="auto"/>
              <w:bottom w:val="single" w:sz="6" w:space="0" w:color="auto"/>
              <w:right w:val="double" w:sz="6" w:space="0" w:color="auto"/>
            </w:tcBorders>
          </w:tcPr>
          <w:p w14:paraId="3709C1D2"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r w:rsidR="00D44578" w:rsidRPr="00C04235" w14:paraId="05FE8E01" w14:textId="77777777" w:rsidTr="00DD1026">
        <w:tc>
          <w:tcPr>
            <w:tcW w:w="1332" w:type="dxa"/>
            <w:tcBorders>
              <w:top w:val="single" w:sz="6" w:space="0" w:color="auto"/>
              <w:left w:val="double" w:sz="6" w:space="0" w:color="auto"/>
              <w:bottom w:val="single" w:sz="6" w:space="0" w:color="auto"/>
              <w:right w:val="single" w:sz="6" w:space="0" w:color="auto"/>
            </w:tcBorders>
          </w:tcPr>
          <w:p w14:paraId="770FDB92"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06.2016</w:t>
            </w:r>
          </w:p>
        </w:tc>
        <w:tc>
          <w:tcPr>
            <w:tcW w:w="1622" w:type="dxa"/>
            <w:tcBorders>
              <w:top w:val="single" w:sz="6" w:space="0" w:color="auto"/>
              <w:left w:val="single" w:sz="6" w:space="0" w:color="auto"/>
              <w:bottom w:val="single" w:sz="6" w:space="0" w:color="auto"/>
              <w:right w:val="single" w:sz="6" w:space="0" w:color="auto"/>
            </w:tcBorders>
          </w:tcPr>
          <w:p w14:paraId="366772F1"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наст.время</w:t>
            </w:r>
          </w:p>
        </w:tc>
        <w:tc>
          <w:tcPr>
            <w:tcW w:w="3618" w:type="dxa"/>
            <w:tcBorders>
              <w:top w:val="single" w:sz="6" w:space="0" w:color="auto"/>
              <w:left w:val="single" w:sz="6" w:space="0" w:color="auto"/>
              <w:bottom w:val="single" w:sz="6" w:space="0" w:color="auto"/>
              <w:right w:val="single" w:sz="6" w:space="0" w:color="auto"/>
            </w:tcBorders>
          </w:tcPr>
          <w:p w14:paraId="39B1479D"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Закрытое акционерное общество «Ленсиб"</w:t>
            </w:r>
          </w:p>
        </w:tc>
        <w:tc>
          <w:tcPr>
            <w:tcW w:w="3753" w:type="dxa"/>
            <w:tcBorders>
              <w:top w:val="single" w:sz="6" w:space="0" w:color="auto"/>
              <w:left w:val="single" w:sz="6" w:space="0" w:color="auto"/>
              <w:bottom w:val="single" w:sz="6" w:space="0" w:color="auto"/>
              <w:right w:val="double" w:sz="6" w:space="0" w:color="auto"/>
            </w:tcBorders>
          </w:tcPr>
          <w:p w14:paraId="6115377D"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r w:rsidR="00D44578" w:rsidRPr="00C04235" w14:paraId="2B8068CE" w14:textId="77777777" w:rsidTr="00DD1026">
        <w:tc>
          <w:tcPr>
            <w:tcW w:w="1332" w:type="dxa"/>
            <w:tcBorders>
              <w:top w:val="single" w:sz="6" w:space="0" w:color="auto"/>
              <w:left w:val="double" w:sz="6" w:space="0" w:color="auto"/>
              <w:bottom w:val="single" w:sz="6" w:space="0" w:color="auto"/>
              <w:right w:val="single" w:sz="6" w:space="0" w:color="auto"/>
            </w:tcBorders>
          </w:tcPr>
          <w:p w14:paraId="119A7CCE"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06.2016</w:t>
            </w:r>
          </w:p>
        </w:tc>
        <w:tc>
          <w:tcPr>
            <w:tcW w:w="1622" w:type="dxa"/>
            <w:tcBorders>
              <w:top w:val="single" w:sz="6" w:space="0" w:color="auto"/>
              <w:left w:val="single" w:sz="6" w:space="0" w:color="auto"/>
              <w:bottom w:val="single" w:sz="6" w:space="0" w:color="auto"/>
              <w:right w:val="single" w:sz="6" w:space="0" w:color="auto"/>
            </w:tcBorders>
          </w:tcPr>
          <w:p w14:paraId="6EB2A667"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10.2016</w:t>
            </w:r>
          </w:p>
        </w:tc>
        <w:tc>
          <w:tcPr>
            <w:tcW w:w="3618" w:type="dxa"/>
            <w:tcBorders>
              <w:top w:val="single" w:sz="6" w:space="0" w:color="auto"/>
              <w:left w:val="single" w:sz="6" w:space="0" w:color="auto"/>
              <w:bottom w:val="single" w:sz="6" w:space="0" w:color="auto"/>
              <w:right w:val="single" w:sz="6" w:space="0" w:color="auto"/>
            </w:tcBorders>
          </w:tcPr>
          <w:p w14:paraId="56A6A6C4"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Общество с ограниченной ответственностью "Золотодобывающая артель "Искра"</w:t>
            </w:r>
          </w:p>
        </w:tc>
        <w:tc>
          <w:tcPr>
            <w:tcW w:w="3753" w:type="dxa"/>
            <w:tcBorders>
              <w:top w:val="single" w:sz="6" w:space="0" w:color="auto"/>
              <w:left w:val="single" w:sz="6" w:space="0" w:color="auto"/>
              <w:bottom w:val="single" w:sz="6" w:space="0" w:color="auto"/>
              <w:right w:val="double" w:sz="6" w:space="0" w:color="auto"/>
            </w:tcBorders>
          </w:tcPr>
          <w:p w14:paraId="52589607"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Председатель ликвидационной комиссии</w:t>
            </w:r>
          </w:p>
        </w:tc>
      </w:tr>
      <w:tr w:rsidR="00D44578" w:rsidRPr="00C04235" w14:paraId="391E52B7" w14:textId="77777777" w:rsidTr="00DD1026">
        <w:tc>
          <w:tcPr>
            <w:tcW w:w="1332" w:type="dxa"/>
            <w:tcBorders>
              <w:top w:val="single" w:sz="6" w:space="0" w:color="auto"/>
              <w:left w:val="double" w:sz="6" w:space="0" w:color="auto"/>
              <w:bottom w:val="double" w:sz="6" w:space="0" w:color="auto"/>
              <w:right w:val="single" w:sz="6" w:space="0" w:color="auto"/>
            </w:tcBorders>
          </w:tcPr>
          <w:p w14:paraId="78416DA4"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lastRenderedPageBreak/>
              <w:t>03.2017</w:t>
            </w:r>
          </w:p>
        </w:tc>
        <w:tc>
          <w:tcPr>
            <w:tcW w:w="1622" w:type="dxa"/>
            <w:tcBorders>
              <w:top w:val="single" w:sz="6" w:space="0" w:color="auto"/>
              <w:left w:val="single" w:sz="6" w:space="0" w:color="auto"/>
              <w:bottom w:val="double" w:sz="6" w:space="0" w:color="auto"/>
              <w:right w:val="single" w:sz="6" w:space="0" w:color="auto"/>
            </w:tcBorders>
          </w:tcPr>
          <w:p w14:paraId="01181F5F"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11.2017</w:t>
            </w:r>
          </w:p>
        </w:tc>
        <w:tc>
          <w:tcPr>
            <w:tcW w:w="3618" w:type="dxa"/>
            <w:tcBorders>
              <w:top w:val="single" w:sz="6" w:space="0" w:color="auto"/>
              <w:left w:val="single" w:sz="6" w:space="0" w:color="auto"/>
              <w:bottom w:val="double" w:sz="6" w:space="0" w:color="auto"/>
              <w:right w:val="single" w:sz="6" w:space="0" w:color="auto"/>
            </w:tcBorders>
          </w:tcPr>
          <w:p w14:paraId="15783D7B"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Акционерное общество "Маракан"</w:t>
            </w:r>
          </w:p>
        </w:tc>
        <w:tc>
          <w:tcPr>
            <w:tcW w:w="3753" w:type="dxa"/>
            <w:tcBorders>
              <w:top w:val="single" w:sz="6" w:space="0" w:color="auto"/>
              <w:left w:val="single" w:sz="6" w:space="0" w:color="auto"/>
              <w:bottom w:val="double" w:sz="6" w:space="0" w:color="auto"/>
              <w:right w:val="double" w:sz="6" w:space="0" w:color="auto"/>
            </w:tcBorders>
          </w:tcPr>
          <w:p w14:paraId="40DB537A"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Директор</w:t>
            </w:r>
          </w:p>
        </w:tc>
      </w:tr>
    </w:tbl>
    <w:p w14:paraId="5B57FB1D" w14:textId="77777777" w:rsidR="00D44578" w:rsidRPr="00C04235" w:rsidRDefault="00D44578" w:rsidP="00D44578">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14:paraId="715CD832" w14:textId="77777777" w:rsidR="00D44578" w:rsidRPr="00C04235" w:rsidRDefault="00D44578" w:rsidP="00D44578">
      <w:pPr>
        <w:widowControl w:val="0"/>
        <w:autoSpaceDE w:val="0"/>
        <w:autoSpaceDN w:val="0"/>
        <w:adjustRightInd w:val="0"/>
        <w:spacing w:before="20" w:after="40" w:line="240" w:lineRule="auto"/>
        <w:ind w:left="200"/>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b/>
          <w:bCs/>
          <w:i/>
          <w:iCs/>
          <w:sz w:val="20"/>
          <w:szCs w:val="20"/>
          <w:lang w:eastAsia="ru-RU"/>
        </w:rPr>
        <w:t>Доли участия в уставном капитале эмитента/обыкновенных акций не имеет</w:t>
      </w:r>
    </w:p>
    <w:p w14:paraId="11DEF3D2" w14:textId="77777777" w:rsidR="00D44578" w:rsidRPr="00C04235" w:rsidRDefault="00D44578" w:rsidP="00D44578">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14:paraId="7EC3A5F5" w14:textId="1F09EC22" w:rsidR="00552480" w:rsidRDefault="00552480">
      <w:pPr>
        <w:widowControl w:val="0"/>
        <w:autoSpaceDE w:val="0"/>
        <w:autoSpaceDN w:val="0"/>
        <w:adjustRightInd w:val="0"/>
        <w:spacing w:before="20" w:after="40"/>
        <w:ind w:left="200"/>
        <w:rPr>
          <w:rFonts w:ascii="Times New Roman" w:hAnsi="Times New Roman"/>
          <w:sz w:val="20"/>
          <w:szCs w:val="20"/>
        </w:rPr>
      </w:pPr>
      <w:r>
        <w:rPr>
          <w:rFonts w:ascii="Times New Roman" w:hAnsi="Times New Roman"/>
          <w:sz w:val="20"/>
          <w:szCs w:val="20"/>
        </w:rPr>
        <w:t>ФИО:</w:t>
      </w:r>
      <w:r>
        <w:rPr>
          <w:rFonts w:ascii="Times New Roman" w:hAnsi="Times New Roman"/>
          <w:b/>
          <w:bCs/>
          <w:i/>
          <w:iCs/>
          <w:sz w:val="20"/>
          <w:szCs w:val="20"/>
        </w:rPr>
        <w:t xml:space="preserve"> 3. Семьянских Максим Александрович</w:t>
      </w:r>
    </w:p>
    <w:p w14:paraId="71DB3E11" w14:textId="5AB48C79" w:rsidR="00552480" w:rsidRPr="00DD1026" w:rsidRDefault="00552480" w:rsidP="00DD1026">
      <w:pPr>
        <w:widowControl w:val="0"/>
        <w:autoSpaceDE w:val="0"/>
        <w:autoSpaceDN w:val="0"/>
        <w:adjustRightInd w:val="0"/>
        <w:spacing w:before="20" w:after="40"/>
        <w:ind w:left="200"/>
        <w:rPr>
          <w:rFonts w:ascii="Times New Roman" w:hAnsi="Times New Roman"/>
          <w:sz w:val="20"/>
          <w:szCs w:val="20"/>
        </w:rPr>
      </w:pPr>
      <w:r>
        <w:rPr>
          <w:rFonts w:ascii="Times New Roman" w:hAnsi="Times New Roman"/>
          <w:sz w:val="20"/>
          <w:szCs w:val="20"/>
        </w:rPr>
        <w:t>Год рождения:</w:t>
      </w:r>
      <w:r>
        <w:rPr>
          <w:rFonts w:ascii="Times New Roman" w:hAnsi="Times New Roman"/>
          <w:b/>
          <w:bCs/>
          <w:i/>
          <w:iCs/>
          <w:sz w:val="20"/>
          <w:szCs w:val="20"/>
        </w:rPr>
        <w:t xml:space="preserve"> 1976</w:t>
      </w:r>
    </w:p>
    <w:p w14:paraId="02E8FC6E" w14:textId="77777777" w:rsidR="00552480" w:rsidRDefault="00552480" w:rsidP="00552480">
      <w:pPr>
        <w:widowControl w:val="0"/>
        <w:autoSpaceDE w:val="0"/>
        <w:autoSpaceDN w:val="0"/>
        <w:adjustRightInd w:val="0"/>
        <w:spacing w:before="20" w:after="40"/>
        <w:ind w:left="200"/>
        <w:jc w:val="both"/>
        <w:rPr>
          <w:rFonts w:ascii="Times New Roman" w:hAnsi="Times New Roman"/>
          <w:sz w:val="20"/>
          <w:szCs w:val="20"/>
        </w:rPr>
      </w:pPr>
      <w:r>
        <w:rPr>
          <w:rFonts w:ascii="Times New Roman" w:hAnsi="Times New Roman"/>
          <w:sz w:val="20"/>
          <w:szCs w:val="20"/>
        </w:rPr>
        <w:t>Образование: Высшее</w:t>
      </w:r>
      <w:r>
        <w:rPr>
          <w:rFonts w:ascii="Times New Roman" w:hAnsi="Times New Roman"/>
          <w:b/>
          <w:bCs/>
          <w:i/>
          <w:iCs/>
          <w:sz w:val="20"/>
          <w:szCs w:val="20"/>
        </w:rPr>
        <w:t>, ФГБОУВПО Российская академия народного хозяйства и гос. службы при президенте Российской Федерации, по специальности: стратегическое управление и лидерство и ФГБОУВПО «Государственный университет по землеустроительству, по специальности: Экономика и управление на предприятии экономист-менеджер.</w:t>
      </w:r>
    </w:p>
    <w:p w14:paraId="163325D1" w14:textId="79CA7C34" w:rsidR="00552480" w:rsidRPr="00DD1026" w:rsidRDefault="00552480" w:rsidP="00DD1026">
      <w:pPr>
        <w:widowControl w:val="0"/>
        <w:autoSpaceDE w:val="0"/>
        <w:autoSpaceDN w:val="0"/>
        <w:adjustRightInd w:val="0"/>
        <w:spacing w:before="20" w:after="40"/>
        <w:ind w:left="200"/>
        <w:rPr>
          <w:rFonts w:ascii="Times New Roman" w:hAnsi="Times New Roman"/>
          <w:sz w:val="20"/>
          <w:szCs w:val="20"/>
        </w:rPr>
      </w:pPr>
      <w:r>
        <w:rPr>
          <w:rFonts w:ascii="Times New Roman" w:hAnsi="Times New Roman"/>
          <w:sz w:val="20"/>
          <w:szCs w:val="20"/>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tbl>
      <w:tblPr>
        <w:tblW w:w="10325" w:type="dxa"/>
        <w:tblLayout w:type="fixed"/>
        <w:tblCellMar>
          <w:left w:w="72" w:type="dxa"/>
          <w:right w:w="72" w:type="dxa"/>
        </w:tblCellMar>
        <w:tblLook w:val="04A0" w:firstRow="1" w:lastRow="0" w:firstColumn="1" w:lastColumn="0" w:noHBand="0" w:noVBand="1"/>
      </w:tblPr>
      <w:tblGrid>
        <w:gridCol w:w="1332"/>
        <w:gridCol w:w="1260"/>
        <w:gridCol w:w="3980"/>
        <w:gridCol w:w="3753"/>
      </w:tblGrid>
      <w:tr w:rsidR="00552480" w14:paraId="527A6A86" w14:textId="77777777" w:rsidTr="00DD1026">
        <w:tc>
          <w:tcPr>
            <w:tcW w:w="2592" w:type="dxa"/>
            <w:gridSpan w:val="2"/>
            <w:tcBorders>
              <w:top w:val="double" w:sz="6" w:space="0" w:color="auto"/>
              <w:left w:val="double" w:sz="6" w:space="0" w:color="auto"/>
              <w:bottom w:val="single" w:sz="6" w:space="0" w:color="auto"/>
              <w:right w:val="single" w:sz="6" w:space="0" w:color="auto"/>
            </w:tcBorders>
            <w:hideMark/>
          </w:tcPr>
          <w:p w14:paraId="433E7EDE" w14:textId="77777777" w:rsidR="00552480" w:rsidRDefault="00552480">
            <w:pPr>
              <w:widowControl w:val="0"/>
              <w:autoSpaceDE w:val="0"/>
              <w:autoSpaceDN w:val="0"/>
              <w:adjustRightInd w:val="0"/>
              <w:spacing w:before="20" w:after="40"/>
              <w:jc w:val="center"/>
              <w:rPr>
                <w:rFonts w:ascii="Times New Roman" w:hAnsi="Times New Roman"/>
                <w:sz w:val="20"/>
                <w:szCs w:val="20"/>
              </w:rPr>
            </w:pPr>
            <w:r>
              <w:rPr>
                <w:rFonts w:ascii="Times New Roman" w:hAnsi="Times New Roman"/>
                <w:sz w:val="20"/>
                <w:szCs w:val="20"/>
              </w:rPr>
              <w:t>Период</w:t>
            </w:r>
          </w:p>
        </w:tc>
        <w:tc>
          <w:tcPr>
            <w:tcW w:w="3980" w:type="dxa"/>
            <w:tcBorders>
              <w:top w:val="double" w:sz="6" w:space="0" w:color="auto"/>
              <w:left w:val="single" w:sz="6" w:space="0" w:color="auto"/>
              <w:bottom w:val="single" w:sz="6" w:space="0" w:color="auto"/>
              <w:right w:val="single" w:sz="6" w:space="0" w:color="auto"/>
            </w:tcBorders>
            <w:hideMark/>
          </w:tcPr>
          <w:p w14:paraId="4F95F07A" w14:textId="77777777" w:rsidR="00552480" w:rsidRDefault="00552480">
            <w:pPr>
              <w:widowControl w:val="0"/>
              <w:autoSpaceDE w:val="0"/>
              <w:autoSpaceDN w:val="0"/>
              <w:adjustRightInd w:val="0"/>
              <w:spacing w:before="20" w:after="40"/>
              <w:jc w:val="center"/>
              <w:rPr>
                <w:rFonts w:ascii="Times New Roman" w:hAnsi="Times New Roman"/>
                <w:sz w:val="20"/>
                <w:szCs w:val="20"/>
              </w:rPr>
            </w:pPr>
            <w:r>
              <w:rPr>
                <w:rFonts w:ascii="Times New Roman" w:hAnsi="Times New Roman"/>
                <w:sz w:val="20"/>
                <w:szCs w:val="20"/>
              </w:rPr>
              <w:t>Наименование организации</w:t>
            </w:r>
          </w:p>
        </w:tc>
        <w:tc>
          <w:tcPr>
            <w:tcW w:w="3753" w:type="dxa"/>
            <w:tcBorders>
              <w:top w:val="double" w:sz="6" w:space="0" w:color="auto"/>
              <w:left w:val="single" w:sz="6" w:space="0" w:color="auto"/>
              <w:bottom w:val="single" w:sz="6" w:space="0" w:color="auto"/>
              <w:right w:val="double" w:sz="6" w:space="0" w:color="auto"/>
            </w:tcBorders>
            <w:hideMark/>
          </w:tcPr>
          <w:p w14:paraId="46374C64" w14:textId="77777777" w:rsidR="00552480" w:rsidRDefault="00552480">
            <w:pPr>
              <w:widowControl w:val="0"/>
              <w:autoSpaceDE w:val="0"/>
              <w:autoSpaceDN w:val="0"/>
              <w:adjustRightInd w:val="0"/>
              <w:spacing w:before="20" w:after="40"/>
              <w:jc w:val="center"/>
              <w:rPr>
                <w:rFonts w:ascii="Times New Roman" w:hAnsi="Times New Roman"/>
                <w:sz w:val="20"/>
                <w:szCs w:val="20"/>
              </w:rPr>
            </w:pPr>
            <w:r>
              <w:rPr>
                <w:rFonts w:ascii="Times New Roman" w:hAnsi="Times New Roman"/>
                <w:sz w:val="20"/>
                <w:szCs w:val="20"/>
              </w:rPr>
              <w:t>Должность</w:t>
            </w:r>
          </w:p>
        </w:tc>
      </w:tr>
      <w:tr w:rsidR="00552480" w14:paraId="500A925B"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3D557A7C" w14:textId="77777777" w:rsidR="00552480" w:rsidRDefault="00552480">
            <w:pPr>
              <w:widowControl w:val="0"/>
              <w:autoSpaceDE w:val="0"/>
              <w:autoSpaceDN w:val="0"/>
              <w:adjustRightInd w:val="0"/>
              <w:spacing w:before="20" w:after="40"/>
              <w:jc w:val="center"/>
              <w:rPr>
                <w:rFonts w:ascii="Times New Roman" w:hAnsi="Times New Roman"/>
                <w:sz w:val="20"/>
                <w:szCs w:val="20"/>
              </w:rPr>
            </w:pPr>
            <w:r>
              <w:rPr>
                <w:rFonts w:ascii="Times New Roman" w:hAnsi="Times New Roman"/>
                <w:sz w:val="20"/>
                <w:szCs w:val="20"/>
              </w:rPr>
              <w:t>с</w:t>
            </w:r>
          </w:p>
        </w:tc>
        <w:tc>
          <w:tcPr>
            <w:tcW w:w="1260" w:type="dxa"/>
            <w:tcBorders>
              <w:top w:val="single" w:sz="6" w:space="0" w:color="auto"/>
              <w:left w:val="single" w:sz="6" w:space="0" w:color="auto"/>
              <w:bottom w:val="single" w:sz="6" w:space="0" w:color="auto"/>
              <w:right w:val="single" w:sz="6" w:space="0" w:color="auto"/>
            </w:tcBorders>
            <w:hideMark/>
          </w:tcPr>
          <w:p w14:paraId="1348BECA" w14:textId="77777777" w:rsidR="00552480" w:rsidRDefault="00552480">
            <w:pPr>
              <w:widowControl w:val="0"/>
              <w:autoSpaceDE w:val="0"/>
              <w:autoSpaceDN w:val="0"/>
              <w:adjustRightInd w:val="0"/>
              <w:spacing w:before="20" w:after="40"/>
              <w:jc w:val="center"/>
              <w:rPr>
                <w:rFonts w:ascii="Times New Roman" w:hAnsi="Times New Roman"/>
                <w:sz w:val="20"/>
                <w:szCs w:val="20"/>
              </w:rPr>
            </w:pPr>
            <w:r>
              <w:rPr>
                <w:rFonts w:ascii="Times New Roman" w:hAnsi="Times New Roman"/>
                <w:sz w:val="20"/>
                <w:szCs w:val="20"/>
              </w:rPr>
              <w:t>по</w:t>
            </w:r>
          </w:p>
        </w:tc>
        <w:tc>
          <w:tcPr>
            <w:tcW w:w="3980" w:type="dxa"/>
            <w:tcBorders>
              <w:top w:val="single" w:sz="6" w:space="0" w:color="auto"/>
              <w:left w:val="single" w:sz="6" w:space="0" w:color="auto"/>
              <w:bottom w:val="single" w:sz="6" w:space="0" w:color="auto"/>
              <w:right w:val="single" w:sz="6" w:space="0" w:color="auto"/>
            </w:tcBorders>
          </w:tcPr>
          <w:p w14:paraId="68CC19C1" w14:textId="77777777" w:rsidR="00552480" w:rsidRDefault="00552480">
            <w:pPr>
              <w:widowControl w:val="0"/>
              <w:autoSpaceDE w:val="0"/>
              <w:autoSpaceDN w:val="0"/>
              <w:adjustRightInd w:val="0"/>
              <w:spacing w:before="20" w:after="40"/>
              <w:rPr>
                <w:rFonts w:ascii="Times New Roman" w:hAnsi="Times New Roman"/>
                <w:sz w:val="20"/>
                <w:szCs w:val="20"/>
              </w:rPr>
            </w:pPr>
          </w:p>
        </w:tc>
        <w:tc>
          <w:tcPr>
            <w:tcW w:w="3753" w:type="dxa"/>
            <w:tcBorders>
              <w:top w:val="single" w:sz="6" w:space="0" w:color="auto"/>
              <w:left w:val="single" w:sz="6" w:space="0" w:color="auto"/>
              <w:bottom w:val="single" w:sz="6" w:space="0" w:color="auto"/>
              <w:right w:val="double" w:sz="6" w:space="0" w:color="auto"/>
            </w:tcBorders>
          </w:tcPr>
          <w:p w14:paraId="7905012A" w14:textId="77777777" w:rsidR="00552480" w:rsidRDefault="00552480">
            <w:pPr>
              <w:widowControl w:val="0"/>
              <w:autoSpaceDE w:val="0"/>
              <w:autoSpaceDN w:val="0"/>
              <w:adjustRightInd w:val="0"/>
              <w:spacing w:before="20" w:after="40"/>
              <w:rPr>
                <w:rFonts w:ascii="Times New Roman" w:hAnsi="Times New Roman"/>
                <w:sz w:val="20"/>
                <w:szCs w:val="20"/>
              </w:rPr>
            </w:pPr>
          </w:p>
        </w:tc>
      </w:tr>
      <w:tr w:rsidR="00552480" w14:paraId="535058B7"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409D8EB1"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06. 2012</w:t>
            </w:r>
          </w:p>
        </w:tc>
        <w:tc>
          <w:tcPr>
            <w:tcW w:w="1260" w:type="dxa"/>
            <w:tcBorders>
              <w:top w:val="single" w:sz="6" w:space="0" w:color="auto"/>
              <w:left w:val="single" w:sz="6" w:space="0" w:color="auto"/>
              <w:bottom w:val="single" w:sz="6" w:space="0" w:color="auto"/>
              <w:right w:val="single" w:sz="6" w:space="0" w:color="auto"/>
            </w:tcBorders>
            <w:hideMark/>
          </w:tcPr>
          <w:p w14:paraId="7777E9C6"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08.2013</w:t>
            </w:r>
          </w:p>
        </w:tc>
        <w:tc>
          <w:tcPr>
            <w:tcW w:w="3980" w:type="dxa"/>
            <w:tcBorders>
              <w:top w:val="single" w:sz="6" w:space="0" w:color="auto"/>
              <w:left w:val="single" w:sz="6" w:space="0" w:color="auto"/>
              <w:bottom w:val="single" w:sz="6" w:space="0" w:color="auto"/>
              <w:right w:val="single" w:sz="6" w:space="0" w:color="auto"/>
            </w:tcBorders>
            <w:hideMark/>
          </w:tcPr>
          <w:p w14:paraId="4E504A17"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Общество с ограниченной ответственностью Горная Компания "Майская" (OOO ГК "Майская")</w:t>
            </w:r>
          </w:p>
        </w:tc>
        <w:tc>
          <w:tcPr>
            <w:tcW w:w="3753" w:type="dxa"/>
            <w:tcBorders>
              <w:top w:val="single" w:sz="6" w:space="0" w:color="auto"/>
              <w:left w:val="single" w:sz="6" w:space="0" w:color="auto"/>
              <w:bottom w:val="single" w:sz="6" w:space="0" w:color="auto"/>
              <w:right w:val="double" w:sz="6" w:space="0" w:color="auto"/>
            </w:tcBorders>
            <w:hideMark/>
          </w:tcPr>
          <w:p w14:paraId="79372340"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Генеральный директор</w:t>
            </w:r>
          </w:p>
        </w:tc>
      </w:tr>
      <w:tr w:rsidR="00552480" w14:paraId="7DE39493"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4C685818"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08.2013</w:t>
            </w:r>
          </w:p>
        </w:tc>
        <w:tc>
          <w:tcPr>
            <w:tcW w:w="1260" w:type="dxa"/>
            <w:tcBorders>
              <w:top w:val="single" w:sz="6" w:space="0" w:color="auto"/>
              <w:left w:val="single" w:sz="6" w:space="0" w:color="auto"/>
              <w:bottom w:val="single" w:sz="6" w:space="0" w:color="auto"/>
              <w:right w:val="single" w:sz="6" w:space="0" w:color="auto"/>
            </w:tcBorders>
            <w:hideMark/>
          </w:tcPr>
          <w:p w14:paraId="5A0874F9"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08.2014</w:t>
            </w:r>
          </w:p>
        </w:tc>
        <w:tc>
          <w:tcPr>
            <w:tcW w:w="3980" w:type="dxa"/>
            <w:tcBorders>
              <w:top w:val="single" w:sz="6" w:space="0" w:color="auto"/>
              <w:left w:val="single" w:sz="6" w:space="0" w:color="auto"/>
              <w:bottom w:val="single" w:sz="6" w:space="0" w:color="auto"/>
              <w:right w:val="single" w:sz="6" w:space="0" w:color="auto"/>
            </w:tcBorders>
            <w:hideMark/>
          </w:tcPr>
          <w:p w14:paraId="117C4FA6"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Общество с ограниченной ответственностью Управляющая Компания "Северное Сияние" (OOO УК "СевС")</w:t>
            </w:r>
          </w:p>
        </w:tc>
        <w:tc>
          <w:tcPr>
            <w:tcW w:w="3753" w:type="dxa"/>
            <w:tcBorders>
              <w:top w:val="single" w:sz="6" w:space="0" w:color="auto"/>
              <w:left w:val="single" w:sz="6" w:space="0" w:color="auto"/>
              <w:bottom w:val="single" w:sz="6" w:space="0" w:color="auto"/>
              <w:right w:val="double" w:sz="6" w:space="0" w:color="auto"/>
            </w:tcBorders>
            <w:hideMark/>
          </w:tcPr>
          <w:p w14:paraId="690848F3"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Генеральный директор</w:t>
            </w:r>
          </w:p>
        </w:tc>
      </w:tr>
      <w:tr w:rsidR="00552480" w14:paraId="4504967A"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1EC7C6BD"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09. 2014</w:t>
            </w:r>
          </w:p>
        </w:tc>
        <w:tc>
          <w:tcPr>
            <w:tcW w:w="1260" w:type="dxa"/>
            <w:tcBorders>
              <w:top w:val="single" w:sz="6" w:space="0" w:color="auto"/>
              <w:left w:val="single" w:sz="6" w:space="0" w:color="auto"/>
              <w:bottom w:val="single" w:sz="6" w:space="0" w:color="auto"/>
              <w:right w:val="single" w:sz="6" w:space="0" w:color="auto"/>
            </w:tcBorders>
            <w:hideMark/>
          </w:tcPr>
          <w:p w14:paraId="711FF389"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11.2014</w:t>
            </w:r>
          </w:p>
        </w:tc>
        <w:tc>
          <w:tcPr>
            <w:tcW w:w="3980" w:type="dxa"/>
            <w:tcBorders>
              <w:top w:val="single" w:sz="6" w:space="0" w:color="auto"/>
              <w:left w:val="single" w:sz="6" w:space="0" w:color="auto"/>
              <w:bottom w:val="single" w:sz="6" w:space="0" w:color="auto"/>
              <w:right w:val="single" w:sz="6" w:space="0" w:color="auto"/>
            </w:tcBorders>
            <w:hideMark/>
          </w:tcPr>
          <w:p w14:paraId="71CEB56B"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«Полюс Красноярск»</w:t>
            </w:r>
          </w:p>
        </w:tc>
        <w:tc>
          <w:tcPr>
            <w:tcW w:w="3753" w:type="dxa"/>
            <w:tcBorders>
              <w:top w:val="single" w:sz="6" w:space="0" w:color="auto"/>
              <w:left w:val="single" w:sz="6" w:space="0" w:color="auto"/>
              <w:bottom w:val="single" w:sz="6" w:space="0" w:color="auto"/>
              <w:right w:val="double" w:sz="6" w:space="0" w:color="auto"/>
            </w:tcBorders>
            <w:hideMark/>
          </w:tcPr>
          <w:p w14:paraId="2212C462"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Директор по развитию россыпных месторождений</w:t>
            </w:r>
          </w:p>
        </w:tc>
      </w:tr>
      <w:tr w:rsidR="00552480" w14:paraId="21F46B45"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5C0DACF8"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12. 2014</w:t>
            </w:r>
          </w:p>
        </w:tc>
        <w:tc>
          <w:tcPr>
            <w:tcW w:w="1260" w:type="dxa"/>
            <w:tcBorders>
              <w:top w:val="single" w:sz="6" w:space="0" w:color="auto"/>
              <w:left w:val="single" w:sz="6" w:space="0" w:color="auto"/>
              <w:bottom w:val="single" w:sz="6" w:space="0" w:color="auto"/>
              <w:right w:val="single" w:sz="6" w:space="0" w:color="auto"/>
            </w:tcBorders>
            <w:hideMark/>
          </w:tcPr>
          <w:p w14:paraId="13B1A074"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наст.время</w:t>
            </w:r>
          </w:p>
        </w:tc>
        <w:tc>
          <w:tcPr>
            <w:tcW w:w="3980" w:type="dxa"/>
            <w:tcBorders>
              <w:top w:val="single" w:sz="6" w:space="0" w:color="auto"/>
              <w:left w:val="single" w:sz="6" w:space="0" w:color="auto"/>
              <w:bottom w:val="single" w:sz="6" w:space="0" w:color="auto"/>
              <w:right w:val="single" w:sz="6" w:space="0" w:color="auto"/>
            </w:tcBorders>
            <w:hideMark/>
          </w:tcPr>
          <w:p w14:paraId="20654D5F"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"Золотодобывающая компания "Лензолото"</w:t>
            </w:r>
          </w:p>
        </w:tc>
        <w:tc>
          <w:tcPr>
            <w:tcW w:w="3753" w:type="dxa"/>
            <w:tcBorders>
              <w:top w:val="single" w:sz="6" w:space="0" w:color="auto"/>
              <w:left w:val="single" w:sz="6" w:space="0" w:color="auto"/>
              <w:bottom w:val="single" w:sz="6" w:space="0" w:color="auto"/>
              <w:right w:val="double" w:sz="6" w:space="0" w:color="auto"/>
            </w:tcBorders>
            <w:hideMark/>
          </w:tcPr>
          <w:p w14:paraId="6955F712"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Генеральный директор</w:t>
            </w:r>
          </w:p>
        </w:tc>
      </w:tr>
      <w:tr w:rsidR="00552480" w14:paraId="4D3275FD"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38C407F7"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12. 2014</w:t>
            </w:r>
          </w:p>
        </w:tc>
        <w:tc>
          <w:tcPr>
            <w:tcW w:w="1260" w:type="dxa"/>
            <w:tcBorders>
              <w:top w:val="single" w:sz="6" w:space="0" w:color="auto"/>
              <w:left w:val="single" w:sz="6" w:space="0" w:color="auto"/>
              <w:bottom w:val="single" w:sz="6" w:space="0" w:color="auto"/>
              <w:right w:val="single" w:sz="6" w:space="0" w:color="auto"/>
            </w:tcBorders>
            <w:hideMark/>
          </w:tcPr>
          <w:p w14:paraId="537256A9"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наст.время</w:t>
            </w:r>
          </w:p>
        </w:tc>
        <w:tc>
          <w:tcPr>
            <w:tcW w:w="3980" w:type="dxa"/>
            <w:tcBorders>
              <w:top w:val="single" w:sz="6" w:space="0" w:color="auto"/>
              <w:left w:val="single" w:sz="6" w:space="0" w:color="auto"/>
              <w:bottom w:val="single" w:sz="6" w:space="0" w:color="auto"/>
              <w:right w:val="single" w:sz="6" w:space="0" w:color="auto"/>
            </w:tcBorders>
            <w:hideMark/>
          </w:tcPr>
          <w:p w14:paraId="6473799E"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Ленское золотодобывающее публичное акционерное общество "Лензолото"</w:t>
            </w:r>
          </w:p>
        </w:tc>
        <w:tc>
          <w:tcPr>
            <w:tcW w:w="3753" w:type="dxa"/>
            <w:tcBorders>
              <w:top w:val="single" w:sz="6" w:space="0" w:color="auto"/>
              <w:left w:val="single" w:sz="6" w:space="0" w:color="auto"/>
              <w:bottom w:val="single" w:sz="6" w:space="0" w:color="auto"/>
              <w:right w:val="double" w:sz="6" w:space="0" w:color="auto"/>
            </w:tcBorders>
            <w:hideMark/>
          </w:tcPr>
          <w:p w14:paraId="3D0D95A3"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Генеральный директор</w:t>
            </w:r>
          </w:p>
        </w:tc>
      </w:tr>
      <w:tr w:rsidR="00552480" w14:paraId="3B412E90"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23E55AB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10.2014</w:t>
            </w:r>
          </w:p>
        </w:tc>
        <w:tc>
          <w:tcPr>
            <w:tcW w:w="1260" w:type="dxa"/>
            <w:tcBorders>
              <w:top w:val="single" w:sz="6" w:space="0" w:color="auto"/>
              <w:left w:val="single" w:sz="6" w:space="0" w:color="auto"/>
              <w:bottom w:val="single" w:sz="6" w:space="0" w:color="auto"/>
              <w:right w:val="single" w:sz="6" w:space="0" w:color="auto"/>
            </w:tcBorders>
            <w:hideMark/>
          </w:tcPr>
          <w:p w14:paraId="30D58588"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02.2017</w:t>
            </w:r>
          </w:p>
        </w:tc>
        <w:tc>
          <w:tcPr>
            <w:tcW w:w="3980" w:type="dxa"/>
            <w:tcBorders>
              <w:top w:val="single" w:sz="6" w:space="0" w:color="auto"/>
              <w:left w:val="single" w:sz="6" w:space="0" w:color="auto"/>
              <w:bottom w:val="single" w:sz="6" w:space="0" w:color="auto"/>
              <w:right w:val="single" w:sz="6" w:space="0" w:color="auto"/>
            </w:tcBorders>
            <w:hideMark/>
          </w:tcPr>
          <w:p w14:paraId="0A707997"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«Полюс Вернинское»</w:t>
            </w:r>
          </w:p>
        </w:tc>
        <w:tc>
          <w:tcPr>
            <w:tcW w:w="3753" w:type="dxa"/>
            <w:tcBorders>
              <w:top w:val="single" w:sz="6" w:space="0" w:color="auto"/>
              <w:left w:val="single" w:sz="6" w:space="0" w:color="auto"/>
              <w:bottom w:val="single" w:sz="6" w:space="0" w:color="auto"/>
              <w:right w:val="double" w:sz="6" w:space="0" w:color="auto"/>
            </w:tcBorders>
            <w:hideMark/>
          </w:tcPr>
          <w:p w14:paraId="17F55EC3"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24B3EDB9"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4EA42E57"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12.2014</w:t>
            </w:r>
          </w:p>
        </w:tc>
        <w:tc>
          <w:tcPr>
            <w:tcW w:w="1260" w:type="dxa"/>
            <w:tcBorders>
              <w:top w:val="single" w:sz="6" w:space="0" w:color="auto"/>
              <w:left w:val="single" w:sz="6" w:space="0" w:color="auto"/>
              <w:bottom w:val="single" w:sz="6" w:space="0" w:color="auto"/>
              <w:right w:val="single" w:sz="6" w:space="0" w:color="auto"/>
            </w:tcBorders>
            <w:hideMark/>
          </w:tcPr>
          <w:p w14:paraId="0B92AC41"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наст.время</w:t>
            </w:r>
          </w:p>
        </w:tc>
        <w:tc>
          <w:tcPr>
            <w:tcW w:w="3980" w:type="dxa"/>
            <w:tcBorders>
              <w:top w:val="single" w:sz="6" w:space="0" w:color="auto"/>
              <w:left w:val="single" w:sz="6" w:space="0" w:color="auto"/>
              <w:bottom w:val="single" w:sz="6" w:space="0" w:color="auto"/>
              <w:right w:val="single" w:sz="6" w:space="0" w:color="auto"/>
            </w:tcBorders>
            <w:hideMark/>
          </w:tcPr>
          <w:p w14:paraId="14E6FBA1"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"Золотодобывающая компания "Лензолото"</w:t>
            </w:r>
          </w:p>
        </w:tc>
        <w:tc>
          <w:tcPr>
            <w:tcW w:w="3753" w:type="dxa"/>
            <w:tcBorders>
              <w:top w:val="single" w:sz="6" w:space="0" w:color="auto"/>
              <w:left w:val="single" w:sz="6" w:space="0" w:color="auto"/>
              <w:bottom w:val="single" w:sz="6" w:space="0" w:color="auto"/>
              <w:right w:val="double" w:sz="6" w:space="0" w:color="auto"/>
            </w:tcBorders>
            <w:hideMark/>
          </w:tcPr>
          <w:p w14:paraId="7C5003EF"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77107B9C"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25B39C77"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12.2014</w:t>
            </w:r>
          </w:p>
        </w:tc>
        <w:tc>
          <w:tcPr>
            <w:tcW w:w="1260" w:type="dxa"/>
            <w:tcBorders>
              <w:top w:val="single" w:sz="6" w:space="0" w:color="auto"/>
              <w:left w:val="single" w:sz="6" w:space="0" w:color="auto"/>
              <w:bottom w:val="single" w:sz="6" w:space="0" w:color="auto"/>
              <w:right w:val="single" w:sz="6" w:space="0" w:color="auto"/>
            </w:tcBorders>
            <w:hideMark/>
          </w:tcPr>
          <w:p w14:paraId="768634EE"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06.2016</w:t>
            </w:r>
          </w:p>
        </w:tc>
        <w:tc>
          <w:tcPr>
            <w:tcW w:w="3980" w:type="dxa"/>
            <w:tcBorders>
              <w:top w:val="single" w:sz="6" w:space="0" w:color="auto"/>
              <w:left w:val="single" w:sz="6" w:space="0" w:color="auto"/>
              <w:bottom w:val="single" w:sz="6" w:space="0" w:color="auto"/>
              <w:right w:val="single" w:sz="6" w:space="0" w:color="auto"/>
            </w:tcBorders>
            <w:hideMark/>
          </w:tcPr>
          <w:p w14:paraId="15A9750A"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"Маракан"</w:t>
            </w:r>
          </w:p>
        </w:tc>
        <w:tc>
          <w:tcPr>
            <w:tcW w:w="3753" w:type="dxa"/>
            <w:tcBorders>
              <w:top w:val="single" w:sz="6" w:space="0" w:color="auto"/>
              <w:left w:val="single" w:sz="6" w:space="0" w:color="auto"/>
              <w:bottom w:val="single" w:sz="6" w:space="0" w:color="auto"/>
              <w:right w:val="double" w:sz="6" w:space="0" w:color="auto"/>
            </w:tcBorders>
            <w:hideMark/>
          </w:tcPr>
          <w:p w14:paraId="20FBCDBC"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3A4F6402"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4E631977"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12.2014</w:t>
            </w:r>
          </w:p>
        </w:tc>
        <w:tc>
          <w:tcPr>
            <w:tcW w:w="1260" w:type="dxa"/>
            <w:tcBorders>
              <w:top w:val="single" w:sz="6" w:space="0" w:color="auto"/>
              <w:left w:val="single" w:sz="6" w:space="0" w:color="auto"/>
              <w:bottom w:val="single" w:sz="6" w:space="0" w:color="auto"/>
              <w:right w:val="single" w:sz="6" w:space="0" w:color="auto"/>
            </w:tcBorders>
            <w:hideMark/>
          </w:tcPr>
          <w:p w14:paraId="4AD4C591"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06.2016</w:t>
            </w:r>
          </w:p>
        </w:tc>
        <w:tc>
          <w:tcPr>
            <w:tcW w:w="3980" w:type="dxa"/>
            <w:tcBorders>
              <w:top w:val="single" w:sz="6" w:space="0" w:color="auto"/>
              <w:left w:val="single" w:sz="6" w:space="0" w:color="auto"/>
              <w:bottom w:val="single" w:sz="6" w:space="0" w:color="auto"/>
              <w:right w:val="single" w:sz="6" w:space="0" w:color="auto"/>
            </w:tcBorders>
            <w:hideMark/>
          </w:tcPr>
          <w:p w14:paraId="5FAC359F"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"Светлый"</w:t>
            </w:r>
          </w:p>
        </w:tc>
        <w:tc>
          <w:tcPr>
            <w:tcW w:w="3753" w:type="dxa"/>
            <w:tcBorders>
              <w:top w:val="single" w:sz="6" w:space="0" w:color="auto"/>
              <w:left w:val="single" w:sz="6" w:space="0" w:color="auto"/>
              <w:bottom w:val="single" w:sz="6" w:space="0" w:color="auto"/>
              <w:right w:val="double" w:sz="6" w:space="0" w:color="auto"/>
            </w:tcBorders>
            <w:hideMark/>
          </w:tcPr>
          <w:p w14:paraId="6C920ED1"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42CD37B4"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12BC72C7"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12.2014</w:t>
            </w:r>
          </w:p>
        </w:tc>
        <w:tc>
          <w:tcPr>
            <w:tcW w:w="1260" w:type="dxa"/>
            <w:tcBorders>
              <w:top w:val="single" w:sz="6" w:space="0" w:color="auto"/>
              <w:left w:val="single" w:sz="6" w:space="0" w:color="auto"/>
              <w:bottom w:val="single" w:sz="6" w:space="0" w:color="auto"/>
              <w:right w:val="single" w:sz="6" w:space="0" w:color="auto"/>
            </w:tcBorders>
            <w:hideMark/>
          </w:tcPr>
          <w:p w14:paraId="628BEBCC"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06.2016</w:t>
            </w:r>
          </w:p>
        </w:tc>
        <w:tc>
          <w:tcPr>
            <w:tcW w:w="3980" w:type="dxa"/>
            <w:tcBorders>
              <w:top w:val="single" w:sz="6" w:space="0" w:color="auto"/>
              <w:left w:val="single" w:sz="6" w:space="0" w:color="auto"/>
              <w:bottom w:val="single" w:sz="6" w:space="0" w:color="auto"/>
              <w:right w:val="single" w:sz="6" w:space="0" w:color="auto"/>
            </w:tcBorders>
            <w:hideMark/>
          </w:tcPr>
          <w:p w14:paraId="2CE1D118"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"Дальняя Тайга"</w:t>
            </w:r>
          </w:p>
        </w:tc>
        <w:tc>
          <w:tcPr>
            <w:tcW w:w="3753" w:type="dxa"/>
            <w:tcBorders>
              <w:top w:val="single" w:sz="6" w:space="0" w:color="auto"/>
              <w:left w:val="single" w:sz="6" w:space="0" w:color="auto"/>
              <w:bottom w:val="single" w:sz="6" w:space="0" w:color="auto"/>
              <w:right w:val="double" w:sz="6" w:space="0" w:color="auto"/>
            </w:tcBorders>
            <w:hideMark/>
          </w:tcPr>
          <w:p w14:paraId="6E1F5358"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2C3D0B68"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55DEBB0C"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12.2014</w:t>
            </w:r>
          </w:p>
        </w:tc>
        <w:tc>
          <w:tcPr>
            <w:tcW w:w="1260" w:type="dxa"/>
            <w:tcBorders>
              <w:top w:val="single" w:sz="6" w:space="0" w:color="auto"/>
              <w:left w:val="single" w:sz="6" w:space="0" w:color="auto"/>
              <w:bottom w:val="single" w:sz="6" w:space="0" w:color="auto"/>
              <w:right w:val="single" w:sz="6" w:space="0" w:color="auto"/>
            </w:tcBorders>
            <w:hideMark/>
          </w:tcPr>
          <w:p w14:paraId="5CBAA036"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06.2016</w:t>
            </w:r>
          </w:p>
        </w:tc>
        <w:tc>
          <w:tcPr>
            <w:tcW w:w="3980" w:type="dxa"/>
            <w:tcBorders>
              <w:top w:val="single" w:sz="6" w:space="0" w:color="auto"/>
              <w:left w:val="single" w:sz="6" w:space="0" w:color="auto"/>
              <w:bottom w:val="single" w:sz="6" w:space="0" w:color="auto"/>
              <w:right w:val="single" w:sz="6" w:space="0" w:color="auto"/>
            </w:tcBorders>
            <w:hideMark/>
          </w:tcPr>
          <w:p w14:paraId="7EA1242F"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"Севзото"</w:t>
            </w:r>
          </w:p>
        </w:tc>
        <w:tc>
          <w:tcPr>
            <w:tcW w:w="3753" w:type="dxa"/>
            <w:tcBorders>
              <w:top w:val="single" w:sz="6" w:space="0" w:color="auto"/>
              <w:left w:val="single" w:sz="6" w:space="0" w:color="auto"/>
              <w:bottom w:val="single" w:sz="6" w:space="0" w:color="auto"/>
              <w:right w:val="double" w:sz="6" w:space="0" w:color="auto"/>
            </w:tcBorders>
            <w:hideMark/>
          </w:tcPr>
          <w:p w14:paraId="06F626D9"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365895C8"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3CEB4D94"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06.2015</w:t>
            </w:r>
          </w:p>
        </w:tc>
        <w:tc>
          <w:tcPr>
            <w:tcW w:w="1260" w:type="dxa"/>
            <w:tcBorders>
              <w:top w:val="single" w:sz="6" w:space="0" w:color="auto"/>
              <w:left w:val="single" w:sz="6" w:space="0" w:color="auto"/>
              <w:bottom w:val="single" w:sz="6" w:space="0" w:color="auto"/>
              <w:right w:val="single" w:sz="6" w:space="0" w:color="auto"/>
            </w:tcBorders>
            <w:hideMark/>
          </w:tcPr>
          <w:p w14:paraId="2A0BF478"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06.2016</w:t>
            </w:r>
          </w:p>
        </w:tc>
        <w:tc>
          <w:tcPr>
            <w:tcW w:w="3980" w:type="dxa"/>
            <w:tcBorders>
              <w:top w:val="single" w:sz="6" w:space="0" w:color="auto"/>
              <w:left w:val="single" w:sz="6" w:space="0" w:color="auto"/>
              <w:bottom w:val="single" w:sz="6" w:space="0" w:color="auto"/>
              <w:right w:val="single" w:sz="6" w:space="0" w:color="auto"/>
            </w:tcBorders>
            <w:hideMark/>
          </w:tcPr>
          <w:p w14:paraId="27AE60EF"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"Светлый"</w:t>
            </w:r>
          </w:p>
        </w:tc>
        <w:tc>
          <w:tcPr>
            <w:tcW w:w="3753" w:type="dxa"/>
            <w:tcBorders>
              <w:top w:val="single" w:sz="6" w:space="0" w:color="auto"/>
              <w:left w:val="single" w:sz="6" w:space="0" w:color="auto"/>
              <w:bottom w:val="single" w:sz="6" w:space="0" w:color="auto"/>
              <w:right w:val="double" w:sz="6" w:space="0" w:color="auto"/>
            </w:tcBorders>
            <w:hideMark/>
          </w:tcPr>
          <w:p w14:paraId="67C97349"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Председатель Совета Директоров</w:t>
            </w:r>
          </w:p>
        </w:tc>
      </w:tr>
      <w:tr w:rsidR="00552480" w14:paraId="103382CF"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7F76E076"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06.2015</w:t>
            </w:r>
          </w:p>
        </w:tc>
        <w:tc>
          <w:tcPr>
            <w:tcW w:w="1260" w:type="dxa"/>
            <w:tcBorders>
              <w:top w:val="single" w:sz="6" w:space="0" w:color="auto"/>
              <w:left w:val="single" w:sz="6" w:space="0" w:color="auto"/>
              <w:bottom w:val="single" w:sz="6" w:space="0" w:color="auto"/>
              <w:right w:val="single" w:sz="6" w:space="0" w:color="auto"/>
            </w:tcBorders>
            <w:hideMark/>
          </w:tcPr>
          <w:p w14:paraId="0E8E01A9"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06.2016</w:t>
            </w:r>
          </w:p>
        </w:tc>
        <w:tc>
          <w:tcPr>
            <w:tcW w:w="3980" w:type="dxa"/>
            <w:tcBorders>
              <w:top w:val="single" w:sz="6" w:space="0" w:color="auto"/>
              <w:left w:val="single" w:sz="6" w:space="0" w:color="auto"/>
              <w:bottom w:val="single" w:sz="6" w:space="0" w:color="auto"/>
              <w:right w:val="single" w:sz="6" w:space="0" w:color="auto"/>
            </w:tcBorders>
            <w:hideMark/>
          </w:tcPr>
          <w:p w14:paraId="78E26E5B"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"Маракан"</w:t>
            </w:r>
          </w:p>
        </w:tc>
        <w:tc>
          <w:tcPr>
            <w:tcW w:w="3753" w:type="dxa"/>
            <w:tcBorders>
              <w:top w:val="single" w:sz="6" w:space="0" w:color="auto"/>
              <w:left w:val="single" w:sz="6" w:space="0" w:color="auto"/>
              <w:bottom w:val="single" w:sz="6" w:space="0" w:color="auto"/>
              <w:right w:val="double" w:sz="6" w:space="0" w:color="auto"/>
            </w:tcBorders>
            <w:hideMark/>
          </w:tcPr>
          <w:p w14:paraId="21B0A19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Председатель Совета Директоров</w:t>
            </w:r>
          </w:p>
        </w:tc>
      </w:tr>
      <w:tr w:rsidR="00552480" w14:paraId="653346BF"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232E0316"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06.2015</w:t>
            </w:r>
          </w:p>
        </w:tc>
        <w:tc>
          <w:tcPr>
            <w:tcW w:w="1260" w:type="dxa"/>
            <w:tcBorders>
              <w:top w:val="single" w:sz="6" w:space="0" w:color="auto"/>
              <w:left w:val="single" w:sz="6" w:space="0" w:color="auto"/>
              <w:bottom w:val="single" w:sz="6" w:space="0" w:color="auto"/>
              <w:right w:val="single" w:sz="6" w:space="0" w:color="auto"/>
            </w:tcBorders>
            <w:hideMark/>
          </w:tcPr>
          <w:p w14:paraId="37392C33"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06.2016</w:t>
            </w:r>
          </w:p>
        </w:tc>
        <w:tc>
          <w:tcPr>
            <w:tcW w:w="3980" w:type="dxa"/>
            <w:tcBorders>
              <w:top w:val="single" w:sz="6" w:space="0" w:color="auto"/>
              <w:left w:val="single" w:sz="6" w:space="0" w:color="auto"/>
              <w:bottom w:val="single" w:sz="6" w:space="0" w:color="auto"/>
              <w:right w:val="single" w:sz="6" w:space="0" w:color="auto"/>
            </w:tcBorders>
            <w:hideMark/>
          </w:tcPr>
          <w:p w14:paraId="276165C3"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"Дальняя Тайга"</w:t>
            </w:r>
          </w:p>
        </w:tc>
        <w:tc>
          <w:tcPr>
            <w:tcW w:w="3753" w:type="dxa"/>
            <w:tcBorders>
              <w:top w:val="single" w:sz="6" w:space="0" w:color="auto"/>
              <w:left w:val="single" w:sz="6" w:space="0" w:color="auto"/>
              <w:bottom w:val="single" w:sz="6" w:space="0" w:color="auto"/>
              <w:right w:val="double" w:sz="6" w:space="0" w:color="auto"/>
            </w:tcBorders>
            <w:hideMark/>
          </w:tcPr>
          <w:p w14:paraId="5E89BD62"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Председатель Совета Директоров</w:t>
            </w:r>
          </w:p>
        </w:tc>
      </w:tr>
      <w:tr w:rsidR="00552480" w14:paraId="44DB7743"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7B2DE7AC"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06.2015</w:t>
            </w:r>
          </w:p>
        </w:tc>
        <w:tc>
          <w:tcPr>
            <w:tcW w:w="1260" w:type="dxa"/>
            <w:tcBorders>
              <w:top w:val="single" w:sz="6" w:space="0" w:color="auto"/>
              <w:left w:val="single" w:sz="6" w:space="0" w:color="auto"/>
              <w:bottom w:val="single" w:sz="6" w:space="0" w:color="auto"/>
              <w:right w:val="single" w:sz="6" w:space="0" w:color="auto"/>
            </w:tcBorders>
            <w:hideMark/>
          </w:tcPr>
          <w:p w14:paraId="2B1DACF8"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06.2016</w:t>
            </w:r>
          </w:p>
        </w:tc>
        <w:tc>
          <w:tcPr>
            <w:tcW w:w="3980" w:type="dxa"/>
            <w:tcBorders>
              <w:top w:val="single" w:sz="6" w:space="0" w:color="auto"/>
              <w:left w:val="single" w:sz="6" w:space="0" w:color="auto"/>
              <w:bottom w:val="single" w:sz="6" w:space="0" w:color="auto"/>
              <w:right w:val="single" w:sz="6" w:space="0" w:color="auto"/>
            </w:tcBorders>
            <w:hideMark/>
          </w:tcPr>
          <w:p w14:paraId="2C8166C2"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"Севзото"</w:t>
            </w:r>
          </w:p>
        </w:tc>
        <w:tc>
          <w:tcPr>
            <w:tcW w:w="3753" w:type="dxa"/>
            <w:tcBorders>
              <w:top w:val="single" w:sz="6" w:space="0" w:color="auto"/>
              <w:left w:val="single" w:sz="6" w:space="0" w:color="auto"/>
              <w:bottom w:val="single" w:sz="6" w:space="0" w:color="auto"/>
              <w:right w:val="double" w:sz="6" w:space="0" w:color="auto"/>
            </w:tcBorders>
            <w:hideMark/>
          </w:tcPr>
          <w:p w14:paraId="7B4FF0F2"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Председатель Совета Директоров</w:t>
            </w:r>
          </w:p>
        </w:tc>
      </w:tr>
      <w:tr w:rsidR="00552480" w14:paraId="37984E38"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327B2F37"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06.2015</w:t>
            </w:r>
          </w:p>
        </w:tc>
        <w:tc>
          <w:tcPr>
            <w:tcW w:w="1260" w:type="dxa"/>
            <w:tcBorders>
              <w:top w:val="single" w:sz="6" w:space="0" w:color="auto"/>
              <w:left w:val="single" w:sz="6" w:space="0" w:color="auto"/>
              <w:bottom w:val="single" w:sz="6" w:space="0" w:color="auto"/>
              <w:right w:val="single" w:sz="6" w:space="0" w:color="auto"/>
            </w:tcBorders>
            <w:hideMark/>
          </w:tcPr>
          <w:p w14:paraId="3ACF1DB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наст.время</w:t>
            </w:r>
          </w:p>
        </w:tc>
        <w:tc>
          <w:tcPr>
            <w:tcW w:w="3980" w:type="dxa"/>
            <w:tcBorders>
              <w:top w:val="single" w:sz="6" w:space="0" w:color="auto"/>
              <w:left w:val="single" w:sz="6" w:space="0" w:color="auto"/>
              <w:bottom w:val="single" w:sz="6" w:space="0" w:color="auto"/>
              <w:right w:val="single" w:sz="6" w:space="0" w:color="auto"/>
            </w:tcBorders>
            <w:hideMark/>
          </w:tcPr>
          <w:p w14:paraId="36B38298"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Ленское золотодобывающее публичное акционерное общество "Лензолото"</w:t>
            </w:r>
          </w:p>
        </w:tc>
        <w:tc>
          <w:tcPr>
            <w:tcW w:w="3753" w:type="dxa"/>
            <w:tcBorders>
              <w:top w:val="single" w:sz="6" w:space="0" w:color="auto"/>
              <w:left w:val="single" w:sz="6" w:space="0" w:color="auto"/>
              <w:bottom w:val="single" w:sz="6" w:space="0" w:color="auto"/>
              <w:right w:val="double" w:sz="6" w:space="0" w:color="auto"/>
            </w:tcBorders>
            <w:hideMark/>
          </w:tcPr>
          <w:p w14:paraId="1FA5D2E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5FF6CBDF"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68FD8891"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06.2015</w:t>
            </w:r>
          </w:p>
        </w:tc>
        <w:tc>
          <w:tcPr>
            <w:tcW w:w="1260" w:type="dxa"/>
            <w:tcBorders>
              <w:top w:val="single" w:sz="6" w:space="0" w:color="auto"/>
              <w:left w:val="single" w:sz="6" w:space="0" w:color="auto"/>
              <w:bottom w:val="single" w:sz="6" w:space="0" w:color="auto"/>
              <w:right w:val="single" w:sz="6" w:space="0" w:color="auto"/>
            </w:tcBorders>
            <w:hideMark/>
          </w:tcPr>
          <w:p w14:paraId="616D14CA"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наст.время</w:t>
            </w:r>
          </w:p>
        </w:tc>
        <w:tc>
          <w:tcPr>
            <w:tcW w:w="3980" w:type="dxa"/>
            <w:tcBorders>
              <w:top w:val="single" w:sz="6" w:space="0" w:color="auto"/>
              <w:left w:val="single" w:sz="6" w:space="0" w:color="auto"/>
              <w:bottom w:val="single" w:sz="6" w:space="0" w:color="auto"/>
              <w:right w:val="single" w:sz="6" w:space="0" w:color="auto"/>
            </w:tcBorders>
            <w:hideMark/>
          </w:tcPr>
          <w:p w14:paraId="30C37BBA"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"Витимэнерго"</w:t>
            </w:r>
          </w:p>
        </w:tc>
        <w:tc>
          <w:tcPr>
            <w:tcW w:w="3753" w:type="dxa"/>
            <w:tcBorders>
              <w:top w:val="single" w:sz="6" w:space="0" w:color="auto"/>
              <w:left w:val="single" w:sz="6" w:space="0" w:color="auto"/>
              <w:bottom w:val="single" w:sz="6" w:space="0" w:color="auto"/>
              <w:right w:val="double" w:sz="6" w:space="0" w:color="auto"/>
            </w:tcBorders>
            <w:hideMark/>
          </w:tcPr>
          <w:p w14:paraId="566E4917"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441BC9F0"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19F8260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07.2015</w:t>
            </w:r>
          </w:p>
        </w:tc>
        <w:tc>
          <w:tcPr>
            <w:tcW w:w="1260" w:type="dxa"/>
            <w:tcBorders>
              <w:top w:val="single" w:sz="6" w:space="0" w:color="auto"/>
              <w:left w:val="single" w:sz="6" w:space="0" w:color="auto"/>
              <w:bottom w:val="single" w:sz="6" w:space="0" w:color="auto"/>
              <w:right w:val="single" w:sz="6" w:space="0" w:color="auto"/>
            </w:tcBorders>
            <w:hideMark/>
          </w:tcPr>
          <w:p w14:paraId="5FD758E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02.2017</w:t>
            </w:r>
          </w:p>
        </w:tc>
        <w:tc>
          <w:tcPr>
            <w:tcW w:w="3980" w:type="dxa"/>
            <w:tcBorders>
              <w:top w:val="single" w:sz="6" w:space="0" w:color="auto"/>
              <w:left w:val="single" w:sz="6" w:space="0" w:color="auto"/>
              <w:bottom w:val="single" w:sz="6" w:space="0" w:color="auto"/>
              <w:right w:val="single" w:sz="6" w:space="0" w:color="auto"/>
            </w:tcBorders>
            <w:hideMark/>
          </w:tcPr>
          <w:p w14:paraId="637A232E"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«Полюс Вернинское»</w:t>
            </w:r>
          </w:p>
        </w:tc>
        <w:tc>
          <w:tcPr>
            <w:tcW w:w="3753" w:type="dxa"/>
            <w:tcBorders>
              <w:top w:val="single" w:sz="6" w:space="0" w:color="auto"/>
              <w:left w:val="single" w:sz="6" w:space="0" w:color="auto"/>
              <w:bottom w:val="single" w:sz="6" w:space="0" w:color="auto"/>
              <w:right w:val="double" w:sz="6" w:space="0" w:color="auto"/>
            </w:tcBorders>
            <w:hideMark/>
          </w:tcPr>
          <w:p w14:paraId="5FA47B51"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Председатель Совета Директоров</w:t>
            </w:r>
          </w:p>
        </w:tc>
      </w:tr>
      <w:tr w:rsidR="00552480" w14:paraId="042A48CE"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791ECB29"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08.2015</w:t>
            </w:r>
          </w:p>
        </w:tc>
        <w:tc>
          <w:tcPr>
            <w:tcW w:w="1260" w:type="dxa"/>
            <w:tcBorders>
              <w:top w:val="single" w:sz="6" w:space="0" w:color="auto"/>
              <w:left w:val="single" w:sz="6" w:space="0" w:color="auto"/>
              <w:bottom w:val="single" w:sz="6" w:space="0" w:color="auto"/>
              <w:right w:val="single" w:sz="6" w:space="0" w:color="auto"/>
            </w:tcBorders>
            <w:hideMark/>
          </w:tcPr>
          <w:p w14:paraId="2D64CEF8"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наст.время</w:t>
            </w:r>
          </w:p>
        </w:tc>
        <w:tc>
          <w:tcPr>
            <w:tcW w:w="3980" w:type="dxa"/>
            <w:tcBorders>
              <w:top w:val="single" w:sz="6" w:space="0" w:color="auto"/>
              <w:left w:val="single" w:sz="6" w:space="0" w:color="auto"/>
              <w:bottom w:val="single" w:sz="6" w:space="0" w:color="auto"/>
              <w:right w:val="single" w:sz="6" w:space="0" w:color="auto"/>
            </w:tcBorders>
            <w:hideMark/>
          </w:tcPr>
          <w:p w14:paraId="0F64C94D"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"Светлый"</w:t>
            </w:r>
          </w:p>
        </w:tc>
        <w:tc>
          <w:tcPr>
            <w:tcW w:w="3753" w:type="dxa"/>
            <w:tcBorders>
              <w:top w:val="single" w:sz="6" w:space="0" w:color="auto"/>
              <w:left w:val="single" w:sz="6" w:space="0" w:color="auto"/>
              <w:bottom w:val="single" w:sz="6" w:space="0" w:color="auto"/>
              <w:right w:val="double" w:sz="6" w:space="0" w:color="auto"/>
            </w:tcBorders>
            <w:hideMark/>
          </w:tcPr>
          <w:p w14:paraId="288B543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Директор</w:t>
            </w:r>
          </w:p>
        </w:tc>
      </w:tr>
      <w:tr w:rsidR="00552480" w14:paraId="635EDA15"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6537A841"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03.2016</w:t>
            </w:r>
          </w:p>
        </w:tc>
        <w:tc>
          <w:tcPr>
            <w:tcW w:w="1260" w:type="dxa"/>
            <w:tcBorders>
              <w:top w:val="single" w:sz="6" w:space="0" w:color="auto"/>
              <w:left w:val="single" w:sz="6" w:space="0" w:color="auto"/>
              <w:bottom w:val="single" w:sz="6" w:space="0" w:color="auto"/>
              <w:right w:val="single" w:sz="6" w:space="0" w:color="auto"/>
            </w:tcBorders>
            <w:hideMark/>
          </w:tcPr>
          <w:p w14:paraId="233E9FE7"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03.2017</w:t>
            </w:r>
          </w:p>
        </w:tc>
        <w:tc>
          <w:tcPr>
            <w:tcW w:w="3980" w:type="dxa"/>
            <w:tcBorders>
              <w:top w:val="single" w:sz="6" w:space="0" w:color="auto"/>
              <w:left w:val="single" w:sz="6" w:space="0" w:color="auto"/>
              <w:bottom w:val="single" w:sz="6" w:space="0" w:color="auto"/>
              <w:right w:val="single" w:sz="6" w:space="0" w:color="auto"/>
            </w:tcBorders>
            <w:hideMark/>
          </w:tcPr>
          <w:p w14:paraId="3489360A"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"Дальняя Тайга"</w:t>
            </w:r>
          </w:p>
        </w:tc>
        <w:tc>
          <w:tcPr>
            <w:tcW w:w="3753" w:type="dxa"/>
            <w:tcBorders>
              <w:top w:val="single" w:sz="6" w:space="0" w:color="auto"/>
              <w:left w:val="single" w:sz="6" w:space="0" w:color="auto"/>
              <w:bottom w:val="single" w:sz="6" w:space="0" w:color="auto"/>
              <w:right w:val="double" w:sz="6" w:space="0" w:color="auto"/>
            </w:tcBorders>
            <w:hideMark/>
          </w:tcPr>
          <w:p w14:paraId="0EEADE4D"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Директор</w:t>
            </w:r>
          </w:p>
        </w:tc>
      </w:tr>
      <w:tr w:rsidR="00552480" w14:paraId="7C78662A"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48E1349D"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03.2016</w:t>
            </w:r>
          </w:p>
        </w:tc>
        <w:tc>
          <w:tcPr>
            <w:tcW w:w="1260" w:type="dxa"/>
            <w:tcBorders>
              <w:top w:val="single" w:sz="6" w:space="0" w:color="auto"/>
              <w:left w:val="single" w:sz="6" w:space="0" w:color="auto"/>
              <w:bottom w:val="single" w:sz="6" w:space="0" w:color="auto"/>
              <w:right w:val="single" w:sz="6" w:space="0" w:color="auto"/>
            </w:tcBorders>
            <w:hideMark/>
          </w:tcPr>
          <w:p w14:paraId="02AC54D7"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03.2017</w:t>
            </w:r>
          </w:p>
        </w:tc>
        <w:tc>
          <w:tcPr>
            <w:tcW w:w="3980" w:type="dxa"/>
            <w:tcBorders>
              <w:top w:val="single" w:sz="6" w:space="0" w:color="auto"/>
              <w:left w:val="single" w:sz="6" w:space="0" w:color="auto"/>
              <w:bottom w:val="single" w:sz="6" w:space="0" w:color="auto"/>
              <w:right w:val="single" w:sz="6" w:space="0" w:color="auto"/>
            </w:tcBorders>
            <w:hideMark/>
          </w:tcPr>
          <w:p w14:paraId="283F5B81"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"Маракан"</w:t>
            </w:r>
          </w:p>
        </w:tc>
        <w:tc>
          <w:tcPr>
            <w:tcW w:w="3753" w:type="dxa"/>
            <w:tcBorders>
              <w:top w:val="single" w:sz="6" w:space="0" w:color="auto"/>
              <w:left w:val="single" w:sz="6" w:space="0" w:color="auto"/>
              <w:bottom w:val="single" w:sz="6" w:space="0" w:color="auto"/>
              <w:right w:val="double" w:sz="6" w:space="0" w:color="auto"/>
            </w:tcBorders>
            <w:hideMark/>
          </w:tcPr>
          <w:p w14:paraId="21A61B77"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Директор</w:t>
            </w:r>
          </w:p>
        </w:tc>
      </w:tr>
      <w:tr w:rsidR="00552480" w14:paraId="2398D4B8"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31F45378"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06.2016</w:t>
            </w:r>
          </w:p>
        </w:tc>
        <w:tc>
          <w:tcPr>
            <w:tcW w:w="1260" w:type="dxa"/>
            <w:tcBorders>
              <w:top w:val="single" w:sz="6" w:space="0" w:color="auto"/>
              <w:left w:val="single" w:sz="6" w:space="0" w:color="auto"/>
              <w:bottom w:val="single" w:sz="6" w:space="0" w:color="auto"/>
              <w:right w:val="single" w:sz="6" w:space="0" w:color="auto"/>
            </w:tcBorders>
            <w:hideMark/>
          </w:tcPr>
          <w:p w14:paraId="0532DFF7"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наст.время</w:t>
            </w:r>
          </w:p>
        </w:tc>
        <w:tc>
          <w:tcPr>
            <w:tcW w:w="3980" w:type="dxa"/>
            <w:tcBorders>
              <w:top w:val="single" w:sz="6" w:space="0" w:color="auto"/>
              <w:left w:val="single" w:sz="6" w:space="0" w:color="auto"/>
              <w:bottom w:val="single" w:sz="6" w:space="0" w:color="auto"/>
              <w:right w:val="single" w:sz="6" w:space="0" w:color="auto"/>
            </w:tcBorders>
            <w:hideMark/>
          </w:tcPr>
          <w:p w14:paraId="0BC6B12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Закрытое акционерное общество "Ленсиб"</w:t>
            </w:r>
          </w:p>
        </w:tc>
        <w:tc>
          <w:tcPr>
            <w:tcW w:w="3753" w:type="dxa"/>
            <w:tcBorders>
              <w:top w:val="single" w:sz="6" w:space="0" w:color="auto"/>
              <w:left w:val="single" w:sz="6" w:space="0" w:color="auto"/>
              <w:bottom w:val="single" w:sz="6" w:space="0" w:color="auto"/>
              <w:right w:val="double" w:sz="6" w:space="0" w:color="auto"/>
            </w:tcBorders>
            <w:hideMark/>
          </w:tcPr>
          <w:p w14:paraId="60868493"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 Председатель Совета директоров</w:t>
            </w:r>
          </w:p>
        </w:tc>
      </w:tr>
      <w:tr w:rsidR="00552480" w14:paraId="41CB130F"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39255E1A"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lastRenderedPageBreak/>
              <w:t>02.2018</w:t>
            </w:r>
          </w:p>
        </w:tc>
        <w:tc>
          <w:tcPr>
            <w:tcW w:w="1260" w:type="dxa"/>
            <w:tcBorders>
              <w:top w:val="single" w:sz="6" w:space="0" w:color="auto"/>
              <w:left w:val="single" w:sz="6" w:space="0" w:color="auto"/>
              <w:bottom w:val="single" w:sz="6" w:space="0" w:color="auto"/>
              <w:right w:val="single" w:sz="6" w:space="0" w:color="auto"/>
            </w:tcBorders>
            <w:hideMark/>
          </w:tcPr>
          <w:p w14:paraId="6997DB51"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наст.время</w:t>
            </w:r>
          </w:p>
        </w:tc>
        <w:tc>
          <w:tcPr>
            <w:tcW w:w="3980" w:type="dxa"/>
            <w:tcBorders>
              <w:top w:val="single" w:sz="6" w:space="0" w:color="auto"/>
              <w:left w:val="single" w:sz="6" w:space="0" w:color="auto"/>
              <w:bottom w:val="single" w:sz="6" w:space="0" w:color="auto"/>
              <w:right w:val="single" w:sz="6" w:space="0" w:color="auto"/>
            </w:tcBorders>
            <w:hideMark/>
          </w:tcPr>
          <w:p w14:paraId="01C5A46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Общество с ограниченной ответственностью «СЛ Золото»</w:t>
            </w:r>
          </w:p>
        </w:tc>
        <w:tc>
          <w:tcPr>
            <w:tcW w:w="3753" w:type="dxa"/>
            <w:tcBorders>
              <w:top w:val="single" w:sz="6" w:space="0" w:color="auto"/>
              <w:left w:val="single" w:sz="6" w:space="0" w:color="auto"/>
              <w:bottom w:val="single" w:sz="6" w:space="0" w:color="auto"/>
              <w:right w:val="double" w:sz="6" w:space="0" w:color="auto"/>
            </w:tcBorders>
            <w:hideMark/>
          </w:tcPr>
          <w:p w14:paraId="164074BC"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Генеральный директор</w:t>
            </w:r>
          </w:p>
        </w:tc>
      </w:tr>
    </w:tbl>
    <w:p w14:paraId="26A71139" w14:textId="77777777" w:rsidR="00552480" w:rsidRDefault="00552480" w:rsidP="00552480">
      <w:pPr>
        <w:widowControl w:val="0"/>
        <w:autoSpaceDE w:val="0"/>
        <w:autoSpaceDN w:val="0"/>
        <w:adjustRightInd w:val="0"/>
        <w:rPr>
          <w:rFonts w:ascii="Times New Roman" w:hAnsi="Times New Roman"/>
          <w:sz w:val="16"/>
          <w:szCs w:val="16"/>
        </w:rPr>
      </w:pPr>
    </w:p>
    <w:p w14:paraId="724C8B53" w14:textId="77777777" w:rsidR="00552480" w:rsidRDefault="00552480" w:rsidP="00552480">
      <w:pPr>
        <w:widowControl w:val="0"/>
        <w:autoSpaceDE w:val="0"/>
        <w:autoSpaceDN w:val="0"/>
        <w:adjustRightInd w:val="0"/>
        <w:spacing w:before="20" w:after="40"/>
        <w:ind w:left="200"/>
        <w:rPr>
          <w:rFonts w:ascii="Times New Roman" w:hAnsi="Times New Roman"/>
          <w:sz w:val="20"/>
          <w:szCs w:val="20"/>
        </w:rPr>
      </w:pPr>
      <w:r>
        <w:rPr>
          <w:rFonts w:ascii="Times New Roman" w:hAnsi="Times New Roman"/>
          <w:b/>
          <w:bCs/>
          <w:i/>
          <w:iCs/>
          <w:sz w:val="20"/>
          <w:szCs w:val="20"/>
        </w:rPr>
        <w:t>Доли участия в уставном капитале эмитента/обыкновенных акций не имеет</w:t>
      </w:r>
    </w:p>
    <w:p w14:paraId="167587DA" w14:textId="77777777" w:rsidR="00D44578" w:rsidRPr="00C04235" w:rsidRDefault="00D44578" w:rsidP="00D44578">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14:paraId="35E967F3" w14:textId="77777777" w:rsidR="00D44578" w:rsidRPr="00C04235" w:rsidRDefault="00D44578" w:rsidP="00D44578">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14:paraId="481CFD6F" w14:textId="436DB856" w:rsidR="00D44578" w:rsidRPr="00C04235" w:rsidRDefault="00D44578" w:rsidP="002C7265">
      <w:pPr>
        <w:widowControl w:val="0"/>
        <w:autoSpaceDE w:val="0"/>
        <w:autoSpaceDN w:val="0"/>
        <w:adjustRightInd w:val="0"/>
        <w:spacing w:before="20" w:after="40" w:line="240" w:lineRule="auto"/>
        <w:ind w:left="200"/>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ФИО:</w:t>
      </w:r>
      <w:r w:rsidRPr="00C04235">
        <w:rPr>
          <w:rFonts w:ascii="Times New Roman" w:eastAsiaTheme="minorEastAsia" w:hAnsi="Times New Roman" w:cs="Times New Roman"/>
          <w:b/>
          <w:bCs/>
          <w:i/>
          <w:iCs/>
          <w:sz w:val="20"/>
          <w:szCs w:val="20"/>
          <w:lang w:eastAsia="ru-RU"/>
        </w:rPr>
        <w:t xml:space="preserve"> 4. Крылов Андрей Михайлович</w:t>
      </w:r>
    </w:p>
    <w:p w14:paraId="20746EA3" w14:textId="63459049" w:rsidR="00D44578" w:rsidRPr="00DD1026" w:rsidRDefault="00D44578" w:rsidP="00DD1026">
      <w:pPr>
        <w:widowControl w:val="0"/>
        <w:autoSpaceDE w:val="0"/>
        <w:autoSpaceDN w:val="0"/>
        <w:adjustRightInd w:val="0"/>
        <w:spacing w:before="20" w:after="40" w:line="240" w:lineRule="auto"/>
        <w:ind w:left="200"/>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Год рождения:</w:t>
      </w:r>
      <w:r w:rsidRPr="00C04235">
        <w:rPr>
          <w:rFonts w:ascii="Times New Roman" w:eastAsiaTheme="minorEastAsia" w:hAnsi="Times New Roman" w:cs="Times New Roman"/>
          <w:b/>
          <w:bCs/>
          <w:i/>
          <w:iCs/>
          <w:sz w:val="20"/>
          <w:szCs w:val="20"/>
          <w:lang w:eastAsia="ru-RU"/>
        </w:rPr>
        <w:t xml:space="preserve"> 1975</w:t>
      </w:r>
    </w:p>
    <w:p w14:paraId="2DC51664" w14:textId="77777777" w:rsidR="00D44578" w:rsidRPr="00C04235" w:rsidRDefault="00D44578" w:rsidP="00D44578">
      <w:pPr>
        <w:widowControl w:val="0"/>
        <w:autoSpaceDE w:val="0"/>
        <w:autoSpaceDN w:val="0"/>
        <w:adjustRightInd w:val="0"/>
        <w:spacing w:before="20" w:after="40" w:line="240" w:lineRule="auto"/>
        <w:ind w:left="200"/>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Образование: Высшее</w:t>
      </w:r>
      <w:r w:rsidRPr="00C04235">
        <w:rPr>
          <w:rFonts w:ascii="Times New Roman" w:eastAsiaTheme="minorEastAsia" w:hAnsi="Times New Roman" w:cs="Times New Roman"/>
          <w:b/>
          <w:bCs/>
          <w:i/>
          <w:iCs/>
          <w:sz w:val="20"/>
          <w:szCs w:val="20"/>
          <w:lang w:eastAsia="ru-RU"/>
        </w:rPr>
        <w:t>, Санкт-Петербургский государственный горный институт (технический университет) по специальности «горные машины и оборудование» в 1997 году; Ленинградский областной институт экономики и финансов по специальности «менеджмент» в 2003 году</w:t>
      </w:r>
    </w:p>
    <w:p w14:paraId="7CF8D67D" w14:textId="77777777" w:rsidR="00D44578" w:rsidRPr="00C04235" w:rsidRDefault="00D44578" w:rsidP="00D44578">
      <w:pPr>
        <w:widowControl w:val="0"/>
        <w:autoSpaceDE w:val="0"/>
        <w:autoSpaceDN w:val="0"/>
        <w:adjustRightInd w:val="0"/>
        <w:spacing w:before="20" w:after="40" w:line="240" w:lineRule="auto"/>
        <w:ind w:left="200"/>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tbl>
      <w:tblPr>
        <w:tblW w:w="10325" w:type="dxa"/>
        <w:tblLayout w:type="fixed"/>
        <w:tblCellMar>
          <w:left w:w="72" w:type="dxa"/>
          <w:right w:w="72" w:type="dxa"/>
        </w:tblCellMar>
        <w:tblLook w:val="0000" w:firstRow="0" w:lastRow="0" w:firstColumn="0" w:lastColumn="0" w:noHBand="0" w:noVBand="0"/>
      </w:tblPr>
      <w:tblGrid>
        <w:gridCol w:w="1332"/>
        <w:gridCol w:w="1622"/>
        <w:gridCol w:w="3618"/>
        <w:gridCol w:w="3753"/>
      </w:tblGrid>
      <w:tr w:rsidR="00D44578" w:rsidRPr="00C04235" w14:paraId="21B6C902" w14:textId="77777777" w:rsidTr="00DD1026">
        <w:tc>
          <w:tcPr>
            <w:tcW w:w="2954" w:type="dxa"/>
            <w:gridSpan w:val="2"/>
            <w:tcBorders>
              <w:top w:val="double" w:sz="6" w:space="0" w:color="auto"/>
              <w:left w:val="double" w:sz="6" w:space="0" w:color="auto"/>
              <w:bottom w:val="single" w:sz="6" w:space="0" w:color="auto"/>
              <w:right w:val="single" w:sz="6" w:space="0" w:color="auto"/>
            </w:tcBorders>
          </w:tcPr>
          <w:p w14:paraId="2772B453" w14:textId="77777777" w:rsidR="00D44578" w:rsidRPr="00C04235" w:rsidRDefault="00D44578" w:rsidP="00E9064B">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Период</w:t>
            </w:r>
          </w:p>
        </w:tc>
        <w:tc>
          <w:tcPr>
            <w:tcW w:w="3618" w:type="dxa"/>
            <w:tcBorders>
              <w:top w:val="double" w:sz="6" w:space="0" w:color="auto"/>
              <w:left w:val="single" w:sz="6" w:space="0" w:color="auto"/>
              <w:bottom w:val="single" w:sz="6" w:space="0" w:color="auto"/>
              <w:right w:val="single" w:sz="6" w:space="0" w:color="auto"/>
            </w:tcBorders>
          </w:tcPr>
          <w:p w14:paraId="767C8EAB" w14:textId="77777777" w:rsidR="00D44578" w:rsidRPr="00C04235" w:rsidRDefault="00D44578" w:rsidP="00E9064B">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Наименование организации</w:t>
            </w:r>
          </w:p>
        </w:tc>
        <w:tc>
          <w:tcPr>
            <w:tcW w:w="3753" w:type="dxa"/>
            <w:tcBorders>
              <w:top w:val="double" w:sz="6" w:space="0" w:color="auto"/>
              <w:left w:val="single" w:sz="6" w:space="0" w:color="auto"/>
              <w:bottom w:val="single" w:sz="6" w:space="0" w:color="auto"/>
              <w:right w:val="double" w:sz="6" w:space="0" w:color="auto"/>
            </w:tcBorders>
          </w:tcPr>
          <w:p w14:paraId="237A3101" w14:textId="77777777" w:rsidR="00D44578" w:rsidRPr="00C04235" w:rsidRDefault="00D44578" w:rsidP="00E9064B">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Должность</w:t>
            </w:r>
          </w:p>
        </w:tc>
      </w:tr>
      <w:tr w:rsidR="00D44578" w:rsidRPr="00C04235" w14:paraId="1789E547" w14:textId="77777777" w:rsidTr="00DD1026">
        <w:tc>
          <w:tcPr>
            <w:tcW w:w="1332" w:type="dxa"/>
            <w:tcBorders>
              <w:top w:val="single" w:sz="6" w:space="0" w:color="auto"/>
              <w:left w:val="double" w:sz="6" w:space="0" w:color="auto"/>
              <w:bottom w:val="single" w:sz="6" w:space="0" w:color="auto"/>
              <w:right w:val="single" w:sz="6" w:space="0" w:color="auto"/>
            </w:tcBorders>
          </w:tcPr>
          <w:p w14:paraId="7C4A1CCD" w14:textId="77777777" w:rsidR="00D44578" w:rsidRPr="00C04235" w:rsidRDefault="00D44578" w:rsidP="00E9064B">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с</w:t>
            </w:r>
          </w:p>
        </w:tc>
        <w:tc>
          <w:tcPr>
            <w:tcW w:w="1622" w:type="dxa"/>
            <w:tcBorders>
              <w:top w:val="single" w:sz="6" w:space="0" w:color="auto"/>
              <w:left w:val="single" w:sz="6" w:space="0" w:color="auto"/>
              <w:bottom w:val="single" w:sz="6" w:space="0" w:color="auto"/>
              <w:right w:val="single" w:sz="6" w:space="0" w:color="auto"/>
            </w:tcBorders>
          </w:tcPr>
          <w:p w14:paraId="423FE4D3" w14:textId="77777777" w:rsidR="00D44578" w:rsidRPr="00C04235" w:rsidRDefault="00D44578" w:rsidP="00E9064B">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по</w:t>
            </w:r>
          </w:p>
        </w:tc>
        <w:tc>
          <w:tcPr>
            <w:tcW w:w="3618" w:type="dxa"/>
            <w:tcBorders>
              <w:top w:val="single" w:sz="6" w:space="0" w:color="auto"/>
              <w:left w:val="single" w:sz="6" w:space="0" w:color="auto"/>
              <w:bottom w:val="single" w:sz="6" w:space="0" w:color="auto"/>
              <w:right w:val="single" w:sz="6" w:space="0" w:color="auto"/>
            </w:tcBorders>
          </w:tcPr>
          <w:p w14:paraId="283A5256"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3753" w:type="dxa"/>
            <w:tcBorders>
              <w:top w:val="single" w:sz="6" w:space="0" w:color="auto"/>
              <w:left w:val="single" w:sz="6" w:space="0" w:color="auto"/>
              <w:bottom w:val="single" w:sz="6" w:space="0" w:color="auto"/>
              <w:right w:val="double" w:sz="6" w:space="0" w:color="auto"/>
            </w:tcBorders>
          </w:tcPr>
          <w:p w14:paraId="6075855B"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D44578" w:rsidRPr="00C04235" w14:paraId="701A05D1" w14:textId="77777777" w:rsidTr="00DD1026">
        <w:tc>
          <w:tcPr>
            <w:tcW w:w="1332" w:type="dxa"/>
            <w:tcBorders>
              <w:top w:val="single" w:sz="6" w:space="0" w:color="auto"/>
              <w:left w:val="double" w:sz="6" w:space="0" w:color="auto"/>
              <w:bottom w:val="single" w:sz="6" w:space="0" w:color="auto"/>
              <w:right w:val="single" w:sz="6" w:space="0" w:color="auto"/>
            </w:tcBorders>
          </w:tcPr>
          <w:p w14:paraId="202D99E1"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03.2008</w:t>
            </w:r>
          </w:p>
        </w:tc>
        <w:tc>
          <w:tcPr>
            <w:tcW w:w="1622" w:type="dxa"/>
            <w:tcBorders>
              <w:top w:val="single" w:sz="6" w:space="0" w:color="auto"/>
              <w:left w:val="single" w:sz="6" w:space="0" w:color="auto"/>
              <w:bottom w:val="single" w:sz="6" w:space="0" w:color="auto"/>
              <w:right w:val="single" w:sz="6" w:space="0" w:color="auto"/>
            </w:tcBorders>
          </w:tcPr>
          <w:p w14:paraId="1075125A"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10.2014</w:t>
            </w:r>
          </w:p>
        </w:tc>
        <w:tc>
          <w:tcPr>
            <w:tcW w:w="3618" w:type="dxa"/>
            <w:tcBorders>
              <w:top w:val="single" w:sz="6" w:space="0" w:color="auto"/>
              <w:left w:val="single" w:sz="6" w:space="0" w:color="auto"/>
              <w:bottom w:val="single" w:sz="6" w:space="0" w:color="auto"/>
              <w:right w:val="single" w:sz="6" w:space="0" w:color="auto"/>
            </w:tcBorders>
          </w:tcPr>
          <w:p w14:paraId="764DB05A"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Закрытое акционерное общество "Северсталь-Ресурс" (переименовано в дальнейшем в Закрытое акционерное общество "Северсталь Менеджмент")</w:t>
            </w:r>
          </w:p>
        </w:tc>
        <w:tc>
          <w:tcPr>
            <w:tcW w:w="3753" w:type="dxa"/>
            <w:tcBorders>
              <w:top w:val="single" w:sz="6" w:space="0" w:color="auto"/>
              <w:left w:val="single" w:sz="6" w:space="0" w:color="auto"/>
              <w:bottom w:val="single" w:sz="6" w:space="0" w:color="auto"/>
              <w:right w:val="double" w:sz="6" w:space="0" w:color="auto"/>
            </w:tcBorders>
          </w:tcPr>
          <w:p w14:paraId="1D736C9A"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Директор по производству Дирекции по производству</w:t>
            </w:r>
          </w:p>
        </w:tc>
      </w:tr>
      <w:tr w:rsidR="00D44578" w:rsidRPr="00C04235" w14:paraId="12BD78E8" w14:textId="77777777" w:rsidTr="00DD1026">
        <w:tc>
          <w:tcPr>
            <w:tcW w:w="1332" w:type="dxa"/>
            <w:tcBorders>
              <w:top w:val="single" w:sz="6" w:space="0" w:color="auto"/>
              <w:left w:val="double" w:sz="6" w:space="0" w:color="auto"/>
              <w:bottom w:val="single" w:sz="6" w:space="0" w:color="auto"/>
              <w:right w:val="single" w:sz="6" w:space="0" w:color="auto"/>
            </w:tcBorders>
          </w:tcPr>
          <w:p w14:paraId="315E13C5"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10.2014</w:t>
            </w:r>
          </w:p>
        </w:tc>
        <w:tc>
          <w:tcPr>
            <w:tcW w:w="1622" w:type="dxa"/>
            <w:tcBorders>
              <w:top w:val="single" w:sz="6" w:space="0" w:color="auto"/>
              <w:left w:val="single" w:sz="6" w:space="0" w:color="auto"/>
              <w:bottom w:val="single" w:sz="6" w:space="0" w:color="auto"/>
              <w:right w:val="single" w:sz="6" w:space="0" w:color="auto"/>
            </w:tcBorders>
          </w:tcPr>
          <w:p w14:paraId="01293553"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04.2016</w:t>
            </w:r>
          </w:p>
        </w:tc>
        <w:tc>
          <w:tcPr>
            <w:tcW w:w="3618" w:type="dxa"/>
            <w:tcBorders>
              <w:top w:val="single" w:sz="6" w:space="0" w:color="auto"/>
              <w:left w:val="single" w:sz="6" w:space="0" w:color="auto"/>
              <w:bottom w:val="single" w:sz="6" w:space="0" w:color="auto"/>
              <w:right w:val="single" w:sz="6" w:space="0" w:color="auto"/>
            </w:tcBorders>
          </w:tcPr>
          <w:p w14:paraId="24EF72F1"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Акционерное общество «Полюс Красноярск»</w:t>
            </w:r>
          </w:p>
        </w:tc>
        <w:tc>
          <w:tcPr>
            <w:tcW w:w="3753" w:type="dxa"/>
            <w:tcBorders>
              <w:top w:val="single" w:sz="6" w:space="0" w:color="auto"/>
              <w:left w:val="single" w:sz="6" w:space="0" w:color="auto"/>
              <w:bottom w:val="single" w:sz="6" w:space="0" w:color="auto"/>
              <w:right w:val="double" w:sz="6" w:space="0" w:color="auto"/>
            </w:tcBorders>
          </w:tcPr>
          <w:p w14:paraId="11194D77"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Технический директор. Директор по производству и технической политике, Вице-президент по производству и технической политике</w:t>
            </w:r>
          </w:p>
        </w:tc>
      </w:tr>
      <w:tr w:rsidR="00D44578" w:rsidRPr="00C04235" w14:paraId="45244007" w14:textId="77777777" w:rsidTr="00DD1026">
        <w:tc>
          <w:tcPr>
            <w:tcW w:w="1332" w:type="dxa"/>
            <w:tcBorders>
              <w:top w:val="single" w:sz="6" w:space="0" w:color="auto"/>
              <w:left w:val="double" w:sz="6" w:space="0" w:color="auto"/>
              <w:bottom w:val="single" w:sz="6" w:space="0" w:color="auto"/>
              <w:right w:val="single" w:sz="6" w:space="0" w:color="auto"/>
            </w:tcBorders>
          </w:tcPr>
          <w:p w14:paraId="09D40DA0"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06.2015</w:t>
            </w:r>
          </w:p>
        </w:tc>
        <w:tc>
          <w:tcPr>
            <w:tcW w:w="1622" w:type="dxa"/>
            <w:tcBorders>
              <w:top w:val="single" w:sz="6" w:space="0" w:color="auto"/>
              <w:left w:val="single" w:sz="6" w:space="0" w:color="auto"/>
              <w:bottom w:val="single" w:sz="6" w:space="0" w:color="auto"/>
              <w:right w:val="single" w:sz="6" w:space="0" w:color="auto"/>
            </w:tcBorders>
          </w:tcPr>
          <w:p w14:paraId="271B6AD6"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наст.время</w:t>
            </w:r>
          </w:p>
        </w:tc>
        <w:tc>
          <w:tcPr>
            <w:tcW w:w="3618" w:type="dxa"/>
            <w:tcBorders>
              <w:top w:val="single" w:sz="6" w:space="0" w:color="auto"/>
              <w:left w:val="single" w:sz="6" w:space="0" w:color="auto"/>
              <w:bottom w:val="single" w:sz="6" w:space="0" w:color="auto"/>
              <w:right w:val="single" w:sz="6" w:space="0" w:color="auto"/>
            </w:tcBorders>
          </w:tcPr>
          <w:p w14:paraId="61DE5C4F"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Акционерное общество "Мамаканская ГЭС"</w:t>
            </w:r>
          </w:p>
        </w:tc>
        <w:tc>
          <w:tcPr>
            <w:tcW w:w="3753" w:type="dxa"/>
            <w:tcBorders>
              <w:top w:val="single" w:sz="6" w:space="0" w:color="auto"/>
              <w:left w:val="single" w:sz="6" w:space="0" w:color="auto"/>
              <w:bottom w:val="single" w:sz="6" w:space="0" w:color="auto"/>
              <w:right w:val="double" w:sz="6" w:space="0" w:color="auto"/>
            </w:tcBorders>
          </w:tcPr>
          <w:p w14:paraId="2A882C9D"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r w:rsidR="00D44578" w:rsidRPr="00C04235" w14:paraId="32AFD167" w14:textId="77777777" w:rsidTr="00DD1026">
        <w:tc>
          <w:tcPr>
            <w:tcW w:w="1332" w:type="dxa"/>
            <w:tcBorders>
              <w:top w:val="single" w:sz="6" w:space="0" w:color="auto"/>
              <w:left w:val="double" w:sz="6" w:space="0" w:color="auto"/>
              <w:bottom w:val="single" w:sz="6" w:space="0" w:color="auto"/>
              <w:right w:val="single" w:sz="6" w:space="0" w:color="auto"/>
            </w:tcBorders>
          </w:tcPr>
          <w:p w14:paraId="1AB920D7"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03.2017</w:t>
            </w:r>
          </w:p>
        </w:tc>
        <w:tc>
          <w:tcPr>
            <w:tcW w:w="1622" w:type="dxa"/>
            <w:tcBorders>
              <w:top w:val="single" w:sz="6" w:space="0" w:color="auto"/>
              <w:left w:val="single" w:sz="6" w:space="0" w:color="auto"/>
              <w:bottom w:val="single" w:sz="6" w:space="0" w:color="auto"/>
              <w:right w:val="single" w:sz="6" w:space="0" w:color="auto"/>
            </w:tcBorders>
          </w:tcPr>
          <w:p w14:paraId="4B2D98D8"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наст.время</w:t>
            </w:r>
          </w:p>
        </w:tc>
        <w:tc>
          <w:tcPr>
            <w:tcW w:w="3618" w:type="dxa"/>
            <w:tcBorders>
              <w:top w:val="single" w:sz="6" w:space="0" w:color="auto"/>
              <w:left w:val="single" w:sz="6" w:space="0" w:color="auto"/>
              <w:bottom w:val="single" w:sz="6" w:space="0" w:color="auto"/>
              <w:right w:val="single" w:sz="6" w:space="0" w:color="auto"/>
            </w:tcBorders>
          </w:tcPr>
          <w:p w14:paraId="2F4D6DE9"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Акционерное общество «Мамаканская ГЭС»</w:t>
            </w:r>
          </w:p>
        </w:tc>
        <w:tc>
          <w:tcPr>
            <w:tcW w:w="3753" w:type="dxa"/>
            <w:tcBorders>
              <w:top w:val="single" w:sz="6" w:space="0" w:color="auto"/>
              <w:left w:val="single" w:sz="6" w:space="0" w:color="auto"/>
              <w:bottom w:val="single" w:sz="6" w:space="0" w:color="auto"/>
              <w:right w:val="double" w:sz="6" w:space="0" w:color="auto"/>
            </w:tcBorders>
          </w:tcPr>
          <w:p w14:paraId="487E5C82"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Председатель Совета директоров</w:t>
            </w:r>
          </w:p>
        </w:tc>
      </w:tr>
      <w:tr w:rsidR="00D44578" w:rsidRPr="00C04235" w14:paraId="0D7D275A" w14:textId="77777777" w:rsidTr="00DD1026">
        <w:tc>
          <w:tcPr>
            <w:tcW w:w="1332" w:type="dxa"/>
            <w:tcBorders>
              <w:top w:val="single" w:sz="6" w:space="0" w:color="auto"/>
              <w:left w:val="double" w:sz="6" w:space="0" w:color="auto"/>
              <w:bottom w:val="single" w:sz="6" w:space="0" w:color="auto"/>
              <w:right w:val="single" w:sz="6" w:space="0" w:color="auto"/>
            </w:tcBorders>
          </w:tcPr>
          <w:p w14:paraId="1E011EA8"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06.2015</w:t>
            </w:r>
          </w:p>
        </w:tc>
        <w:tc>
          <w:tcPr>
            <w:tcW w:w="1622" w:type="dxa"/>
            <w:tcBorders>
              <w:top w:val="single" w:sz="6" w:space="0" w:color="auto"/>
              <w:left w:val="single" w:sz="6" w:space="0" w:color="auto"/>
              <w:bottom w:val="single" w:sz="6" w:space="0" w:color="auto"/>
              <w:right w:val="single" w:sz="6" w:space="0" w:color="auto"/>
            </w:tcBorders>
          </w:tcPr>
          <w:p w14:paraId="2C01DC63"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наст.время</w:t>
            </w:r>
          </w:p>
        </w:tc>
        <w:tc>
          <w:tcPr>
            <w:tcW w:w="3618" w:type="dxa"/>
            <w:tcBorders>
              <w:top w:val="single" w:sz="6" w:space="0" w:color="auto"/>
              <w:left w:val="single" w:sz="6" w:space="0" w:color="auto"/>
              <w:bottom w:val="single" w:sz="6" w:space="0" w:color="auto"/>
              <w:right w:val="single" w:sz="6" w:space="0" w:color="auto"/>
            </w:tcBorders>
          </w:tcPr>
          <w:p w14:paraId="5E709522"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Ленское золотодобывающее публичное акционерное общество "Лензолото"</w:t>
            </w:r>
          </w:p>
        </w:tc>
        <w:tc>
          <w:tcPr>
            <w:tcW w:w="3753" w:type="dxa"/>
            <w:tcBorders>
              <w:top w:val="single" w:sz="6" w:space="0" w:color="auto"/>
              <w:left w:val="single" w:sz="6" w:space="0" w:color="auto"/>
              <w:bottom w:val="single" w:sz="6" w:space="0" w:color="auto"/>
              <w:right w:val="double" w:sz="6" w:space="0" w:color="auto"/>
            </w:tcBorders>
          </w:tcPr>
          <w:p w14:paraId="20162B05"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r w:rsidR="00D44578" w:rsidRPr="00C04235" w14:paraId="25D14905" w14:textId="77777777" w:rsidTr="00DD1026">
        <w:tc>
          <w:tcPr>
            <w:tcW w:w="1332" w:type="dxa"/>
            <w:tcBorders>
              <w:top w:val="single" w:sz="6" w:space="0" w:color="auto"/>
              <w:left w:val="double" w:sz="6" w:space="0" w:color="auto"/>
              <w:bottom w:val="single" w:sz="6" w:space="0" w:color="auto"/>
              <w:right w:val="single" w:sz="6" w:space="0" w:color="auto"/>
            </w:tcBorders>
          </w:tcPr>
          <w:p w14:paraId="155B5495"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07.2015</w:t>
            </w:r>
          </w:p>
        </w:tc>
        <w:tc>
          <w:tcPr>
            <w:tcW w:w="1622" w:type="dxa"/>
            <w:tcBorders>
              <w:top w:val="single" w:sz="6" w:space="0" w:color="auto"/>
              <w:left w:val="single" w:sz="6" w:space="0" w:color="auto"/>
              <w:bottom w:val="single" w:sz="6" w:space="0" w:color="auto"/>
              <w:right w:val="single" w:sz="6" w:space="0" w:color="auto"/>
            </w:tcBorders>
          </w:tcPr>
          <w:p w14:paraId="6BC88409"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05.2016</w:t>
            </w:r>
          </w:p>
        </w:tc>
        <w:tc>
          <w:tcPr>
            <w:tcW w:w="3618" w:type="dxa"/>
            <w:tcBorders>
              <w:top w:val="single" w:sz="6" w:space="0" w:color="auto"/>
              <w:left w:val="single" w:sz="6" w:space="0" w:color="auto"/>
              <w:bottom w:val="single" w:sz="6" w:space="0" w:color="auto"/>
              <w:right w:val="single" w:sz="6" w:space="0" w:color="auto"/>
            </w:tcBorders>
          </w:tcPr>
          <w:p w14:paraId="067E380C"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Общество с ограниченной ответственностью "Полюс Проект"</w:t>
            </w:r>
          </w:p>
        </w:tc>
        <w:tc>
          <w:tcPr>
            <w:tcW w:w="3753" w:type="dxa"/>
            <w:tcBorders>
              <w:top w:val="single" w:sz="6" w:space="0" w:color="auto"/>
              <w:left w:val="single" w:sz="6" w:space="0" w:color="auto"/>
              <w:bottom w:val="single" w:sz="6" w:space="0" w:color="auto"/>
              <w:right w:val="double" w:sz="6" w:space="0" w:color="auto"/>
            </w:tcBorders>
          </w:tcPr>
          <w:p w14:paraId="3338D1B1"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r w:rsidR="00D44578" w:rsidRPr="00C04235" w14:paraId="19466F7B" w14:textId="77777777" w:rsidTr="00DD1026">
        <w:tc>
          <w:tcPr>
            <w:tcW w:w="1332" w:type="dxa"/>
            <w:tcBorders>
              <w:top w:val="single" w:sz="6" w:space="0" w:color="auto"/>
              <w:left w:val="double" w:sz="6" w:space="0" w:color="auto"/>
              <w:bottom w:val="single" w:sz="6" w:space="0" w:color="auto"/>
              <w:right w:val="single" w:sz="6" w:space="0" w:color="auto"/>
            </w:tcBorders>
          </w:tcPr>
          <w:p w14:paraId="68EB16DC"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05.2016</w:t>
            </w:r>
          </w:p>
        </w:tc>
        <w:tc>
          <w:tcPr>
            <w:tcW w:w="1622" w:type="dxa"/>
            <w:tcBorders>
              <w:top w:val="single" w:sz="6" w:space="0" w:color="auto"/>
              <w:left w:val="single" w:sz="6" w:space="0" w:color="auto"/>
              <w:bottom w:val="single" w:sz="6" w:space="0" w:color="auto"/>
              <w:right w:val="single" w:sz="6" w:space="0" w:color="auto"/>
            </w:tcBorders>
          </w:tcPr>
          <w:p w14:paraId="1DD8F228"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наст.время</w:t>
            </w:r>
          </w:p>
        </w:tc>
        <w:tc>
          <w:tcPr>
            <w:tcW w:w="3618" w:type="dxa"/>
            <w:tcBorders>
              <w:top w:val="single" w:sz="6" w:space="0" w:color="auto"/>
              <w:left w:val="single" w:sz="6" w:space="0" w:color="auto"/>
              <w:bottom w:val="single" w:sz="6" w:space="0" w:color="auto"/>
              <w:right w:val="single" w:sz="6" w:space="0" w:color="auto"/>
            </w:tcBorders>
          </w:tcPr>
          <w:p w14:paraId="26CEA227"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Общество с ограниченной ответственностью "Управляющая компания Полюс"</w:t>
            </w:r>
          </w:p>
        </w:tc>
        <w:tc>
          <w:tcPr>
            <w:tcW w:w="3753" w:type="dxa"/>
            <w:tcBorders>
              <w:top w:val="single" w:sz="6" w:space="0" w:color="auto"/>
              <w:left w:val="single" w:sz="6" w:space="0" w:color="auto"/>
              <w:bottom w:val="single" w:sz="6" w:space="0" w:color="auto"/>
              <w:right w:val="double" w:sz="6" w:space="0" w:color="auto"/>
            </w:tcBorders>
          </w:tcPr>
          <w:p w14:paraId="602F7FCB"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Вице-президент по производству и технической политике</w:t>
            </w:r>
          </w:p>
        </w:tc>
      </w:tr>
      <w:tr w:rsidR="00D44578" w:rsidRPr="00C04235" w14:paraId="290CFB44" w14:textId="77777777" w:rsidTr="00DD1026">
        <w:tc>
          <w:tcPr>
            <w:tcW w:w="1332" w:type="dxa"/>
            <w:tcBorders>
              <w:top w:val="single" w:sz="6" w:space="0" w:color="auto"/>
              <w:left w:val="double" w:sz="6" w:space="0" w:color="auto"/>
              <w:bottom w:val="single" w:sz="6" w:space="0" w:color="auto"/>
              <w:right w:val="single" w:sz="6" w:space="0" w:color="auto"/>
            </w:tcBorders>
          </w:tcPr>
          <w:p w14:paraId="3E2F8844"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09.2016</w:t>
            </w:r>
          </w:p>
        </w:tc>
        <w:tc>
          <w:tcPr>
            <w:tcW w:w="1622" w:type="dxa"/>
            <w:tcBorders>
              <w:top w:val="single" w:sz="6" w:space="0" w:color="auto"/>
              <w:left w:val="single" w:sz="6" w:space="0" w:color="auto"/>
              <w:bottom w:val="single" w:sz="6" w:space="0" w:color="auto"/>
              <w:right w:val="single" w:sz="6" w:space="0" w:color="auto"/>
            </w:tcBorders>
          </w:tcPr>
          <w:p w14:paraId="408B7697"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02.2017</w:t>
            </w:r>
          </w:p>
        </w:tc>
        <w:tc>
          <w:tcPr>
            <w:tcW w:w="3618" w:type="dxa"/>
            <w:tcBorders>
              <w:top w:val="single" w:sz="6" w:space="0" w:color="auto"/>
              <w:left w:val="single" w:sz="6" w:space="0" w:color="auto"/>
              <w:bottom w:val="single" w:sz="6" w:space="0" w:color="auto"/>
              <w:right w:val="single" w:sz="6" w:space="0" w:color="auto"/>
            </w:tcBorders>
          </w:tcPr>
          <w:p w14:paraId="4151492F"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Акционерное общество "</w:t>
            </w:r>
            <w:r>
              <w:rPr>
                <w:rFonts w:ascii="Times New Roman" w:eastAsiaTheme="minorEastAsia" w:hAnsi="Times New Roman" w:cs="Times New Roman"/>
                <w:sz w:val="20"/>
                <w:szCs w:val="20"/>
                <w:lang w:eastAsia="ru-RU"/>
              </w:rPr>
              <w:t>Полюс Магадан</w:t>
            </w:r>
            <w:r w:rsidRPr="00C04235">
              <w:rPr>
                <w:rFonts w:ascii="Times New Roman" w:eastAsiaTheme="minorEastAsia" w:hAnsi="Times New Roman" w:cs="Times New Roman"/>
                <w:sz w:val="20"/>
                <w:szCs w:val="20"/>
                <w:lang w:eastAsia="ru-RU"/>
              </w:rPr>
              <w:t>"</w:t>
            </w:r>
          </w:p>
        </w:tc>
        <w:tc>
          <w:tcPr>
            <w:tcW w:w="3753" w:type="dxa"/>
            <w:tcBorders>
              <w:top w:val="single" w:sz="6" w:space="0" w:color="auto"/>
              <w:left w:val="single" w:sz="6" w:space="0" w:color="auto"/>
              <w:bottom w:val="single" w:sz="6" w:space="0" w:color="auto"/>
              <w:right w:val="double" w:sz="6" w:space="0" w:color="auto"/>
            </w:tcBorders>
          </w:tcPr>
          <w:p w14:paraId="6671711B"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r w:rsidR="00D44578" w:rsidRPr="00C04235" w14:paraId="79516ECB" w14:textId="77777777" w:rsidTr="00DD1026">
        <w:tc>
          <w:tcPr>
            <w:tcW w:w="1332" w:type="dxa"/>
            <w:tcBorders>
              <w:top w:val="single" w:sz="6" w:space="0" w:color="auto"/>
              <w:left w:val="double" w:sz="6" w:space="0" w:color="auto"/>
              <w:bottom w:val="single" w:sz="6" w:space="0" w:color="auto"/>
              <w:right w:val="single" w:sz="6" w:space="0" w:color="auto"/>
            </w:tcBorders>
          </w:tcPr>
          <w:p w14:paraId="72102D1A"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09.2016</w:t>
            </w:r>
          </w:p>
        </w:tc>
        <w:tc>
          <w:tcPr>
            <w:tcW w:w="1622" w:type="dxa"/>
            <w:tcBorders>
              <w:top w:val="single" w:sz="6" w:space="0" w:color="auto"/>
              <w:left w:val="single" w:sz="6" w:space="0" w:color="auto"/>
              <w:bottom w:val="single" w:sz="6" w:space="0" w:color="auto"/>
              <w:right w:val="single" w:sz="6" w:space="0" w:color="auto"/>
            </w:tcBorders>
          </w:tcPr>
          <w:p w14:paraId="719F30A2"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02.2017</w:t>
            </w:r>
          </w:p>
        </w:tc>
        <w:tc>
          <w:tcPr>
            <w:tcW w:w="3618" w:type="dxa"/>
            <w:tcBorders>
              <w:top w:val="single" w:sz="6" w:space="0" w:color="auto"/>
              <w:left w:val="single" w:sz="6" w:space="0" w:color="auto"/>
              <w:bottom w:val="single" w:sz="6" w:space="0" w:color="auto"/>
              <w:right w:val="single" w:sz="6" w:space="0" w:color="auto"/>
            </w:tcBorders>
          </w:tcPr>
          <w:p w14:paraId="0319B02A"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Акционерное общество «Полюс Вернинское»</w:t>
            </w:r>
          </w:p>
        </w:tc>
        <w:tc>
          <w:tcPr>
            <w:tcW w:w="3753" w:type="dxa"/>
            <w:tcBorders>
              <w:top w:val="single" w:sz="6" w:space="0" w:color="auto"/>
              <w:left w:val="single" w:sz="6" w:space="0" w:color="auto"/>
              <w:bottom w:val="single" w:sz="6" w:space="0" w:color="auto"/>
              <w:right w:val="double" w:sz="6" w:space="0" w:color="auto"/>
            </w:tcBorders>
          </w:tcPr>
          <w:p w14:paraId="0B87F1BC"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r w:rsidR="00D44578" w:rsidRPr="00C04235" w14:paraId="78664C78" w14:textId="77777777" w:rsidTr="00DD1026">
        <w:tc>
          <w:tcPr>
            <w:tcW w:w="1332" w:type="dxa"/>
            <w:tcBorders>
              <w:top w:val="single" w:sz="6" w:space="0" w:color="auto"/>
              <w:left w:val="double" w:sz="6" w:space="0" w:color="auto"/>
              <w:bottom w:val="single" w:sz="6" w:space="0" w:color="auto"/>
              <w:right w:val="single" w:sz="6" w:space="0" w:color="auto"/>
            </w:tcBorders>
          </w:tcPr>
          <w:p w14:paraId="44146D1A"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09.2016</w:t>
            </w:r>
          </w:p>
        </w:tc>
        <w:tc>
          <w:tcPr>
            <w:tcW w:w="1622" w:type="dxa"/>
            <w:tcBorders>
              <w:top w:val="single" w:sz="6" w:space="0" w:color="auto"/>
              <w:left w:val="single" w:sz="6" w:space="0" w:color="auto"/>
              <w:bottom w:val="single" w:sz="6" w:space="0" w:color="auto"/>
              <w:right w:val="single" w:sz="6" w:space="0" w:color="auto"/>
            </w:tcBorders>
          </w:tcPr>
          <w:p w14:paraId="5EAA69D1"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наст.время</w:t>
            </w:r>
          </w:p>
        </w:tc>
        <w:tc>
          <w:tcPr>
            <w:tcW w:w="3618" w:type="dxa"/>
            <w:tcBorders>
              <w:top w:val="single" w:sz="6" w:space="0" w:color="auto"/>
              <w:left w:val="single" w:sz="6" w:space="0" w:color="auto"/>
              <w:bottom w:val="single" w:sz="6" w:space="0" w:color="auto"/>
              <w:right w:val="single" w:sz="6" w:space="0" w:color="auto"/>
            </w:tcBorders>
          </w:tcPr>
          <w:p w14:paraId="4AAA5BEE" w14:textId="77777777" w:rsidR="00D44578" w:rsidRPr="00C04235" w:rsidDel="00723C6B"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Акционерное общество «Полюс Логистика»</w:t>
            </w:r>
          </w:p>
        </w:tc>
        <w:tc>
          <w:tcPr>
            <w:tcW w:w="3753" w:type="dxa"/>
            <w:tcBorders>
              <w:top w:val="single" w:sz="6" w:space="0" w:color="auto"/>
              <w:left w:val="single" w:sz="6" w:space="0" w:color="auto"/>
              <w:bottom w:val="single" w:sz="6" w:space="0" w:color="auto"/>
              <w:right w:val="double" w:sz="6" w:space="0" w:color="auto"/>
            </w:tcBorders>
          </w:tcPr>
          <w:p w14:paraId="04958D9C"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Член Совета директоров</w:t>
            </w:r>
          </w:p>
        </w:tc>
      </w:tr>
      <w:tr w:rsidR="00D44578" w:rsidRPr="00C04235" w14:paraId="02413F3C" w14:textId="77777777" w:rsidTr="00DD1026">
        <w:tc>
          <w:tcPr>
            <w:tcW w:w="1332" w:type="dxa"/>
            <w:tcBorders>
              <w:top w:val="single" w:sz="6" w:space="0" w:color="auto"/>
              <w:left w:val="double" w:sz="6" w:space="0" w:color="auto"/>
              <w:bottom w:val="single" w:sz="6" w:space="0" w:color="auto"/>
              <w:right w:val="single" w:sz="6" w:space="0" w:color="auto"/>
            </w:tcBorders>
          </w:tcPr>
          <w:p w14:paraId="07909DA5"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11.2016</w:t>
            </w:r>
          </w:p>
        </w:tc>
        <w:tc>
          <w:tcPr>
            <w:tcW w:w="1622" w:type="dxa"/>
            <w:tcBorders>
              <w:top w:val="single" w:sz="6" w:space="0" w:color="auto"/>
              <w:left w:val="single" w:sz="6" w:space="0" w:color="auto"/>
              <w:bottom w:val="single" w:sz="6" w:space="0" w:color="auto"/>
              <w:right w:val="single" w:sz="6" w:space="0" w:color="auto"/>
            </w:tcBorders>
          </w:tcPr>
          <w:p w14:paraId="51FC74C5"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02.2017</w:t>
            </w:r>
          </w:p>
        </w:tc>
        <w:tc>
          <w:tcPr>
            <w:tcW w:w="3618" w:type="dxa"/>
            <w:tcBorders>
              <w:top w:val="single" w:sz="6" w:space="0" w:color="auto"/>
              <w:left w:val="single" w:sz="6" w:space="0" w:color="auto"/>
              <w:bottom w:val="single" w:sz="6" w:space="0" w:color="auto"/>
              <w:right w:val="single" w:sz="6" w:space="0" w:color="auto"/>
            </w:tcBorders>
          </w:tcPr>
          <w:p w14:paraId="5D187B63"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Акц</w:t>
            </w:r>
            <w:r>
              <w:rPr>
                <w:rFonts w:ascii="Times New Roman" w:eastAsiaTheme="minorEastAsia" w:hAnsi="Times New Roman" w:cs="Times New Roman"/>
                <w:sz w:val="20"/>
                <w:szCs w:val="20"/>
                <w:lang w:eastAsia="ru-RU"/>
              </w:rPr>
              <w:t>ионерное общество "Полюс Алдан</w:t>
            </w:r>
            <w:r w:rsidRPr="00C04235">
              <w:rPr>
                <w:rFonts w:ascii="Times New Roman" w:eastAsiaTheme="minorEastAsia" w:hAnsi="Times New Roman" w:cs="Times New Roman"/>
                <w:sz w:val="20"/>
                <w:szCs w:val="20"/>
                <w:lang w:eastAsia="ru-RU"/>
              </w:rPr>
              <w:t>"</w:t>
            </w:r>
          </w:p>
        </w:tc>
        <w:tc>
          <w:tcPr>
            <w:tcW w:w="3753" w:type="dxa"/>
            <w:tcBorders>
              <w:top w:val="single" w:sz="6" w:space="0" w:color="auto"/>
              <w:left w:val="single" w:sz="6" w:space="0" w:color="auto"/>
              <w:bottom w:val="single" w:sz="6" w:space="0" w:color="auto"/>
              <w:right w:val="double" w:sz="6" w:space="0" w:color="auto"/>
            </w:tcBorders>
          </w:tcPr>
          <w:p w14:paraId="0F426C4B"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r w:rsidR="00D44578" w:rsidRPr="00C04235" w14:paraId="4863C299" w14:textId="77777777" w:rsidTr="00DD1026">
        <w:tc>
          <w:tcPr>
            <w:tcW w:w="1332" w:type="dxa"/>
            <w:tcBorders>
              <w:top w:val="single" w:sz="6" w:space="0" w:color="auto"/>
              <w:left w:val="double" w:sz="6" w:space="0" w:color="auto"/>
              <w:bottom w:val="single" w:sz="6" w:space="0" w:color="auto"/>
              <w:right w:val="single" w:sz="6" w:space="0" w:color="auto"/>
            </w:tcBorders>
          </w:tcPr>
          <w:p w14:paraId="1C2386F0"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06.2017</w:t>
            </w:r>
          </w:p>
        </w:tc>
        <w:tc>
          <w:tcPr>
            <w:tcW w:w="1622" w:type="dxa"/>
            <w:tcBorders>
              <w:top w:val="single" w:sz="6" w:space="0" w:color="auto"/>
              <w:left w:val="single" w:sz="6" w:space="0" w:color="auto"/>
              <w:bottom w:val="single" w:sz="6" w:space="0" w:color="auto"/>
              <w:right w:val="single" w:sz="6" w:space="0" w:color="auto"/>
            </w:tcBorders>
          </w:tcPr>
          <w:p w14:paraId="19FC6A20"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наст.время</w:t>
            </w:r>
          </w:p>
        </w:tc>
        <w:tc>
          <w:tcPr>
            <w:tcW w:w="3618" w:type="dxa"/>
            <w:tcBorders>
              <w:top w:val="single" w:sz="6" w:space="0" w:color="auto"/>
              <w:left w:val="single" w:sz="6" w:space="0" w:color="auto"/>
              <w:bottom w:val="single" w:sz="6" w:space="0" w:color="auto"/>
              <w:right w:val="single" w:sz="6" w:space="0" w:color="auto"/>
            </w:tcBorders>
          </w:tcPr>
          <w:p w14:paraId="03801C4E"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Акционерное общество "Золотодобывающая компания "Лензолото"</w:t>
            </w:r>
          </w:p>
        </w:tc>
        <w:tc>
          <w:tcPr>
            <w:tcW w:w="3753" w:type="dxa"/>
            <w:tcBorders>
              <w:top w:val="single" w:sz="6" w:space="0" w:color="auto"/>
              <w:left w:val="single" w:sz="6" w:space="0" w:color="auto"/>
              <w:bottom w:val="single" w:sz="6" w:space="0" w:color="auto"/>
              <w:right w:val="double" w:sz="6" w:space="0" w:color="auto"/>
            </w:tcBorders>
          </w:tcPr>
          <w:p w14:paraId="64CA852C"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bl>
    <w:p w14:paraId="362D4AB7" w14:textId="77777777" w:rsidR="00D44578" w:rsidRPr="00C04235" w:rsidRDefault="00D44578" w:rsidP="00D44578">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14:paraId="1E58F11E" w14:textId="11CC63FA" w:rsidR="00D44578" w:rsidRPr="00C04235" w:rsidRDefault="00E9064B" w:rsidP="00D44578">
      <w:pPr>
        <w:widowControl w:val="0"/>
        <w:autoSpaceDE w:val="0"/>
        <w:autoSpaceDN w:val="0"/>
        <w:adjustRightInd w:val="0"/>
        <w:spacing w:before="20" w:after="40" w:line="240" w:lineRule="auto"/>
        <w:ind w:left="200"/>
        <w:rPr>
          <w:rFonts w:ascii="Times New Roman" w:eastAsiaTheme="minorEastAsia" w:hAnsi="Times New Roman" w:cs="Times New Roman"/>
          <w:sz w:val="20"/>
          <w:szCs w:val="20"/>
          <w:lang w:eastAsia="ru-RU"/>
        </w:rPr>
      </w:pPr>
      <w:r>
        <w:rPr>
          <w:rFonts w:ascii="Times New Roman" w:eastAsiaTheme="minorEastAsia" w:hAnsi="Times New Roman" w:cs="Times New Roman"/>
          <w:b/>
          <w:bCs/>
          <w:i/>
          <w:iCs/>
          <w:sz w:val="20"/>
          <w:szCs w:val="20"/>
          <w:lang w:eastAsia="ru-RU"/>
        </w:rPr>
        <w:t>До</w:t>
      </w:r>
      <w:r w:rsidR="00D44578" w:rsidRPr="00C04235">
        <w:rPr>
          <w:rFonts w:ascii="Times New Roman" w:eastAsiaTheme="minorEastAsia" w:hAnsi="Times New Roman" w:cs="Times New Roman"/>
          <w:b/>
          <w:bCs/>
          <w:i/>
          <w:iCs/>
          <w:sz w:val="20"/>
          <w:szCs w:val="20"/>
          <w:lang w:eastAsia="ru-RU"/>
        </w:rPr>
        <w:t>ли участия в уставном капитале эмитента/обыкновенных акций не имеет</w:t>
      </w:r>
    </w:p>
    <w:p w14:paraId="5526BBDB" w14:textId="77777777" w:rsidR="00D44578" w:rsidRPr="00C04235" w:rsidRDefault="00D44578" w:rsidP="00D44578">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14:paraId="1C29EB38" w14:textId="10611A27" w:rsidR="00552480" w:rsidRDefault="00552480">
      <w:pPr>
        <w:widowControl w:val="0"/>
        <w:autoSpaceDE w:val="0"/>
        <w:autoSpaceDN w:val="0"/>
        <w:adjustRightInd w:val="0"/>
        <w:spacing w:before="20" w:after="40"/>
        <w:ind w:left="200"/>
        <w:rPr>
          <w:rFonts w:ascii="Times New Roman" w:hAnsi="Times New Roman"/>
          <w:sz w:val="20"/>
          <w:szCs w:val="20"/>
        </w:rPr>
      </w:pPr>
      <w:r>
        <w:rPr>
          <w:rFonts w:ascii="Times New Roman" w:hAnsi="Times New Roman"/>
          <w:sz w:val="20"/>
          <w:szCs w:val="20"/>
        </w:rPr>
        <w:t xml:space="preserve">ФИО: </w:t>
      </w:r>
      <w:r>
        <w:rPr>
          <w:rFonts w:ascii="Times New Roman" w:hAnsi="Times New Roman"/>
          <w:b/>
          <w:i/>
          <w:sz w:val="20"/>
          <w:szCs w:val="20"/>
        </w:rPr>
        <w:t>4</w:t>
      </w:r>
      <w:r>
        <w:rPr>
          <w:rFonts w:ascii="Times New Roman" w:hAnsi="Times New Roman"/>
          <w:b/>
          <w:bCs/>
          <w:i/>
          <w:iCs/>
          <w:sz w:val="20"/>
          <w:szCs w:val="20"/>
        </w:rPr>
        <w:t>. Полин Владимир Анатольевич</w:t>
      </w:r>
    </w:p>
    <w:p w14:paraId="76D93145" w14:textId="7834FB65" w:rsidR="00552480" w:rsidRPr="00DD1026" w:rsidRDefault="00552480" w:rsidP="00DD1026">
      <w:pPr>
        <w:widowControl w:val="0"/>
        <w:autoSpaceDE w:val="0"/>
        <w:autoSpaceDN w:val="0"/>
        <w:adjustRightInd w:val="0"/>
        <w:spacing w:before="20" w:after="40"/>
        <w:ind w:left="200"/>
        <w:rPr>
          <w:rFonts w:ascii="Times New Roman" w:hAnsi="Times New Roman"/>
          <w:sz w:val="20"/>
          <w:szCs w:val="20"/>
        </w:rPr>
      </w:pPr>
      <w:r>
        <w:rPr>
          <w:rFonts w:ascii="Times New Roman" w:hAnsi="Times New Roman"/>
          <w:sz w:val="20"/>
          <w:szCs w:val="20"/>
        </w:rPr>
        <w:t>Год рождения:</w:t>
      </w:r>
      <w:r>
        <w:rPr>
          <w:rFonts w:ascii="Times New Roman" w:hAnsi="Times New Roman"/>
          <w:b/>
          <w:bCs/>
          <w:i/>
          <w:iCs/>
          <w:sz w:val="20"/>
          <w:szCs w:val="20"/>
        </w:rPr>
        <w:t xml:space="preserve"> 1962</w:t>
      </w:r>
    </w:p>
    <w:p w14:paraId="054419A2" w14:textId="77777777" w:rsidR="00552480" w:rsidRDefault="00552480" w:rsidP="00552480">
      <w:pPr>
        <w:widowControl w:val="0"/>
        <w:autoSpaceDE w:val="0"/>
        <w:autoSpaceDN w:val="0"/>
        <w:adjustRightInd w:val="0"/>
        <w:spacing w:before="20" w:after="40"/>
        <w:ind w:left="200"/>
        <w:rPr>
          <w:rFonts w:ascii="Times New Roman" w:hAnsi="Times New Roman"/>
          <w:sz w:val="20"/>
          <w:szCs w:val="20"/>
        </w:rPr>
      </w:pPr>
      <w:r>
        <w:rPr>
          <w:rFonts w:ascii="Times New Roman" w:hAnsi="Times New Roman"/>
          <w:sz w:val="20"/>
          <w:szCs w:val="20"/>
        </w:rPr>
        <w:t>Образование: Высшее</w:t>
      </w:r>
      <w:r>
        <w:rPr>
          <w:rFonts w:ascii="Times New Roman" w:hAnsi="Times New Roman"/>
          <w:b/>
          <w:bCs/>
          <w:i/>
          <w:iCs/>
          <w:sz w:val="20"/>
          <w:szCs w:val="20"/>
        </w:rPr>
        <w:t>, Челябинский политехнический институт, специальность «Обработка металлов давлением».</w:t>
      </w:r>
    </w:p>
    <w:p w14:paraId="048B1B73" w14:textId="239D43FF" w:rsidR="00552480" w:rsidRPr="00DD1026" w:rsidRDefault="00552480" w:rsidP="00DD1026">
      <w:pPr>
        <w:widowControl w:val="0"/>
        <w:autoSpaceDE w:val="0"/>
        <w:autoSpaceDN w:val="0"/>
        <w:adjustRightInd w:val="0"/>
        <w:spacing w:before="20" w:after="40"/>
        <w:ind w:left="200"/>
        <w:rPr>
          <w:rFonts w:ascii="Times New Roman" w:hAnsi="Times New Roman"/>
          <w:sz w:val="20"/>
          <w:szCs w:val="20"/>
        </w:rPr>
      </w:pPr>
      <w:r>
        <w:rPr>
          <w:rFonts w:ascii="Times New Roman" w:hAnsi="Times New Roman"/>
          <w:sz w:val="20"/>
          <w:szCs w:val="20"/>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tbl>
      <w:tblPr>
        <w:tblW w:w="10325" w:type="dxa"/>
        <w:tblLayout w:type="fixed"/>
        <w:tblCellMar>
          <w:left w:w="72" w:type="dxa"/>
          <w:right w:w="72" w:type="dxa"/>
        </w:tblCellMar>
        <w:tblLook w:val="04A0" w:firstRow="1" w:lastRow="0" w:firstColumn="1" w:lastColumn="0" w:noHBand="0" w:noVBand="1"/>
      </w:tblPr>
      <w:tblGrid>
        <w:gridCol w:w="1332"/>
        <w:gridCol w:w="1260"/>
        <w:gridCol w:w="3980"/>
        <w:gridCol w:w="3753"/>
      </w:tblGrid>
      <w:tr w:rsidR="00552480" w14:paraId="63AF4FF5" w14:textId="77777777" w:rsidTr="00DD1026">
        <w:tc>
          <w:tcPr>
            <w:tcW w:w="2592" w:type="dxa"/>
            <w:gridSpan w:val="2"/>
            <w:tcBorders>
              <w:top w:val="double" w:sz="6" w:space="0" w:color="auto"/>
              <w:left w:val="double" w:sz="6" w:space="0" w:color="auto"/>
              <w:bottom w:val="single" w:sz="6" w:space="0" w:color="auto"/>
              <w:right w:val="single" w:sz="6" w:space="0" w:color="auto"/>
            </w:tcBorders>
            <w:hideMark/>
          </w:tcPr>
          <w:p w14:paraId="67A8C60B" w14:textId="77777777" w:rsidR="00552480" w:rsidRDefault="00552480">
            <w:pPr>
              <w:widowControl w:val="0"/>
              <w:autoSpaceDE w:val="0"/>
              <w:autoSpaceDN w:val="0"/>
              <w:adjustRightInd w:val="0"/>
              <w:spacing w:before="20" w:after="40"/>
              <w:jc w:val="center"/>
              <w:rPr>
                <w:rFonts w:ascii="Times New Roman" w:hAnsi="Times New Roman"/>
                <w:sz w:val="20"/>
                <w:szCs w:val="20"/>
              </w:rPr>
            </w:pPr>
            <w:r>
              <w:rPr>
                <w:rFonts w:ascii="Times New Roman" w:hAnsi="Times New Roman"/>
                <w:sz w:val="20"/>
                <w:szCs w:val="20"/>
              </w:rPr>
              <w:t>Период</w:t>
            </w:r>
          </w:p>
        </w:tc>
        <w:tc>
          <w:tcPr>
            <w:tcW w:w="3980" w:type="dxa"/>
            <w:tcBorders>
              <w:top w:val="double" w:sz="6" w:space="0" w:color="auto"/>
              <w:left w:val="single" w:sz="6" w:space="0" w:color="auto"/>
              <w:bottom w:val="single" w:sz="6" w:space="0" w:color="auto"/>
              <w:right w:val="single" w:sz="6" w:space="0" w:color="auto"/>
            </w:tcBorders>
            <w:hideMark/>
          </w:tcPr>
          <w:p w14:paraId="50C287D6" w14:textId="77777777" w:rsidR="00552480" w:rsidRDefault="00552480">
            <w:pPr>
              <w:widowControl w:val="0"/>
              <w:autoSpaceDE w:val="0"/>
              <w:autoSpaceDN w:val="0"/>
              <w:adjustRightInd w:val="0"/>
              <w:spacing w:before="20" w:after="40"/>
              <w:jc w:val="center"/>
              <w:rPr>
                <w:rFonts w:ascii="Times New Roman" w:hAnsi="Times New Roman"/>
                <w:sz w:val="20"/>
                <w:szCs w:val="20"/>
              </w:rPr>
            </w:pPr>
            <w:r>
              <w:rPr>
                <w:rFonts w:ascii="Times New Roman" w:hAnsi="Times New Roman"/>
                <w:sz w:val="20"/>
                <w:szCs w:val="20"/>
              </w:rPr>
              <w:t>Наименование организации</w:t>
            </w:r>
          </w:p>
        </w:tc>
        <w:tc>
          <w:tcPr>
            <w:tcW w:w="3753" w:type="dxa"/>
            <w:tcBorders>
              <w:top w:val="double" w:sz="6" w:space="0" w:color="auto"/>
              <w:left w:val="single" w:sz="6" w:space="0" w:color="auto"/>
              <w:bottom w:val="single" w:sz="6" w:space="0" w:color="auto"/>
              <w:right w:val="double" w:sz="6" w:space="0" w:color="auto"/>
            </w:tcBorders>
            <w:hideMark/>
          </w:tcPr>
          <w:p w14:paraId="51E1EF8A" w14:textId="77777777" w:rsidR="00552480" w:rsidRDefault="00552480">
            <w:pPr>
              <w:widowControl w:val="0"/>
              <w:autoSpaceDE w:val="0"/>
              <w:autoSpaceDN w:val="0"/>
              <w:adjustRightInd w:val="0"/>
              <w:spacing w:before="20" w:after="40"/>
              <w:jc w:val="center"/>
              <w:rPr>
                <w:rFonts w:ascii="Times New Roman" w:hAnsi="Times New Roman"/>
                <w:sz w:val="20"/>
                <w:szCs w:val="20"/>
              </w:rPr>
            </w:pPr>
            <w:r>
              <w:rPr>
                <w:rFonts w:ascii="Times New Roman" w:hAnsi="Times New Roman"/>
                <w:sz w:val="20"/>
                <w:szCs w:val="20"/>
              </w:rPr>
              <w:t>Должность</w:t>
            </w:r>
          </w:p>
        </w:tc>
      </w:tr>
      <w:tr w:rsidR="00552480" w14:paraId="690A7E25"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579B4723" w14:textId="77777777" w:rsidR="00552480" w:rsidRDefault="00552480">
            <w:pPr>
              <w:widowControl w:val="0"/>
              <w:autoSpaceDE w:val="0"/>
              <w:autoSpaceDN w:val="0"/>
              <w:adjustRightInd w:val="0"/>
              <w:spacing w:before="20" w:after="40"/>
              <w:jc w:val="center"/>
              <w:rPr>
                <w:rFonts w:ascii="Times New Roman" w:hAnsi="Times New Roman"/>
                <w:sz w:val="20"/>
                <w:szCs w:val="20"/>
              </w:rPr>
            </w:pPr>
            <w:r>
              <w:rPr>
                <w:rFonts w:ascii="Times New Roman" w:hAnsi="Times New Roman"/>
                <w:sz w:val="20"/>
                <w:szCs w:val="20"/>
              </w:rPr>
              <w:t>с</w:t>
            </w:r>
          </w:p>
        </w:tc>
        <w:tc>
          <w:tcPr>
            <w:tcW w:w="1260" w:type="dxa"/>
            <w:tcBorders>
              <w:top w:val="single" w:sz="6" w:space="0" w:color="auto"/>
              <w:left w:val="single" w:sz="6" w:space="0" w:color="auto"/>
              <w:bottom w:val="single" w:sz="6" w:space="0" w:color="auto"/>
              <w:right w:val="single" w:sz="6" w:space="0" w:color="auto"/>
            </w:tcBorders>
            <w:hideMark/>
          </w:tcPr>
          <w:p w14:paraId="7B050172" w14:textId="77777777" w:rsidR="00552480" w:rsidRDefault="00552480">
            <w:pPr>
              <w:widowControl w:val="0"/>
              <w:autoSpaceDE w:val="0"/>
              <w:autoSpaceDN w:val="0"/>
              <w:adjustRightInd w:val="0"/>
              <w:spacing w:before="20" w:after="40"/>
              <w:jc w:val="center"/>
              <w:rPr>
                <w:rFonts w:ascii="Times New Roman" w:hAnsi="Times New Roman"/>
                <w:sz w:val="20"/>
                <w:szCs w:val="20"/>
              </w:rPr>
            </w:pPr>
            <w:r>
              <w:rPr>
                <w:rFonts w:ascii="Times New Roman" w:hAnsi="Times New Roman"/>
                <w:sz w:val="20"/>
                <w:szCs w:val="20"/>
              </w:rPr>
              <w:t>по</w:t>
            </w:r>
          </w:p>
        </w:tc>
        <w:tc>
          <w:tcPr>
            <w:tcW w:w="3980" w:type="dxa"/>
            <w:tcBorders>
              <w:top w:val="single" w:sz="6" w:space="0" w:color="auto"/>
              <w:left w:val="single" w:sz="6" w:space="0" w:color="auto"/>
              <w:bottom w:val="single" w:sz="6" w:space="0" w:color="auto"/>
              <w:right w:val="single" w:sz="6" w:space="0" w:color="auto"/>
            </w:tcBorders>
          </w:tcPr>
          <w:p w14:paraId="0A157CA9" w14:textId="77777777" w:rsidR="00552480" w:rsidRDefault="00552480">
            <w:pPr>
              <w:widowControl w:val="0"/>
              <w:autoSpaceDE w:val="0"/>
              <w:autoSpaceDN w:val="0"/>
              <w:adjustRightInd w:val="0"/>
              <w:spacing w:before="20" w:after="40"/>
              <w:rPr>
                <w:rFonts w:ascii="Times New Roman" w:hAnsi="Times New Roman"/>
                <w:sz w:val="20"/>
                <w:szCs w:val="20"/>
              </w:rPr>
            </w:pPr>
          </w:p>
        </w:tc>
        <w:tc>
          <w:tcPr>
            <w:tcW w:w="3753" w:type="dxa"/>
            <w:tcBorders>
              <w:top w:val="single" w:sz="6" w:space="0" w:color="auto"/>
              <w:left w:val="single" w:sz="6" w:space="0" w:color="auto"/>
              <w:bottom w:val="single" w:sz="6" w:space="0" w:color="auto"/>
              <w:right w:val="double" w:sz="6" w:space="0" w:color="auto"/>
            </w:tcBorders>
          </w:tcPr>
          <w:p w14:paraId="755C17D0" w14:textId="77777777" w:rsidR="00552480" w:rsidRDefault="00552480">
            <w:pPr>
              <w:widowControl w:val="0"/>
              <w:autoSpaceDE w:val="0"/>
              <w:autoSpaceDN w:val="0"/>
              <w:adjustRightInd w:val="0"/>
              <w:spacing w:before="20" w:after="40"/>
              <w:rPr>
                <w:rFonts w:ascii="Times New Roman" w:hAnsi="Times New Roman"/>
                <w:sz w:val="20"/>
                <w:szCs w:val="20"/>
              </w:rPr>
            </w:pPr>
          </w:p>
        </w:tc>
      </w:tr>
      <w:tr w:rsidR="00552480" w14:paraId="2E5D7A17"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52964DBF"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lastRenderedPageBreak/>
              <w:t>07.2010</w:t>
            </w:r>
          </w:p>
        </w:tc>
        <w:tc>
          <w:tcPr>
            <w:tcW w:w="1260" w:type="dxa"/>
            <w:tcBorders>
              <w:top w:val="single" w:sz="6" w:space="0" w:color="auto"/>
              <w:left w:val="single" w:sz="6" w:space="0" w:color="auto"/>
              <w:bottom w:val="single" w:sz="6" w:space="0" w:color="auto"/>
              <w:right w:val="single" w:sz="6" w:space="0" w:color="auto"/>
            </w:tcBorders>
            <w:hideMark/>
          </w:tcPr>
          <w:p w14:paraId="6B317F56"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09.2013</w:t>
            </w:r>
          </w:p>
        </w:tc>
        <w:tc>
          <w:tcPr>
            <w:tcW w:w="3980" w:type="dxa"/>
            <w:tcBorders>
              <w:top w:val="single" w:sz="6" w:space="0" w:color="auto"/>
              <w:left w:val="single" w:sz="6" w:space="0" w:color="auto"/>
              <w:bottom w:val="single" w:sz="6" w:space="0" w:color="auto"/>
              <w:right w:val="single" w:sz="6" w:space="0" w:color="auto"/>
            </w:tcBorders>
            <w:hideMark/>
          </w:tcPr>
          <w:p w14:paraId="64EEF61C"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Филиал закрытого акционерного общества "РУСАЛ Глобал Менеджмент Б. В"</w:t>
            </w:r>
          </w:p>
        </w:tc>
        <w:tc>
          <w:tcPr>
            <w:tcW w:w="3753" w:type="dxa"/>
            <w:tcBorders>
              <w:top w:val="single" w:sz="6" w:space="0" w:color="auto"/>
              <w:left w:val="single" w:sz="6" w:space="0" w:color="auto"/>
              <w:bottom w:val="single" w:sz="6" w:space="0" w:color="auto"/>
              <w:right w:val="double" w:sz="6" w:space="0" w:color="auto"/>
            </w:tcBorders>
            <w:hideMark/>
          </w:tcPr>
          <w:p w14:paraId="3E64715B"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Директор по алюминиевому бизнесу ВОСТОК Алюминиевого дивизиона Восток</w:t>
            </w:r>
          </w:p>
        </w:tc>
      </w:tr>
      <w:tr w:rsidR="00552480" w14:paraId="6F4461AC"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53218983"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10.2013</w:t>
            </w:r>
          </w:p>
        </w:tc>
        <w:tc>
          <w:tcPr>
            <w:tcW w:w="1260" w:type="dxa"/>
            <w:tcBorders>
              <w:top w:val="single" w:sz="6" w:space="0" w:color="auto"/>
              <w:left w:val="single" w:sz="6" w:space="0" w:color="auto"/>
              <w:bottom w:val="single" w:sz="6" w:space="0" w:color="auto"/>
              <w:right w:val="single" w:sz="6" w:space="0" w:color="auto"/>
            </w:tcBorders>
            <w:hideMark/>
          </w:tcPr>
          <w:p w14:paraId="48A55988"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07.2014</w:t>
            </w:r>
          </w:p>
        </w:tc>
        <w:tc>
          <w:tcPr>
            <w:tcW w:w="3980" w:type="dxa"/>
            <w:tcBorders>
              <w:top w:val="single" w:sz="6" w:space="0" w:color="auto"/>
              <w:left w:val="single" w:sz="6" w:space="0" w:color="auto"/>
              <w:bottom w:val="single" w:sz="6" w:space="0" w:color="auto"/>
              <w:right w:val="single" w:sz="6" w:space="0" w:color="auto"/>
            </w:tcBorders>
            <w:hideMark/>
          </w:tcPr>
          <w:p w14:paraId="0A688250"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Oбщество с ограниченной ответственностью "Эн + Менеджмент"</w:t>
            </w:r>
          </w:p>
        </w:tc>
        <w:tc>
          <w:tcPr>
            <w:tcW w:w="3753" w:type="dxa"/>
            <w:tcBorders>
              <w:top w:val="single" w:sz="6" w:space="0" w:color="auto"/>
              <w:left w:val="single" w:sz="6" w:space="0" w:color="auto"/>
              <w:bottom w:val="single" w:sz="6" w:space="0" w:color="auto"/>
              <w:right w:val="double" w:sz="6" w:space="0" w:color="auto"/>
            </w:tcBorders>
            <w:hideMark/>
          </w:tcPr>
          <w:p w14:paraId="665BEA9C"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Исполнительный директор</w:t>
            </w:r>
          </w:p>
        </w:tc>
      </w:tr>
      <w:tr w:rsidR="00552480" w14:paraId="2CC23006"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2D63FF1E"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08.2014</w:t>
            </w:r>
          </w:p>
        </w:tc>
        <w:tc>
          <w:tcPr>
            <w:tcW w:w="1260" w:type="dxa"/>
            <w:tcBorders>
              <w:top w:val="single" w:sz="6" w:space="0" w:color="auto"/>
              <w:left w:val="single" w:sz="6" w:space="0" w:color="auto"/>
              <w:bottom w:val="single" w:sz="6" w:space="0" w:color="auto"/>
              <w:right w:val="single" w:sz="6" w:space="0" w:color="auto"/>
            </w:tcBorders>
            <w:hideMark/>
          </w:tcPr>
          <w:p w14:paraId="703EF0A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04.2016</w:t>
            </w:r>
          </w:p>
        </w:tc>
        <w:tc>
          <w:tcPr>
            <w:tcW w:w="3980" w:type="dxa"/>
            <w:tcBorders>
              <w:top w:val="single" w:sz="6" w:space="0" w:color="auto"/>
              <w:left w:val="single" w:sz="6" w:space="0" w:color="auto"/>
              <w:bottom w:val="single" w:sz="6" w:space="0" w:color="auto"/>
              <w:right w:val="single" w:sz="6" w:space="0" w:color="auto"/>
            </w:tcBorders>
            <w:hideMark/>
          </w:tcPr>
          <w:p w14:paraId="39A2E679"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«Полюс Красноярск»</w:t>
            </w:r>
          </w:p>
        </w:tc>
        <w:tc>
          <w:tcPr>
            <w:tcW w:w="3753" w:type="dxa"/>
            <w:tcBorders>
              <w:top w:val="single" w:sz="6" w:space="0" w:color="auto"/>
              <w:left w:val="single" w:sz="6" w:space="0" w:color="auto"/>
              <w:bottom w:val="single" w:sz="6" w:space="0" w:color="auto"/>
              <w:right w:val="double" w:sz="6" w:space="0" w:color="auto"/>
            </w:tcBorders>
            <w:hideMark/>
          </w:tcPr>
          <w:p w14:paraId="3970859A"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Исполнительный директор, Генеральный директор</w:t>
            </w:r>
          </w:p>
        </w:tc>
      </w:tr>
      <w:tr w:rsidR="00552480" w14:paraId="72383484"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30B9302B"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10.2014</w:t>
            </w:r>
          </w:p>
        </w:tc>
        <w:tc>
          <w:tcPr>
            <w:tcW w:w="1260" w:type="dxa"/>
            <w:tcBorders>
              <w:top w:val="single" w:sz="6" w:space="0" w:color="auto"/>
              <w:left w:val="single" w:sz="6" w:space="0" w:color="auto"/>
              <w:bottom w:val="single" w:sz="6" w:space="0" w:color="auto"/>
              <w:right w:val="single" w:sz="6" w:space="0" w:color="auto"/>
            </w:tcBorders>
            <w:hideMark/>
          </w:tcPr>
          <w:p w14:paraId="4B79C13B"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02.2017</w:t>
            </w:r>
          </w:p>
        </w:tc>
        <w:tc>
          <w:tcPr>
            <w:tcW w:w="3980" w:type="dxa"/>
            <w:tcBorders>
              <w:top w:val="single" w:sz="6" w:space="0" w:color="auto"/>
              <w:left w:val="single" w:sz="6" w:space="0" w:color="auto"/>
              <w:bottom w:val="single" w:sz="6" w:space="0" w:color="auto"/>
              <w:right w:val="single" w:sz="6" w:space="0" w:color="auto"/>
            </w:tcBorders>
            <w:hideMark/>
          </w:tcPr>
          <w:p w14:paraId="18F6C59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«Полюс Красноярск»</w:t>
            </w:r>
          </w:p>
        </w:tc>
        <w:tc>
          <w:tcPr>
            <w:tcW w:w="3753" w:type="dxa"/>
            <w:tcBorders>
              <w:top w:val="single" w:sz="6" w:space="0" w:color="auto"/>
              <w:left w:val="single" w:sz="6" w:space="0" w:color="auto"/>
              <w:bottom w:val="single" w:sz="6" w:space="0" w:color="auto"/>
              <w:right w:val="double" w:sz="6" w:space="0" w:color="auto"/>
            </w:tcBorders>
            <w:hideMark/>
          </w:tcPr>
          <w:p w14:paraId="4E06B41A"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5402C1F5"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71439B72"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10.2014</w:t>
            </w:r>
          </w:p>
        </w:tc>
        <w:tc>
          <w:tcPr>
            <w:tcW w:w="1260" w:type="dxa"/>
            <w:tcBorders>
              <w:top w:val="single" w:sz="6" w:space="0" w:color="auto"/>
              <w:left w:val="single" w:sz="6" w:space="0" w:color="auto"/>
              <w:bottom w:val="single" w:sz="6" w:space="0" w:color="auto"/>
              <w:right w:val="single" w:sz="6" w:space="0" w:color="auto"/>
            </w:tcBorders>
            <w:hideMark/>
          </w:tcPr>
          <w:p w14:paraId="49AF490B"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02.2017</w:t>
            </w:r>
          </w:p>
        </w:tc>
        <w:tc>
          <w:tcPr>
            <w:tcW w:w="3980" w:type="dxa"/>
            <w:tcBorders>
              <w:top w:val="single" w:sz="6" w:space="0" w:color="auto"/>
              <w:left w:val="single" w:sz="6" w:space="0" w:color="auto"/>
              <w:bottom w:val="single" w:sz="6" w:space="0" w:color="auto"/>
              <w:right w:val="single" w:sz="6" w:space="0" w:color="auto"/>
            </w:tcBorders>
            <w:hideMark/>
          </w:tcPr>
          <w:p w14:paraId="649202BC"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"Полюс Алдан"</w:t>
            </w:r>
          </w:p>
        </w:tc>
        <w:tc>
          <w:tcPr>
            <w:tcW w:w="3753" w:type="dxa"/>
            <w:tcBorders>
              <w:top w:val="single" w:sz="6" w:space="0" w:color="auto"/>
              <w:left w:val="single" w:sz="6" w:space="0" w:color="auto"/>
              <w:bottom w:val="single" w:sz="6" w:space="0" w:color="auto"/>
              <w:right w:val="double" w:sz="6" w:space="0" w:color="auto"/>
            </w:tcBorders>
            <w:hideMark/>
          </w:tcPr>
          <w:p w14:paraId="507FDB09"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 Председатель Совета директоров</w:t>
            </w:r>
          </w:p>
        </w:tc>
      </w:tr>
      <w:tr w:rsidR="00552480" w14:paraId="24B1B31E"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08D7BE1B"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11.2014</w:t>
            </w:r>
          </w:p>
        </w:tc>
        <w:tc>
          <w:tcPr>
            <w:tcW w:w="1260" w:type="dxa"/>
            <w:tcBorders>
              <w:top w:val="single" w:sz="6" w:space="0" w:color="auto"/>
              <w:left w:val="single" w:sz="6" w:space="0" w:color="auto"/>
              <w:bottom w:val="single" w:sz="6" w:space="0" w:color="auto"/>
              <w:right w:val="single" w:sz="6" w:space="0" w:color="auto"/>
            </w:tcBorders>
            <w:hideMark/>
          </w:tcPr>
          <w:p w14:paraId="57A4CD13"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03.2018</w:t>
            </w:r>
          </w:p>
        </w:tc>
        <w:tc>
          <w:tcPr>
            <w:tcW w:w="3980" w:type="dxa"/>
            <w:tcBorders>
              <w:top w:val="single" w:sz="6" w:space="0" w:color="auto"/>
              <w:left w:val="single" w:sz="6" w:space="0" w:color="auto"/>
              <w:bottom w:val="single" w:sz="6" w:space="0" w:color="auto"/>
              <w:right w:val="single" w:sz="6" w:space="0" w:color="auto"/>
            </w:tcBorders>
            <w:hideMark/>
          </w:tcPr>
          <w:p w14:paraId="685C45BD"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"Витимэнергострой"</w:t>
            </w:r>
          </w:p>
        </w:tc>
        <w:tc>
          <w:tcPr>
            <w:tcW w:w="3753" w:type="dxa"/>
            <w:tcBorders>
              <w:top w:val="single" w:sz="6" w:space="0" w:color="auto"/>
              <w:left w:val="single" w:sz="6" w:space="0" w:color="auto"/>
              <w:bottom w:val="single" w:sz="6" w:space="0" w:color="auto"/>
              <w:right w:val="double" w:sz="6" w:space="0" w:color="auto"/>
            </w:tcBorders>
            <w:hideMark/>
          </w:tcPr>
          <w:p w14:paraId="36EC5CD2"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663ECA4E"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50313CAC"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10.2014</w:t>
            </w:r>
          </w:p>
        </w:tc>
        <w:tc>
          <w:tcPr>
            <w:tcW w:w="1260" w:type="dxa"/>
            <w:tcBorders>
              <w:top w:val="single" w:sz="6" w:space="0" w:color="auto"/>
              <w:left w:val="single" w:sz="6" w:space="0" w:color="auto"/>
              <w:bottom w:val="single" w:sz="6" w:space="0" w:color="auto"/>
              <w:right w:val="single" w:sz="6" w:space="0" w:color="auto"/>
            </w:tcBorders>
            <w:hideMark/>
          </w:tcPr>
          <w:p w14:paraId="0BF163DC"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02.2017</w:t>
            </w:r>
          </w:p>
        </w:tc>
        <w:tc>
          <w:tcPr>
            <w:tcW w:w="3980" w:type="dxa"/>
            <w:tcBorders>
              <w:top w:val="single" w:sz="6" w:space="0" w:color="auto"/>
              <w:left w:val="single" w:sz="6" w:space="0" w:color="auto"/>
              <w:bottom w:val="single" w:sz="6" w:space="0" w:color="auto"/>
              <w:right w:val="single" w:sz="6" w:space="0" w:color="auto"/>
            </w:tcBorders>
            <w:hideMark/>
          </w:tcPr>
          <w:p w14:paraId="4690AC70" w14:textId="7DC374C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"Полюс Магадан"</w:t>
            </w:r>
          </w:p>
        </w:tc>
        <w:tc>
          <w:tcPr>
            <w:tcW w:w="3753" w:type="dxa"/>
            <w:tcBorders>
              <w:top w:val="single" w:sz="6" w:space="0" w:color="auto"/>
              <w:left w:val="single" w:sz="6" w:space="0" w:color="auto"/>
              <w:bottom w:val="single" w:sz="6" w:space="0" w:color="auto"/>
              <w:right w:val="double" w:sz="6" w:space="0" w:color="auto"/>
            </w:tcBorders>
            <w:hideMark/>
          </w:tcPr>
          <w:p w14:paraId="37342366"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 Председатель Совета директоров</w:t>
            </w:r>
          </w:p>
        </w:tc>
      </w:tr>
      <w:tr w:rsidR="00552480" w14:paraId="191F7D79"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11E412C4"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10.2014</w:t>
            </w:r>
          </w:p>
        </w:tc>
        <w:tc>
          <w:tcPr>
            <w:tcW w:w="1260" w:type="dxa"/>
            <w:tcBorders>
              <w:top w:val="single" w:sz="6" w:space="0" w:color="auto"/>
              <w:left w:val="single" w:sz="6" w:space="0" w:color="auto"/>
              <w:bottom w:val="single" w:sz="6" w:space="0" w:color="auto"/>
              <w:right w:val="single" w:sz="6" w:space="0" w:color="auto"/>
            </w:tcBorders>
            <w:hideMark/>
          </w:tcPr>
          <w:p w14:paraId="75B0A96A"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02.2017</w:t>
            </w:r>
          </w:p>
        </w:tc>
        <w:tc>
          <w:tcPr>
            <w:tcW w:w="3980" w:type="dxa"/>
            <w:tcBorders>
              <w:top w:val="single" w:sz="6" w:space="0" w:color="auto"/>
              <w:left w:val="single" w:sz="6" w:space="0" w:color="auto"/>
              <w:bottom w:val="single" w:sz="6" w:space="0" w:color="auto"/>
              <w:right w:val="single" w:sz="6" w:space="0" w:color="auto"/>
            </w:tcBorders>
            <w:hideMark/>
          </w:tcPr>
          <w:p w14:paraId="15603AE6"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«Полюс Вернинское»</w:t>
            </w:r>
          </w:p>
        </w:tc>
        <w:tc>
          <w:tcPr>
            <w:tcW w:w="3753" w:type="dxa"/>
            <w:tcBorders>
              <w:top w:val="single" w:sz="6" w:space="0" w:color="auto"/>
              <w:left w:val="single" w:sz="6" w:space="0" w:color="auto"/>
              <w:bottom w:val="single" w:sz="6" w:space="0" w:color="auto"/>
              <w:right w:val="double" w:sz="6" w:space="0" w:color="auto"/>
            </w:tcBorders>
            <w:hideMark/>
          </w:tcPr>
          <w:p w14:paraId="27C058E8"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2E7EB7A3"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681D3F7B"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01.2015</w:t>
            </w:r>
          </w:p>
        </w:tc>
        <w:tc>
          <w:tcPr>
            <w:tcW w:w="1260" w:type="dxa"/>
            <w:tcBorders>
              <w:top w:val="single" w:sz="6" w:space="0" w:color="auto"/>
              <w:left w:val="single" w:sz="6" w:space="0" w:color="auto"/>
              <w:bottom w:val="single" w:sz="6" w:space="0" w:color="auto"/>
              <w:right w:val="single" w:sz="6" w:space="0" w:color="auto"/>
            </w:tcBorders>
            <w:hideMark/>
          </w:tcPr>
          <w:p w14:paraId="4519382F"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01.2016</w:t>
            </w:r>
          </w:p>
        </w:tc>
        <w:tc>
          <w:tcPr>
            <w:tcW w:w="3980" w:type="dxa"/>
            <w:tcBorders>
              <w:top w:val="single" w:sz="6" w:space="0" w:color="auto"/>
              <w:left w:val="single" w:sz="6" w:space="0" w:color="auto"/>
              <w:bottom w:val="single" w:sz="6" w:space="0" w:color="auto"/>
              <w:right w:val="single" w:sz="6" w:space="0" w:color="auto"/>
            </w:tcBorders>
            <w:hideMark/>
          </w:tcPr>
          <w:p w14:paraId="738D4F7E"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"Южно-Верхоянская Горнодобывающая компания"</w:t>
            </w:r>
          </w:p>
        </w:tc>
        <w:tc>
          <w:tcPr>
            <w:tcW w:w="3753" w:type="dxa"/>
            <w:tcBorders>
              <w:top w:val="single" w:sz="6" w:space="0" w:color="auto"/>
              <w:left w:val="single" w:sz="6" w:space="0" w:color="auto"/>
              <w:bottom w:val="single" w:sz="6" w:space="0" w:color="auto"/>
              <w:right w:val="double" w:sz="6" w:space="0" w:color="auto"/>
            </w:tcBorders>
            <w:hideMark/>
          </w:tcPr>
          <w:p w14:paraId="0F2F8E9C"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214E6D59"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4E57AE33"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06.2015</w:t>
            </w:r>
          </w:p>
        </w:tc>
        <w:tc>
          <w:tcPr>
            <w:tcW w:w="1260" w:type="dxa"/>
            <w:tcBorders>
              <w:top w:val="single" w:sz="6" w:space="0" w:color="auto"/>
              <w:left w:val="single" w:sz="6" w:space="0" w:color="auto"/>
              <w:bottom w:val="single" w:sz="6" w:space="0" w:color="auto"/>
              <w:right w:val="single" w:sz="6" w:space="0" w:color="auto"/>
            </w:tcBorders>
            <w:hideMark/>
          </w:tcPr>
          <w:p w14:paraId="14C2A708"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наст.время</w:t>
            </w:r>
          </w:p>
        </w:tc>
        <w:tc>
          <w:tcPr>
            <w:tcW w:w="3980" w:type="dxa"/>
            <w:tcBorders>
              <w:top w:val="single" w:sz="6" w:space="0" w:color="auto"/>
              <w:left w:val="single" w:sz="6" w:space="0" w:color="auto"/>
              <w:bottom w:val="single" w:sz="6" w:space="0" w:color="auto"/>
              <w:right w:val="single" w:sz="6" w:space="0" w:color="auto"/>
            </w:tcBorders>
            <w:hideMark/>
          </w:tcPr>
          <w:p w14:paraId="0A8EA2D8"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Ленское золотодобывающее публичное акционерное общество "Лензолото"</w:t>
            </w:r>
          </w:p>
        </w:tc>
        <w:tc>
          <w:tcPr>
            <w:tcW w:w="3753" w:type="dxa"/>
            <w:tcBorders>
              <w:top w:val="single" w:sz="6" w:space="0" w:color="auto"/>
              <w:left w:val="single" w:sz="6" w:space="0" w:color="auto"/>
              <w:bottom w:val="single" w:sz="6" w:space="0" w:color="auto"/>
              <w:right w:val="double" w:sz="6" w:space="0" w:color="auto"/>
            </w:tcBorders>
            <w:hideMark/>
          </w:tcPr>
          <w:p w14:paraId="1D09F02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 Председатель Совета директоров</w:t>
            </w:r>
          </w:p>
        </w:tc>
      </w:tr>
      <w:tr w:rsidR="00552480" w14:paraId="6AC3BBAD"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58C5A1C2"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08.2015</w:t>
            </w:r>
          </w:p>
        </w:tc>
        <w:tc>
          <w:tcPr>
            <w:tcW w:w="1260" w:type="dxa"/>
            <w:tcBorders>
              <w:top w:val="single" w:sz="6" w:space="0" w:color="auto"/>
              <w:left w:val="single" w:sz="6" w:space="0" w:color="auto"/>
              <w:bottom w:val="single" w:sz="6" w:space="0" w:color="auto"/>
              <w:right w:val="single" w:sz="6" w:space="0" w:color="auto"/>
            </w:tcBorders>
            <w:hideMark/>
          </w:tcPr>
          <w:p w14:paraId="30DB72AF"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наст.время</w:t>
            </w:r>
          </w:p>
        </w:tc>
        <w:tc>
          <w:tcPr>
            <w:tcW w:w="3980" w:type="dxa"/>
            <w:tcBorders>
              <w:top w:val="single" w:sz="6" w:space="0" w:color="auto"/>
              <w:left w:val="single" w:sz="6" w:space="0" w:color="auto"/>
              <w:bottom w:val="single" w:sz="6" w:space="0" w:color="auto"/>
              <w:right w:val="single" w:sz="6" w:space="0" w:color="auto"/>
            </w:tcBorders>
            <w:hideMark/>
          </w:tcPr>
          <w:p w14:paraId="6DCB69EE"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"ТайгаЭнергоСтрой"</w:t>
            </w:r>
          </w:p>
        </w:tc>
        <w:tc>
          <w:tcPr>
            <w:tcW w:w="3753" w:type="dxa"/>
            <w:tcBorders>
              <w:top w:val="single" w:sz="6" w:space="0" w:color="auto"/>
              <w:left w:val="single" w:sz="6" w:space="0" w:color="auto"/>
              <w:bottom w:val="single" w:sz="6" w:space="0" w:color="auto"/>
              <w:right w:val="double" w:sz="6" w:space="0" w:color="auto"/>
            </w:tcBorders>
            <w:hideMark/>
          </w:tcPr>
          <w:p w14:paraId="2FABBECE"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 Председатель Совета директоров</w:t>
            </w:r>
          </w:p>
        </w:tc>
      </w:tr>
      <w:tr w:rsidR="00552480" w14:paraId="197C7CCD"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7203C9B1"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01.2016</w:t>
            </w:r>
          </w:p>
        </w:tc>
        <w:tc>
          <w:tcPr>
            <w:tcW w:w="1260" w:type="dxa"/>
            <w:tcBorders>
              <w:top w:val="single" w:sz="6" w:space="0" w:color="auto"/>
              <w:left w:val="single" w:sz="6" w:space="0" w:color="auto"/>
              <w:bottom w:val="single" w:sz="6" w:space="0" w:color="auto"/>
              <w:right w:val="single" w:sz="6" w:space="0" w:color="auto"/>
            </w:tcBorders>
            <w:hideMark/>
          </w:tcPr>
          <w:p w14:paraId="165D701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03.2016</w:t>
            </w:r>
          </w:p>
        </w:tc>
        <w:tc>
          <w:tcPr>
            <w:tcW w:w="3980" w:type="dxa"/>
            <w:tcBorders>
              <w:top w:val="single" w:sz="6" w:space="0" w:color="auto"/>
              <w:left w:val="single" w:sz="6" w:space="0" w:color="auto"/>
              <w:bottom w:val="single" w:sz="6" w:space="0" w:color="auto"/>
              <w:right w:val="single" w:sz="6" w:space="0" w:color="auto"/>
            </w:tcBorders>
            <w:hideMark/>
          </w:tcPr>
          <w:p w14:paraId="19A194F2"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Общество с ограниченной ответственностью "Управляющая компания Полюс"</w:t>
            </w:r>
          </w:p>
        </w:tc>
        <w:tc>
          <w:tcPr>
            <w:tcW w:w="3753" w:type="dxa"/>
            <w:tcBorders>
              <w:top w:val="single" w:sz="6" w:space="0" w:color="auto"/>
              <w:left w:val="single" w:sz="6" w:space="0" w:color="auto"/>
              <w:bottom w:val="single" w:sz="6" w:space="0" w:color="auto"/>
              <w:right w:val="double" w:sz="6" w:space="0" w:color="auto"/>
            </w:tcBorders>
            <w:hideMark/>
          </w:tcPr>
          <w:p w14:paraId="66DBCE0B"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Генеральный директор</w:t>
            </w:r>
          </w:p>
        </w:tc>
      </w:tr>
      <w:tr w:rsidR="00552480" w14:paraId="01AC7B8D"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57CC812A"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04.2016</w:t>
            </w:r>
          </w:p>
        </w:tc>
        <w:tc>
          <w:tcPr>
            <w:tcW w:w="1260" w:type="dxa"/>
            <w:tcBorders>
              <w:top w:val="single" w:sz="6" w:space="0" w:color="auto"/>
              <w:left w:val="single" w:sz="6" w:space="0" w:color="auto"/>
              <w:bottom w:val="single" w:sz="6" w:space="0" w:color="auto"/>
              <w:right w:val="single" w:sz="6" w:space="0" w:color="auto"/>
            </w:tcBorders>
            <w:hideMark/>
          </w:tcPr>
          <w:p w14:paraId="5B84070A"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наст.время</w:t>
            </w:r>
          </w:p>
        </w:tc>
        <w:tc>
          <w:tcPr>
            <w:tcW w:w="3980" w:type="dxa"/>
            <w:tcBorders>
              <w:top w:val="single" w:sz="6" w:space="0" w:color="auto"/>
              <w:left w:val="single" w:sz="6" w:space="0" w:color="auto"/>
              <w:bottom w:val="single" w:sz="6" w:space="0" w:color="auto"/>
              <w:right w:val="single" w:sz="6" w:space="0" w:color="auto"/>
            </w:tcBorders>
            <w:hideMark/>
          </w:tcPr>
          <w:p w14:paraId="730F0237"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Публичное акционерное общество "Полюс"</w:t>
            </w:r>
          </w:p>
        </w:tc>
        <w:tc>
          <w:tcPr>
            <w:tcW w:w="3753" w:type="dxa"/>
            <w:tcBorders>
              <w:top w:val="single" w:sz="6" w:space="0" w:color="auto"/>
              <w:left w:val="single" w:sz="6" w:space="0" w:color="auto"/>
              <w:bottom w:val="single" w:sz="6" w:space="0" w:color="auto"/>
              <w:right w:val="double" w:sz="6" w:space="0" w:color="auto"/>
            </w:tcBorders>
            <w:hideMark/>
          </w:tcPr>
          <w:p w14:paraId="21D4F44A"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6E50AC24" w14:textId="77777777" w:rsidTr="00DD1026">
        <w:tc>
          <w:tcPr>
            <w:tcW w:w="1332" w:type="dxa"/>
            <w:tcBorders>
              <w:top w:val="single" w:sz="6" w:space="0" w:color="auto"/>
              <w:left w:val="double" w:sz="6" w:space="0" w:color="auto"/>
              <w:bottom w:val="double" w:sz="6" w:space="0" w:color="auto"/>
              <w:right w:val="single" w:sz="6" w:space="0" w:color="auto"/>
            </w:tcBorders>
            <w:hideMark/>
          </w:tcPr>
          <w:p w14:paraId="510C7A5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05.2016</w:t>
            </w:r>
          </w:p>
        </w:tc>
        <w:tc>
          <w:tcPr>
            <w:tcW w:w="1260" w:type="dxa"/>
            <w:tcBorders>
              <w:top w:val="single" w:sz="6" w:space="0" w:color="auto"/>
              <w:left w:val="single" w:sz="6" w:space="0" w:color="auto"/>
              <w:bottom w:val="double" w:sz="6" w:space="0" w:color="auto"/>
              <w:right w:val="single" w:sz="6" w:space="0" w:color="auto"/>
            </w:tcBorders>
            <w:hideMark/>
          </w:tcPr>
          <w:p w14:paraId="66BDEBDD"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наст.время</w:t>
            </w:r>
          </w:p>
        </w:tc>
        <w:tc>
          <w:tcPr>
            <w:tcW w:w="3980" w:type="dxa"/>
            <w:tcBorders>
              <w:top w:val="single" w:sz="6" w:space="0" w:color="auto"/>
              <w:left w:val="single" w:sz="6" w:space="0" w:color="auto"/>
              <w:bottom w:val="double" w:sz="6" w:space="0" w:color="auto"/>
              <w:right w:val="single" w:sz="6" w:space="0" w:color="auto"/>
            </w:tcBorders>
            <w:hideMark/>
          </w:tcPr>
          <w:p w14:paraId="1F0E7E17"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Общество с ограниченной ответственностью "Управляющая компания Полюс"</w:t>
            </w:r>
          </w:p>
        </w:tc>
        <w:tc>
          <w:tcPr>
            <w:tcW w:w="3753" w:type="dxa"/>
            <w:tcBorders>
              <w:top w:val="single" w:sz="6" w:space="0" w:color="auto"/>
              <w:left w:val="single" w:sz="6" w:space="0" w:color="auto"/>
              <w:bottom w:val="double" w:sz="6" w:space="0" w:color="auto"/>
              <w:right w:val="double" w:sz="6" w:space="0" w:color="auto"/>
            </w:tcBorders>
            <w:hideMark/>
          </w:tcPr>
          <w:p w14:paraId="0A07F50D"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Старший вице-президент по операционной деятельности</w:t>
            </w:r>
          </w:p>
        </w:tc>
      </w:tr>
    </w:tbl>
    <w:p w14:paraId="3F14FB1F" w14:textId="77777777" w:rsidR="00552480" w:rsidRDefault="00552480" w:rsidP="00DD1026">
      <w:pPr>
        <w:widowControl w:val="0"/>
        <w:autoSpaceDE w:val="0"/>
        <w:autoSpaceDN w:val="0"/>
        <w:adjustRightInd w:val="0"/>
        <w:spacing w:before="20" w:after="40"/>
        <w:rPr>
          <w:rFonts w:ascii="Times New Roman" w:hAnsi="Times New Roman"/>
          <w:b/>
          <w:bCs/>
          <w:i/>
          <w:iCs/>
          <w:sz w:val="20"/>
          <w:szCs w:val="20"/>
        </w:rPr>
      </w:pPr>
    </w:p>
    <w:p w14:paraId="0D1604FB" w14:textId="22F2B0A7" w:rsidR="00552480" w:rsidRDefault="00552480" w:rsidP="00DD1026">
      <w:pPr>
        <w:widowControl w:val="0"/>
        <w:autoSpaceDE w:val="0"/>
        <w:autoSpaceDN w:val="0"/>
        <w:adjustRightInd w:val="0"/>
        <w:spacing w:before="20" w:after="40"/>
        <w:rPr>
          <w:rFonts w:ascii="Times New Roman" w:hAnsi="Times New Roman"/>
          <w:sz w:val="20"/>
          <w:szCs w:val="20"/>
        </w:rPr>
      </w:pPr>
      <w:r>
        <w:rPr>
          <w:rFonts w:ascii="Times New Roman" w:hAnsi="Times New Roman"/>
          <w:b/>
          <w:bCs/>
          <w:i/>
          <w:iCs/>
          <w:sz w:val="20"/>
          <w:szCs w:val="20"/>
        </w:rPr>
        <w:t xml:space="preserve"> Доли участия в уставном капитале эмитента/обыкновенных акций не имеет</w:t>
      </w:r>
    </w:p>
    <w:p w14:paraId="52CCA81E" w14:textId="77777777" w:rsidR="00D44578" w:rsidRPr="00C04235" w:rsidRDefault="00D44578" w:rsidP="00D44578">
      <w:pPr>
        <w:widowControl w:val="0"/>
        <w:autoSpaceDE w:val="0"/>
        <w:autoSpaceDN w:val="0"/>
        <w:adjustRightInd w:val="0"/>
        <w:spacing w:after="0" w:line="240" w:lineRule="auto"/>
        <w:rPr>
          <w:rFonts w:ascii="Times New Roman" w:eastAsiaTheme="minorEastAsia" w:hAnsi="Times New Roman" w:cs="Times New Roman"/>
          <w:sz w:val="16"/>
          <w:szCs w:val="16"/>
          <w:lang w:eastAsia="ru-RU"/>
        </w:rPr>
      </w:pPr>
    </w:p>
    <w:p w14:paraId="5B315D31" w14:textId="24E42471" w:rsidR="00552480" w:rsidRDefault="00552480">
      <w:pPr>
        <w:widowControl w:val="0"/>
        <w:autoSpaceDE w:val="0"/>
        <w:autoSpaceDN w:val="0"/>
        <w:adjustRightInd w:val="0"/>
        <w:spacing w:before="20" w:after="40"/>
        <w:ind w:left="200"/>
        <w:rPr>
          <w:rFonts w:ascii="Times New Roman" w:hAnsi="Times New Roman"/>
          <w:sz w:val="20"/>
          <w:szCs w:val="20"/>
        </w:rPr>
      </w:pPr>
      <w:r>
        <w:rPr>
          <w:rFonts w:ascii="Times New Roman" w:hAnsi="Times New Roman"/>
          <w:sz w:val="20"/>
          <w:szCs w:val="20"/>
        </w:rPr>
        <w:t>ФИО:</w:t>
      </w:r>
      <w:r>
        <w:rPr>
          <w:rFonts w:ascii="Times New Roman" w:hAnsi="Times New Roman"/>
          <w:b/>
          <w:bCs/>
          <w:i/>
          <w:iCs/>
          <w:sz w:val="20"/>
          <w:szCs w:val="20"/>
        </w:rPr>
        <w:t>6. Стискин Михаил Борисович</w:t>
      </w:r>
    </w:p>
    <w:p w14:paraId="61DB3857" w14:textId="5F56CF54" w:rsidR="00552480" w:rsidRPr="00DD1026" w:rsidRDefault="00552480" w:rsidP="00DD1026">
      <w:pPr>
        <w:widowControl w:val="0"/>
        <w:autoSpaceDE w:val="0"/>
        <w:autoSpaceDN w:val="0"/>
        <w:adjustRightInd w:val="0"/>
        <w:spacing w:before="20" w:after="40"/>
        <w:ind w:left="200"/>
        <w:rPr>
          <w:rFonts w:ascii="Times New Roman" w:hAnsi="Times New Roman"/>
          <w:sz w:val="20"/>
          <w:szCs w:val="20"/>
        </w:rPr>
      </w:pPr>
      <w:r>
        <w:rPr>
          <w:rFonts w:ascii="Times New Roman" w:hAnsi="Times New Roman"/>
          <w:sz w:val="20"/>
          <w:szCs w:val="20"/>
        </w:rPr>
        <w:t>Год рождения:</w:t>
      </w:r>
      <w:r>
        <w:rPr>
          <w:rFonts w:ascii="Times New Roman" w:hAnsi="Times New Roman"/>
          <w:b/>
          <w:bCs/>
          <w:i/>
          <w:iCs/>
          <w:sz w:val="20"/>
          <w:szCs w:val="20"/>
        </w:rPr>
        <w:t xml:space="preserve"> 1983</w:t>
      </w:r>
    </w:p>
    <w:p w14:paraId="320D4782" w14:textId="77777777" w:rsidR="00552480" w:rsidRDefault="00552480" w:rsidP="00552480">
      <w:pPr>
        <w:widowControl w:val="0"/>
        <w:autoSpaceDE w:val="0"/>
        <w:autoSpaceDN w:val="0"/>
        <w:adjustRightInd w:val="0"/>
        <w:spacing w:before="20" w:after="40"/>
        <w:ind w:left="200"/>
        <w:rPr>
          <w:rFonts w:ascii="Times New Roman" w:hAnsi="Times New Roman"/>
          <w:sz w:val="20"/>
          <w:szCs w:val="20"/>
        </w:rPr>
      </w:pPr>
      <w:r>
        <w:rPr>
          <w:rFonts w:ascii="Times New Roman" w:hAnsi="Times New Roman"/>
          <w:sz w:val="20"/>
          <w:szCs w:val="20"/>
        </w:rPr>
        <w:t>Образование: Высшее</w:t>
      </w:r>
      <w:r>
        <w:rPr>
          <w:rFonts w:ascii="Times New Roman" w:hAnsi="Times New Roman"/>
          <w:b/>
          <w:bCs/>
          <w:i/>
          <w:iCs/>
          <w:sz w:val="20"/>
          <w:szCs w:val="20"/>
        </w:rPr>
        <w:t>, Московский государственный институт международных отношений (Университет) МИД России, специальность «Экономика». Университет Мичигана (Анн Арбор, США), степень магистра экономики.</w:t>
      </w:r>
    </w:p>
    <w:p w14:paraId="5571FBC7" w14:textId="0AF57E78" w:rsidR="00552480" w:rsidRPr="00DD1026" w:rsidRDefault="00552480" w:rsidP="00DD1026">
      <w:pPr>
        <w:widowControl w:val="0"/>
        <w:autoSpaceDE w:val="0"/>
        <w:autoSpaceDN w:val="0"/>
        <w:adjustRightInd w:val="0"/>
        <w:spacing w:before="20" w:after="40"/>
        <w:ind w:left="200"/>
        <w:rPr>
          <w:rFonts w:ascii="Times New Roman" w:hAnsi="Times New Roman"/>
          <w:sz w:val="20"/>
          <w:szCs w:val="20"/>
        </w:rPr>
      </w:pPr>
      <w:r>
        <w:rPr>
          <w:rFonts w:ascii="Times New Roman" w:hAnsi="Times New Roman"/>
          <w:sz w:val="20"/>
          <w:szCs w:val="20"/>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tbl>
      <w:tblPr>
        <w:tblW w:w="10325" w:type="dxa"/>
        <w:tblLayout w:type="fixed"/>
        <w:tblCellMar>
          <w:left w:w="72" w:type="dxa"/>
          <w:right w:w="72" w:type="dxa"/>
        </w:tblCellMar>
        <w:tblLook w:val="04A0" w:firstRow="1" w:lastRow="0" w:firstColumn="1" w:lastColumn="0" w:noHBand="0" w:noVBand="1"/>
      </w:tblPr>
      <w:tblGrid>
        <w:gridCol w:w="1332"/>
        <w:gridCol w:w="1260"/>
        <w:gridCol w:w="3980"/>
        <w:gridCol w:w="3753"/>
      </w:tblGrid>
      <w:tr w:rsidR="00552480" w14:paraId="71B14F3E" w14:textId="77777777" w:rsidTr="00DD1026">
        <w:tc>
          <w:tcPr>
            <w:tcW w:w="2592" w:type="dxa"/>
            <w:gridSpan w:val="2"/>
            <w:tcBorders>
              <w:top w:val="double" w:sz="6" w:space="0" w:color="auto"/>
              <w:left w:val="double" w:sz="6" w:space="0" w:color="auto"/>
              <w:bottom w:val="single" w:sz="6" w:space="0" w:color="auto"/>
              <w:right w:val="single" w:sz="6" w:space="0" w:color="auto"/>
            </w:tcBorders>
            <w:hideMark/>
          </w:tcPr>
          <w:p w14:paraId="10D4E57A" w14:textId="77777777" w:rsidR="00552480" w:rsidRDefault="00552480">
            <w:pPr>
              <w:widowControl w:val="0"/>
              <w:autoSpaceDE w:val="0"/>
              <w:autoSpaceDN w:val="0"/>
              <w:adjustRightInd w:val="0"/>
              <w:spacing w:before="20" w:after="40"/>
              <w:jc w:val="center"/>
              <w:rPr>
                <w:rFonts w:ascii="Times New Roman" w:hAnsi="Times New Roman"/>
                <w:sz w:val="20"/>
                <w:szCs w:val="20"/>
              </w:rPr>
            </w:pPr>
            <w:r>
              <w:rPr>
                <w:rFonts w:ascii="Times New Roman" w:hAnsi="Times New Roman"/>
                <w:sz w:val="20"/>
                <w:szCs w:val="20"/>
              </w:rPr>
              <w:t>Период</w:t>
            </w:r>
          </w:p>
        </w:tc>
        <w:tc>
          <w:tcPr>
            <w:tcW w:w="3980" w:type="dxa"/>
            <w:tcBorders>
              <w:top w:val="double" w:sz="6" w:space="0" w:color="auto"/>
              <w:left w:val="single" w:sz="6" w:space="0" w:color="auto"/>
              <w:bottom w:val="single" w:sz="6" w:space="0" w:color="auto"/>
              <w:right w:val="single" w:sz="6" w:space="0" w:color="auto"/>
            </w:tcBorders>
            <w:hideMark/>
          </w:tcPr>
          <w:p w14:paraId="5274272D" w14:textId="77777777" w:rsidR="00552480" w:rsidRDefault="00552480">
            <w:pPr>
              <w:widowControl w:val="0"/>
              <w:autoSpaceDE w:val="0"/>
              <w:autoSpaceDN w:val="0"/>
              <w:adjustRightInd w:val="0"/>
              <w:spacing w:before="20" w:after="40"/>
              <w:jc w:val="center"/>
              <w:rPr>
                <w:rFonts w:ascii="Times New Roman" w:hAnsi="Times New Roman"/>
                <w:sz w:val="20"/>
                <w:szCs w:val="20"/>
              </w:rPr>
            </w:pPr>
            <w:r>
              <w:rPr>
                <w:rFonts w:ascii="Times New Roman" w:hAnsi="Times New Roman"/>
                <w:sz w:val="20"/>
                <w:szCs w:val="20"/>
              </w:rPr>
              <w:t>Наименование организации</w:t>
            </w:r>
          </w:p>
        </w:tc>
        <w:tc>
          <w:tcPr>
            <w:tcW w:w="3753" w:type="dxa"/>
            <w:tcBorders>
              <w:top w:val="double" w:sz="6" w:space="0" w:color="auto"/>
              <w:left w:val="single" w:sz="6" w:space="0" w:color="auto"/>
              <w:bottom w:val="single" w:sz="6" w:space="0" w:color="auto"/>
              <w:right w:val="double" w:sz="6" w:space="0" w:color="auto"/>
            </w:tcBorders>
            <w:hideMark/>
          </w:tcPr>
          <w:p w14:paraId="4D0FC97B" w14:textId="77777777" w:rsidR="00552480" w:rsidRDefault="00552480">
            <w:pPr>
              <w:widowControl w:val="0"/>
              <w:autoSpaceDE w:val="0"/>
              <w:autoSpaceDN w:val="0"/>
              <w:adjustRightInd w:val="0"/>
              <w:spacing w:before="20" w:after="40"/>
              <w:jc w:val="center"/>
              <w:rPr>
                <w:rFonts w:ascii="Times New Roman" w:hAnsi="Times New Roman"/>
                <w:sz w:val="20"/>
                <w:szCs w:val="20"/>
              </w:rPr>
            </w:pPr>
            <w:r>
              <w:rPr>
                <w:rFonts w:ascii="Times New Roman" w:hAnsi="Times New Roman"/>
                <w:sz w:val="20"/>
                <w:szCs w:val="20"/>
              </w:rPr>
              <w:t>Должность</w:t>
            </w:r>
          </w:p>
        </w:tc>
      </w:tr>
      <w:tr w:rsidR="00552480" w14:paraId="0EFF751D"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3A39FC61" w14:textId="77777777" w:rsidR="00552480" w:rsidRDefault="00552480">
            <w:pPr>
              <w:widowControl w:val="0"/>
              <w:autoSpaceDE w:val="0"/>
              <w:autoSpaceDN w:val="0"/>
              <w:adjustRightInd w:val="0"/>
              <w:spacing w:before="20" w:after="40"/>
              <w:jc w:val="center"/>
              <w:rPr>
                <w:rFonts w:ascii="Times New Roman" w:hAnsi="Times New Roman"/>
                <w:sz w:val="20"/>
                <w:szCs w:val="20"/>
              </w:rPr>
            </w:pPr>
            <w:r>
              <w:rPr>
                <w:rFonts w:ascii="Times New Roman" w:hAnsi="Times New Roman"/>
                <w:sz w:val="20"/>
                <w:szCs w:val="20"/>
              </w:rPr>
              <w:t>с</w:t>
            </w:r>
          </w:p>
        </w:tc>
        <w:tc>
          <w:tcPr>
            <w:tcW w:w="1260" w:type="dxa"/>
            <w:tcBorders>
              <w:top w:val="single" w:sz="6" w:space="0" w:color="auto"/>
              <w:left w:val="single" w:sz="6" w:space="0" w:color="auto"/>
              <w:bottom w:val="single" w:sz="6" w:space="0" w:color="auto"/>
              <w:right w:val="single" w:sz="6" w:space="0" w:color="auto"/>
            </w:tcBorders>
            <w:hideMark/>
          </w:tcPr>
          <w:p w14:paraId="5D93DCA5" w14:textId="77777777" w:rsidR="00552480" w:rsidRDefault="00552480">
            <w:pPr>
              <w:widowControl w:val="0"/>
              <w:autoSpaceDE w:val="0"/>
              <w:autoSpaceDN w:val="0"/>
              <w:adjustRightInd w:val="0"/>
              <w:spacing w:before="20" w:after="40"/>
              <w:jc w:val="center"/>
              <w:rPr>
                <w:rFonts w:ascii="Times New Roman" w:hAnsi="Times New Roman"/>
                <w:sz w:val="20"/>
                <w:szCs w:val="20"/>
              </w:rPr>
            </w:pPr>
            <w:r>
              <w:rPr>
                <w:rFonts w:ascii="Times New Roman" w:hAnsi="Times New Roman"/>
                <w:sz w:val="20"/>
                <w:szCs w:val="20"/>
              </w:rPr>
              <w:t>по</w:t>
            </w:r>
          </w:p>
        </w:tc>
        <w:tc>
          <w:tcPr>
            <w:tcW w:w="3980" w:type="dxa"/>
            <w:tcBorders>
              <w:top w:val="single" w:sz="6" w:space="0" w:color="auto"/>
              <w:left w:val="single" w:sz="6" w:space="0" w:color="auto"/>
              <w:bottom w:val="single" w:sz="6" w:space="0" w:color="auto"/>
              <w:right w:val="single" w:sz="6" w:space="0" w:color="auto"/>
            </w:tcBorders>
          </w:tcPr>
          <w:p w14:paraId="0C8483C1" w14:textId="77777777" w:rsidR="00552480" w:rsidRDefault="00552480">
            <w:pPr>
              <w:widowControl w:val="0"/>
              <w:autoSpaceDE w:val="0"/>
              <w:autoSpaceDN w:val="0"/>
              <w:adjustRightInd w:val="0"/>
              <w:spacing w:before="20" w:after="40"/>
              <w:rPr>
                <w:rFonts w:ascii="Times New Roman" w:hAnsi="Times New Roman"/>
                <w:sz w:val="20"/>
                <w:szCs w:val="20"/>
              </w:rPr>
            </w:pPr>
          </w:p>
        </w:tc>
        <w:tc>
          <w:tcPr>
            <w:tcW w:w="3753" w:type="dxa"/>
            <w:tcBorders>
              <w:top w:val="single" w:sz="6" w:space="0" w:color="auto"/>
              <w:left w:val="single" w:sz="6" w:space="0" w:color="auto"/>
              <w:bottom w:val="single" w:sz="6" w:space="0" w:color="auto"/>
              <w:right w:val="double" w:sz="6" w:space="0" w:color="auto"/>
            </w:tcBorders>
          </w:tcPr>
          <w:p w14:paraId="52BF4679" w14:textId="77777777" w:rsidR="00552480" w:rsidRDefault="00552480">
            <w:pPr>
              <w:widowControl w:val="0"/>
              <w:autoSpaceDE w:val="0"/>
              <w:autoSpaceDN w:val="0"/>
              <w:adjustRightInd w:val="0"/>
              <w:spacing w:before="20" w:after="40"/>
              <w:rPr>
                <w:rFonts w:ascii="Times New Roman" w:hAnsi="Times New Roman"/>
                <w:sz w:val="20"/>
                <w:szCs w:val="20"/>
              </w:rPr>
            </w:pPr>
          </w:p>
        </w:tc>
      </w:tr>
      <w:tr w:rsidR="00552480" w14:paraId="3A7C2DBD"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793C9540"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01.2009</w:t>
            </w:r>
          </w:p>
        </w:tc>
        <w:tc>
          <w:tcPr>
            <w:tcW w:w="1260" w:type="dxa"/>
            <w:tcBorders>
              <w:top w:val="single" w:sz="6" w:space="0" w:color="auto"/>
              <w:left w:val="single" w:sz="6" w:space="0" w:color="auto"/>
              <w:bottom w:val="single" w:sz="6" w:space="0" w:color="auto"/>
              <w:right w:val="single" w:sz="6" w:space="0" w:color="auto"/>
            </w:tcBorders>
            <w:hideMark/>
          </w:tcPr>
          <w:p w14:paraId="2436AF8A"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07.2013</w:t>
            </w:r>
          </w:p>
        </w:tc>
        <w:tc>
          <w:tcPr>
            <w:tcW w:w="3980" w:type="dxa"/>
            <w:tcBorders>
              <w:top w:val="single" w:sz="6" w:space="0" w:color="auto"/>
              <w:left w:val="single" w:sz="6" w:space="0" w:color="auto"/>
              <w:bottom w:val="single" w:sz="6" w:space="0" w:color="auto"/>
              <w:right w:val="single" w:sz="6" w:space="0" w:color="auto"/>
            </w:tcBorders>
            <w:hideMark/>
          </w:tcPr>
          <w:p w14:paraId="60F8FB33"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Закрытое акционерное общество "Сбербанк КИБ" (ранее Закрытое акционерное общество "ИК "Тройка Диалог")</w:t>
            </w:r>
          </w:p>
        </w:tc>
        <w:tc>
          <w:tcPr>
            <w:tcW w:w="3753" w:type="dxa"/>
            <w:tcBorders>
              <w:top w:val="single" w:sz="6" w:space="0" w:color="auto"/>
              <w:left w:val="single" w:sz="6" w:space="0" w:color="auto"/>
              <w:bottom w:val="single" w:sz="6" w:space="0" w:color="auto"/>
              <w:right w:val="double" w:sz="6" w:space="0" w:color="auto"/>
            </w:tcBorders>
            <w:hideMark/>
          </w:tcPr>
          <w:p w14:paraId="4AC9CAF6"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Старший консультант, старший аналитик, управляющий директор</w:t>
            </w:r>
          </w:p>
        </w:tc>
      </w:tr>
      <w:tr w:rsidR="00552480" w14:paraId="393BD370"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48F3747E"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08.2013</w:t>
            </w:r>
          </w:p>
        </w:tc>
        <w:tc>
          <w:tcPr>
            <w:tcW w:w="1260" w:type="dxa"/>
            <w:tcBorders>
              <w:top w:val="single" w:sz="6" w:space="0" w:color="auto"/>
              <w:left w:val="single" w:sz="6" w:space="0" w:color="auto"/>
              <w:bottom w:val="single" w:sz="6" w:space="0" w:color="auto"/>
              <w:right w:val="single" w:sz="6" w:space="0" w:color="auto"/>
            </w:tcBorders>
            <w:hideMark/>
          </w:tcPr>
          <w:p w14:paraId="3EC8CE87"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10.2013</w:t>
            </w:r>
          </w:p>
        </w:tc>
        <w:tc>
          <w:tcPr>
            <w:tcW w:w="3980" w:type="dxa"/>
            <w:tcBorders>
              <w:top w:val="single" w:sz="6" w:space="0" w:color="auto"/>
              <w:left w:val="single" w:sz="6" w:space="0" w:color="auto"/>
              <w:bottom w:val="single" w:sz="6" w:space="0" w:color="auto"/>
              <w:right w:val="single" w:sz="6" w:space="0" w:color="auto"/>
            </w:tcBorders>
            <w:hideMark/>
          </w:tcPr>
          <w:p w14:paraId="38A7F932"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Представительство акционерной компании с ограниченной ответственностью "ЭЙЧ.АЙ.АР.РАША ИНТИРИАС ХОЛДИНГ ЛТД" (Республика Кипр) г. Москва</w:t>
            </w:r>
          </w:p>
        </w:tc>
        <w:tc>
          <w:tcPr>
            <w:tcW w:w="3753" w:type="dxa"/>
            <w:tcBorders>
              <w:top w:val="single" w:sz="6" w:space="0" w:color="auto"/>
              <w:left w:val="single" w:sz="6" w:space="0" w:color="auto"/>
              <w:bottom w:val="single" w:sz="6" w:space="0" w:color="auto"/>
              <w:right w:val="double" w:sz="6" w:space="0" w:color="auto"/>
            </w:tcBorders>
            <w:hideMark/>
          </w:tcPr>
          <w:p w14:paraId="1F0FB913"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Директор по инвестициям</w:t>
            </w:r>
          </w:p>
        </w:tc>
      </w:tr>
      <w:tr w:rsidR="00552480" w14:paraId="74E43441"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472B38BE"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10.2013</w:t>
            </w:r>
          </w:p>
        </w:tc>
        <w:tc>
          <w:tcPr>
            <w:tcW w:w="1260" w:type="dxa"/>
            <w:tcBorders>
              <w:top w:val="single" w:sz="6" w:space="0" w:color="auto"/>
              <w:left w:val="single" w:sz="6" w:space="0" w:color="auto"/>
              <w:bottom w:val="single" w:sz="6" w:space="0" w:color="auto"/>
              <w:right w:val="single" w:sz="6" w:space="0" w:color="auto"/>
            </w:tcBorders>
            <w:hideMark/>
          </w:tcPr>
          <w:p w14:paraId="602CAEAF"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11.2013</w:t>
            </w:r>
          </w:p>
        </w:tc>
        <w:tc>
          <w:tcPr>
            <w:tcW w:w="3980" w:type="dxa"/>
            <w:tcBorders>
              <w:top w:val="single" w:sz="6" w:space="0" w:color="auto"/>
              <w:left w:val="single" w:sz="6" w:space="0" w:color="auto"/>
              <w:bottom w:val="single" w:sz="6" w:space="0" w:color="auto"/>
              <w:right w:val="single" w:sz="6" w:space="0" w:color="auto"/>
            </w:tcBorders>
            <w:hideMark/>
          </w:tcPr>
          <w:p w14:paraId="2D364B5D"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 xml:space="preserve">Представительство компании с </w:t>
            </w:r>
            <w:r>
              <w:rPr>
                <w:rFonts w:ascii="Times New Roman" w:hAnsi="Times New Roman"/>
                <w:sz w:val="20"/>
                <w:szCs w:val="20"/>
              </w:rPr>
              <w:lastRenderedPageBreak/>
              <w:t>ограниченной ответственностью "НАФТА МОСКВА (КИПР) ЛИМИТЕД" (Республика Кипр) г. Москва.</w:t>
            </w:r>
          </w:p>
        </w:tc>
        <w:tc>
          <w:tcPr>
            <w:tcW w:w="3753" w:type="dxa"/>
            <w:tcBorders>
              <w:top w:val="single" w:sz="6" w:space="0" w:color="auto"/>
              <w:left w:val="single" w:sz="6" w:space="0" w:color="auto"/>
              <w:bottom w:val="single" w:sz="6" w:space="0" w:color="auto"/>
              <w:right w:val="double" w:sz="6" w:space="0" w:color="auto"/>
            </w:tcBorders>
            <w:hideMark/>
          </w:tcPr>
          <w:p w14:paraId="16F5F5D2"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lastRenderedPageBreak/>
              <w:t>Управляющий директор</w:t>
            </w:r>
          </w:p>
        </w:tc>
      </w:tr>
      <w:tr w:rsidR="00552480" w14:paraId="13828367"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71B59FF1"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lastRenderedPageBreak/>
              <w:t>12.2013</w:t>
            </w:r>
          </w:p>
        </w:tc>
        <w:tc>
          <w:tcPr>
            <w:tcW w:w="1260" w:type="dxa"/>
            <w:tcBorders>
              <w:top w:val="single" w:sz="6" w:space="0" w:color="auto"/>
              <w:left w:val="single" w:sz="6" w:space="0" w:color="auto"/>
              <w:bottom w:val="single" w:sz="6" w:space="0" w:color="auto"/>
              <w:right w:val="single" w:sz="6" w:space="0" w:color="auto"/>
            </w:tcBorders>
            <w:hideMark/>
          </w:tcPr>
          <w:p w14:paraId="5FC5C3FB"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03.2014</w:t>
            </w:r>
          </w:p>
        </w:tc>
        <w:tc>
          <w:tcPr>
            <w:tcW w:w="3980" w:type="dxa"/>
            <w:tcBorders>
              <w:top w:val="single" w:sz="6" w:space="0" w:color="auto"/>
              <w:left w:val="single" w:sz="6" w:space="0" w:color="auto"/>
              <w:bottom w:val="single" w:sz="6" w:space="0" w:color="auto"/>
              <w:right w:val="single" w:sz="6" w:space="0" w:color="auto"/>
            </w:tcBorders>
            <w:hideMark/>
          </w:tcPr>
          <w:p w14:paraId="40FC4F8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«Полюс Красноярск»</w:t>
            </w:r>
          </w:p>
        </w:tc>
        <w:tc>
          <w:tcPr>
            <w:tcW w:w="3753" w:type="dxa"/>
            <w:tcBorders>
              <w:top w:val="single" w:sz="6" w:space="0" w:color="auto"/>
              <w:left w:val="single" w:sz="6" w:space="0" w:color="auto"/>
              <w:bottom w:val="single" w:sz="6" w:space="0" w:color="auto"/>
              <w:right w:val="double" w:sz="6" w:space="0" w:color="auto"/>
            </w:tcBorders>
            <w:hideMark/>
          </w:tcPr>
          <w:p w14:paraId="2A838B44"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Заместитель генерального директора по стратегии и корпоративному развитию</w:t>
            </w:r>
          </w:p>
        </w:tc>
      </w:tr>
      <w:tr w:rsidR="00552480" w14:paraId="60EFF05C"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10F7B5C7"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12.2013</w:t>
            </w:r>
          </w:p>
        </w:tc>
        <w:tc>
          <w:tcPr>
            <w:tcW w:w="1260" w:type="dxa"/>
            <w:tcBorders>
              <w:top w:val="single" w:sz="6" w:space="0" w:color="auto"/>
              <w:left w:val="single" w:sz="6" w:space="0" w:color="auto"/>
              <w:bottom w:val="single" w:sz="6" w:space="0" w:color="auto"/>
              <w:right w:val="single" w:sz="6" w:space="0" w:color="auto"/>
            </w:tcBorders>
            <w:hideMark/>
          </w:tcPr>
          <w:p w14:paraId="0A053EFB"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02.2017</w:t>
            </w:r>
          </w:p>
        </w:tc>
        <w:tc>
          <w:tcPr>
            <w:tcW w:w="3980" w:type="dxa"/>
            <w:tcBorders>
              <w:top w:val="single" w:sz="6" w:space="0" w:color="auto"/>
              <w:left w:val="single" w:sz="6" w:space="0" w:color="auto"/>
              <w:bottom w:val="single" w:sz="6" w:space="0" w:color="auto"/>
              <w:right w:val="single" w:sz="6" w:space="0" w:color="auto"/>
            </w:tcBorders>
            <w:hideMark/>
          </w:tcPr>
          <w:p w14:paraId="064DD2B1"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«Полюс Красноярск»</w:t>
            </w:r>
          </w:p>
        </w:tc>
        <w:tc>
          <w:tcPr>
            <w:tcW w:w="3753" w:type="dxa"/>
            <w:tcBorders>
              <w:top w:val="single" w:sz="6" w:space="0" w:color="auto"/>
              <w:left w:val="single" w:sz="6" w:space="0" w:color="auto"/>
              <w:bottom w:val="single" w:sz="6" w:space="0" w:color="auto"/>
              <w:right w:val="double" w:sz="6" w:space="0" w:color="auto"/>
            </w:tcBorders>
            <w:hideMark/>
          </w:tcPr>
          <w:p w14:paraId="729889EB"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 Председатель Совета директоров</w:t>
            </w:r>
          </w:p>
        </w:tc>
      </w:tr>
      <w:tr w:rsidR="00552480" w14:paraId="1B5EF721"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6FE4DA27"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12.2013</w:t>
            </w:r>
          </w:p>
        </w:tc>
        <w:tc>
          <w:tcPr>
            <w:tcW w:w="1260" w:type="dxa"/>
            <w:tcBorders>
              <w:top w:val="single" w:sz="6" w:space="0" w:color="auto"/>
              <w:left w:val="single" w:sz="6" w:space="0" w:color="auto"/>
              <w:bottom w:val="single" w:sz="6" w:space="0" w:color="auto"/>
              <w:right w:val="single" w:sz="6" w:space="0" w:color="auto"/>
            </w:tcBorders>
            <w:hideMark/>
          </w:tcPr>
          <w:p w14:paraId="3991F71D"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02.2017</w:t>
            </w:r>
          </w:p>
        </w:tc>
        <w:tc>
          <w:tcPr>
            <w:tcW w:w="3980" w:type="dxa"/>
            <w:tcBorders>
              <w:top w:val="single" w:sz="6" w:space="0" w:color="auto"/>
              <w:left w:val="single" w:sz="6" w:space="0" w:color="auto"/>
              <w:bottom w:val="single" w:sz="6" w:space="0" w:color="auto"/>
              <w:right w:val="single" w:sz="6" w:space="0" w:color="auto"/>
            </w:tcBorders>
            <w:hideMark/>
          </w:tcPr>
          <w:p w14:paraId="2FC1F192"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"Полюс МагаданПолюс Магадан"</w:t>
            </w:r>
          </w:p>
        </w:tc>
        <w:tc>
          <w:tcPr>
            <w:tcW w:w="3753" w:type="dxa"/>
            <w:tcBorders>
              <w:top w:val="single" w:sz="6" w:space="0" w:color="auto"/>
              <w:left w:val="single" w:sz="6" w:space="0" w:color="auto"/>
              <w:bottom w:val="single" w:sz="6" w:space="0" w:color="auto"/>
              <w:right w:val="double" w:sz="6" w:space="0" w:color="auto"/>
            </w:tcBorders>
            <w:hideMark/>
          </w:tcPr>
          <w:p w14:paraId="3E5D464E"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188CD9B8"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253B69D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12.2013</w:t>
            </w:r>
          </w:p>
        </w:tc>
        <w:tc>
          <w:tcPr>
            <w:tcW w:w="1260" w:type="dxa"/>
            <w:tcBorders>
              <w:top w:val="single" w:sz="6" w:space="0" w:color="auto"/>
              <w:left w:val="single" w:sz="6" w:space="0" w:color="auto"/>
              <w:bottom w:val="single" w:sz="6" w:space="0" w:color="auto"/>
              <w:right w:val="single" w:sz="6" w:space="0" w:color="auto"/>
            </w:tcBorders>
            <w:hideMark/>
          </w:tcPr>
          <w:p w14:paraId="7357D6BC"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05.2016</w:t>
            </w:r>
          </w:p>
        </w:tc>
        <w:tc>
          <w:tcPr>
            <w:tcW w:w="3980" w:type="dxa"/>
            <w:tcBorders>
              <w:top w:val="single" w:sz="6" w:space="0" w:color="auto"/>
              <w:left w:val="single" w:sz="6" w:space="0" w:color="auto"/>
              <w:bottom w:val="single" w:sz="6" w:space="0" w:color="auto"/>
              <w:right w:val="single" w:sz="6" w:space="0" w:color="auto"/>
            </w:tcBorders>
            <w:hideMark/>
          </w:tcPr>
          <w:p w14:paraId="0BD5D9A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Общество с ограниченной ответственностью "Полюс Строй"</w:t>
            </w:r>
          </w:p>
        </w:tc>
        <w:tc>
          <w:tcPr>
            <w:tcW w:w="3753" w:type="dxa"/>
            <w:tcBorders>
              <w:top w:val="single" w:sz="6" w:space="0" w:color="auto"/>
              <w:left w:val="single" w:sz="6" w:space="0" w:color="auto"/>
              <w:bottom w:val="single" w:sz="6" w:space="0" w:color="auto"/>
              <w:right w:val="double" w:sz="6" w:space="0" w:color="auto"/>
            </w:tcBorders>
            <w:hideMark/>
          </w:tcPr>
          <w:p w14:paraId="260B3F6C"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133C6E85"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6E892642"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12.2013</w:t>
            </w:r>
          </w:p>
        </w:tc>
        <w:tc>
          <w:tcPr>
            <w:tcW w:w="1260" w:type="dxa"/>
            <w:tcBorders>
              <w:top w:val="single" w:sz="6" w:space="0" w:color="auto"/>
              <w:left w:val="single" w:sz="6" w:space="0" w:color="auto"/>
              <w:bottom w:val="single" w:sz="6" w:space="0" w:color="auto"/>
              <w:right w:val="single" w:sz="6" w:space="0" w:color="auto"/>
            </w:tcBorders>
            <w:hideMark/>
          </w:tcPr>
          <w:p w14:paraId="1E8D979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05.2016</w:t>
            </w:r>
          </w:p>
        </w:tc>
        <w:tc>
          <w:tcPr>
            <w:tcW w:w="3980" w:type="dxa"/>
            <w:tcBorders>
              <w:top w:val="single" w:sz="6" w:space="0" w:color="auto"/>
              <w:left w:val="single" w:sz="6" w:space="0" w:color="auto"/>
              <w:bottom w:val="single" w:sz="6" w:space="0" w:color="auto"/>
              <w:right w:val="single" w:sz="6" w:space="0" w:color="auto"/>
            </w:tcBorders>
            <w:hideMark/>
          </w:tcPr>
          <w:p w14:paraId="38FCEE4B"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Общество с ограниченной ответственностью "Полюс Проект"</w:t>
            </w:r>
          </w:p>
        </w:tc>
        <w:tc>
          <w:tcPr>
            <w:tcW w:w="3753" w:type="dxa"/>
            <w:tcBorders>
              <w:top w:val="single" w:sz="6" w:space="0" w:color="auto"/>
              <w:left w:val="single" w:sz="6" w:space="0" w:color="auto"/>
              <w:bottom w:val="single" w:sz="6" w:space="0" w:color="auto"/>
              <w:right w:val="double" w:sz="6" w:space="0" w:color="auto"/>
            </w:tcBorders>
            <w:hideMark/>
          </w:tcPr>
          <w:p w14:paraId="5A4E91CE"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6EA9F91F"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1068A043"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12.2013</w:t>
            </w:r>
          </w:p>
        </w:tc>
        <w:tc>
          <w:tcPr>
            <w:tcW w:w="1260" w:type="dxa"/>
            <w:tcBorders>
              <w:top w:val="single" w:sz="6" w:space="0" w:color="auto"/>
              <w:left w:val="single" w:sz="6" w:space="0" w:color="auto"/>
              <w:bottom w:val="single" w:sz="6" w:space="0" w:color="auto"/>
              <w:right w:val="single" w:sz="6" w:space="0" w:color="auto"/>
            </w:tcBorders>
            <w:hideMark/>
          </w:tcPr>
          <w:p w14:paraId="18D8E9CF"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02.2017</w:t>
            </w:r>
          </w:p>
        </w:tc>
        <w:tc>
          <w:tcPr>
            <w:tcW w:w="3980" w:type="dxa"/>
            <w:tcBorders>
              <w:top w:val="single" w:sz="6" w:space="0" w:color="auto"/>
              <w:left w:val="single" w:sz="6" w:space="0" w:color="auto"/>
              <w:bottom w:val="single" w:sz="6" w:space="0" w:color="auto"/>
              <w:right w:val="single" w:sz="6" w:space="0" w:color="auto"/>
            </w:tcBorders>
            <w:hideMark/>
          </w:tcPr>
          <w:p w14:paraId="548E57E8"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"Полюс Алдан"</w:t>
            </w:r>
          </w:p>
        </w:tc>
        <w:tc>
          <w:tcPr>
            <w:tcW w:w="3753" w:type="dxa"/>
            <w:tcBorders>
              <w:top w:val="single" w:sz="6" w:space="0" w:color="auto"/>
              <w:left w:val="single" w:sz="6" w:space="0" w:color="auto"/>
              <w:bottom w:val="single" w:sz="6" w:space="0" w:color="auto"/>
              <w:right w:val="double" w:sz="6" w:space="0" w:color="auto"/>
            </w:tcBorders>
            <w:hideMark/>
          </w:tcPr>
          <w:p w14:paraId="73CF317A"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339B8CB9"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09C7185F"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12.2013</w:t>
            </w:r>
          </w:p>
        </w:tc>
        <w:tc>
          <w:tcPr>
            <w:tcW w:w="1260" w:type="dxa"/>
            <w:tcBorders>
              <w:top w:val="single" w:sz="6" w:space="0" w:color="auto"/>
              <w:left w:val="single" w:sz="6" w:space="0" w:color="auto"/>
              <w:bottom w:val="single" w:sz="6" w:space="0" w:color="auto"/>
              <w:right w:val="single" w:sz="6" w:space="0" w:color="auto"/>
            </w:tcBorders>
            <w:hideMark/>
          </w:tcPr>
          <w:p w14:paraId="35FE9C99"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наст. время</w:t>
            </w:r>
          </w:p>
        </w:tc>
        <w:tc>
          <w:tcPr>
            <w:tcW w:w="3980" w:type="dxa"/>
            <w:tcBorders>
              <w:top w:val="single" w:sz="6" w:space="0" w:color="auto"/>
              <w:left w:val="single" w:sz="6" w:space="0" w:color="auto"/>
              <w:bottom w:val="single" w:sz="6" w:space="0" w:color="auto"/>
              <w:right w:val="single" w:sz="6" w:space="0" w:color="auto"/>
            </w:tcBorders>
            <w:hideMark/>
          </w:tcPr>
          <w:p w14:paraId="03CA7A3E"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"Полюс Логистика"</w:t>
            </w:r>
          </w:p>
        </w:tc>
        <w:tc>
          <w:tcPr>
            <w:tcW w:w="3753" w:type="dxa"/>
            <w:tcBorders>
              <w:top w:val="single" w:sz="6" w:space="0" w:color="auto"/>
              <w:left w:val="single" w:sz="6" w:space="0" w:color="auto"/>
              <w:bottom w:val="single" w:sz="6" w:space="0" w:color="auto"/>
              <w:right w:val="double" w:sz="6" w:space="0" w:color="auto"/>
            </w:tcBorders>
            <w:hideMark/>
          </w:tcPr>
          <w:p w14:paraId="09C05C24"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3049450D"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71725F29"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12.2013</w:t>
            </w:r>
          </w:p>
        </w:tc>
        <w:tc>
          <w:tcPr>
            <w:tcW w:w="1260" w:type="dxa"/>
            <w:tcBorders>
              <w:top w:val="single" w:sz="6" w:space="0" w:color="auto"/>
              <w:left w:val="single" w:sz="6" w:space="0" w:color="auto"/>
              <w:bottom w:val="single" w:sz="6" w:space="0" w:color="auto"/>
              <w:right w:val="single" w:sz="6" w:space="0" w:color="auto"/>
            </w:tcBorders>
            <w:hideMark/>
          </w:tcPr>
          <w:p w14:paraId="4BB98C73"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02.2017</w:t>
            </w:r>
          </w:p>
        </w:tc>
        <w:tc>
          <w:tcPr>
            <w:tcW w:w="3980" w:type="dxa"/>
            <w:tcBorders>
              <w:top w:val="single" w:sz="6" w:space="0" w:color="auto"/>
              <w:left w:val="single" w:sz="6" w:space="0" w:color="auto"/>
              <w:bottom w:val="single" w:sz="6" w:space="0" w:color="auto"/>
              <w:right w:val="single" w:sz="6" w:space="0" w:color="auto"/>
            </w:tcBorders>
            <w:hideMark/>
          </w:tcPr>
          <w:p w14:paraId="284DE8A0"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«Полюс Вернинское»</w:t>
            </w:r>
          </w:p>
        </w:tc>
        <w:tc>
          <w:tcPr>
            <w:tcW w:w="3753" w:type="dxa"/>
            <w:tcBorders>
              <w:top w:val="single" w:sz="6" w:space="0" w:color="auto"/>
              <w:left w:val="single" w:sz="6" w:space="0" w:color="auto"/>
              <w:bottom w:val="single" w:sz="6" w:space="0" w:color="auto"/>
              <w:right w:val="double" w:sz="6" w:space="0" w:color="auto"/>
            </w:tcBorders>
            <w:hideMark/>
          </w:tcPr>
          <w:p w14:paraId="4FE21B97"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238BB299"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05EACB5C"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12.2013</w:t>
            </w:r>
          </w:p>
        </w:tc>
        <w:tc>
          <w:tcPr>
            <w:tcW w:w="1260" w:type="dxa"/>
            <w:tcBorders>
              <w:top w:val="single" w:sz="6" w:space="0" w:color="auto"/>
              <w:left w:val="single" w:sz="6" w:space="0" w:color="auto"/>
              <w:bottom w:val="single" w:sz="6" w:space="0" w:color="auto"/>
              <w:right w:val="single" w:sz="6" w:space="0" w:color="auto"/>
            </w:tcBorders>
            <w:hideMark/>
          </w:tcPr>
          <w:p w14:paraId="1B882E6A"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наст.время</w:t>
            </w:r>
          </w:p>
        </w:tc>
        <w:tc>
          <w:tcPr>
            <w:tcW w:w="3980" w:type="dxa"/>
            <w:tcBorders>
              <w:top w:val="single" w:sz="6" w:space="0" w:color="auto"/>
              <w:left w:val="single" w:sz="6" w:space="0" w:color="auto"/>
              <w:bottom w:val="single" w:sz="6" w:space="0" w:color="auto"/>
              <w:right w:val="single" w:sz="6" w:space="0" w:color="auto"/>
            </w:tcBorders>
            <w:hideMark/>
          </w:tcPr>
          <w:p w14:paraId="52694F81"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"Золотодобывающая компания "Лензолото"</w:t>
            </w:r>
          </w:p>
        </w:tc>
        <w:tc>
          <w:tcPr>
            <w:tcW w:w="3753" w:type="dxa"/>
            <w:tcBorders>
              <w:top w:val="single" w:sz="6" w:space="0" w:color="auto"/>
              <w:left w:val="single" w:sz="6" w:space="0" w:color="auto"/>
              <w:bottom w:val="single" w:sz="6" w:space="0" w:color="auto"/>
              <w:right w:val="double" w:sz="6" w:space="0" w:color="auto"/>
            </w:tcBorders>
            <w:hideMark/>
          </w:tcPr>
          <w:p w14:paraId="2D1BEE24"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3CE6EC77"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414F510D"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01.2014</w:t>
            </w:r>
          </w:p>
        </w:tc>
        <w:tc>
          <w:tcPr>
            <w:tcW w:w="1260" w:type="dxa"/>
            <w:tcBorders>
              <w:top w:val="single" w:sz="6" w:space="0" w:color="auto"/>
              <w:left w:val="single" w:sz="6" w:space="0" w:color="auto"/>
              <w:bottom w:val="single" w:sz="6" w:space="0" w:color="auto"/>
              <w:right w:val="single" w:sz="6" w:space="0" w:color="auto"/>
            </w:tcBorders>
            <w:hideMark/>
          </w:tcPr>
          <w:p w14:paraId="1AE545C7"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наст. время</w:t>
            </w:r>
          </w:p>
        </w:tc>
        <w:tc>
          <w:tcPr>
            <w:tcW w:w="3980" w:type="dxa"/>
            <w:tcBorders>
              <w:top w:val="single" w:sz="6" w:space="0" w:color="auto"/>
              <w:left w:val="single" w:sz="6" w:space="0" w:color="auto"/>
              <w:bottom w:val="single" w:sz="6" w:space="0" w:color="auto"/>
              <w:right w:val="single" w:sz="6" w:space="0" w:color="auto"/>
            </w:tcBorders>
            <w:hideMark/>
          </w:tcPr>
          <w:p w14:paraId="68B2A5E7"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"Мамаканская ГЭС"</w:t>
            </w:r>
          </w:p>
        </w:tc>
        <w:tc>
          <w:tcPr>
            <w:tcW w:w="3753" w:type="dxa"/>
            <w:tcBorders>
              <w:top w:val="single" w:sz="6" w:space="0" w:color="auto"/>
              <w:left w:val="single" w:sz="6" w:space="0" w:color="auto"/>
              <w:bottom w:val="single" w:sz="6" w:space="0" w:color="auto"/>
              <w:right w:val="double" w:sz="6" w:space="0" w:color="auto"/>
            </w:tcBorders>
            <w:hideMark/>
          </w:tcPr>
          <w:p w14:paraId="28937B1E"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3A6E4155"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020A5E69"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02.2014</w:t>
            </w:r>
          </w:p>
        </w:tc>
        <w:tc>
          <w:tcPr>
            <w:tcW w:w="1260" w:type="dxa"/>
            <w:tcBorders>
              <w:top w:val="single" w:sz="6" w:space="0" w:color="auto"/>
              <w:left w:val="single" w:sz="6" w:space="0" w:color="auto"/>
              <w:bottom w:val="single" w:sz="6" w:space="0" w:color="auto"/>
              <w:right w:val="single" w:sz="6" w:space="0" w:color="auto"/>
            </w:tcBorders>
            <w:hideMark/>
          </w:tcPr>
          <w:p w14:paraId="62D49911"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01.2016</w:t>
            </w:r>
          </w:p>
        </w:tc>
        <w:tc>
          <w:tcPr>
            <w:tcW w:w="3980" w:type="dxa"/>
            <w:tcBorders>
              <w:top w:val="single" w:sz="6" w:space="0" w:color="auto"/>
              <w:left w:val="single" w:sz="6" w:space="0" w:color="auto"/>
              <w:bottom w:val="single" w:sz="6" w:space="0" w:color="auto"/>
              <w:right w:val="single" w:sz="6" w:space="0" w:color="auto"/>
            </w:tcBorders>
            <w:hideMark/>
          </w:tcPr>
          <w:p w14:paraId="1101007D"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"Южно-Верхоянская Горнодобывающая Компания"</w:t>
            </w:r>
          </w:p>
        </w:tc>
        <w:tc>
          <w:tcPr>
            <w:tcW w:w="3753" w:type="dxa"/>
            <w:tcBorders>
              <w:top w:val="single" w:sz="6" w:space="0" w:color="auto"/>
              <w:left w:val="single" w:sz="6" w:space="0" w:color="auto"/>
              <w:bottom w:val="single" w:sz="6" w:space="0" w:color="auto"/>
              <w:right w:val="double" w:sz="6" w:space="0" w:color="auto"/>
            </w:tcBorders>
            <w:hideMark/>
          </w:tcPr>
          <w:p w14:paraId="6E7C87AF"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 Председатель Совета Директоров</w:t>
            </w:r>
          </w:p>
        </w:tc>
      </w:tr>
      <w:tr w:rsidR="00552480" w14:paraId="3A76ADFD"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32CD1DFD"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03.2014</w:t>
            </w:r>
          </w:p>
        </w:tc>
        <w:tc>
          <w:tcPr>
            <w:tcW w:w="1260" w:type="dxa"/>
            <w:tcBorders>
              <w:top w:val="single" w:sz="6" w:space="0" w:color="auto"/>
              <w:left w:val="single" w:sz="6" w:space="0" w:color="auto"/>
              <w:bottom w:val="single" w:sz="6" w:space="0" w:color="auto"/>
              <w:right w:val="single" w:sz="6" w:space="0" w:color="auto"/>
            </w:tcBorders>
            <w:hideMark/>
          </w:tcPr>
          <w:p w14:paraId="02045106"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наст. время</w:t>
            </w:r>
          </w:p>
        </w:tc>
        <w:tc>
          <w:tcPr>
            <w:tcW w:w="3980" w:type="dxa"/>
            <w:tcBorders>
              <w:top w:val="single" w:sz="6" w:space="0" w:color="auto"/>
              <w:left w:val="single" w:sz="6" w:space="0" w:color="auto"/>
              <w:bottom w:val="single" w:sz="6" w:space="0" w:color="auto"/>
              <w:right w:val="single" w:sz="6" w:space="0" w:color="auto"/>
            </w:tcBorders>
            <w:hideMark/>
          </w:tcPr>
          <w:p w14:paraId="7AA50C0C"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"ТайгаЭнергоСтрой"</w:t>
            </w:r>
          </w:p>
        </w:tc>
        <w:tc>
          <w:tcPr>
            <w:tcW w:w="3753" w:type="dxa"/>
            <w:tcBorders>
              <w:top w:val="single" w:sz="6" w:space="0" w:color="auto"/>
              <w:left w:val="single" w:sz="6" w:space="0" w:color="auto"/>
              <w:bottom w:val="single" w:sz="6" w:space="0" w:color="auto"/>
              <w:right w:val="double" w:sz="6" w:space="0" w:color="auto"/>
            </w:tcBorders>
            <w:hideMark/>
          </w:tcPr>
          <w:p w14:paraId="28CC236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383F1CBA"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75FD83A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03.2014</w:t>
            </w:r>
          </w:p>
        </w:tc>
        <w:tc>
          <w:tcPr>
            <w:tcW w:w="1260" w:type="dxa"/>
            <w:tcBorders>
              <w:top w:val="single" w:sz="6" w:space="0" w:color="auto"/>
              <w:left w:val="single" w:sz="6" w:space="0" w:color="auto"/>
              <w:bottom w:val="single" w:sz="6" w:space="0" w:color="auto"/>
              <w:right w:val="single" w:sz="6" w:space="0" w:color="auto"/>
            </w:tcBorders>
            <w:hideMark/>
          </w:tcPr>
          <w:p w14:paraId="19B04EC0"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10.2014</w:t>
            </w:r>
          </w:p>
        </w:tc>
        <w:tc>
          <w:tcPr>
            <w:tcW w:w="3980" w:type="dxa"/>
            <w:tcBorders>
              <w:top w:val="single" w:sz="6" w:space="0" w:color="auto"/>
              <w:left w:val="single" w:sz="6" w:space="0" w:color="auto"/>
              <w:bottom w:val="single" w:sz="6" w:space="0" w:color="auto"/>
              <w:right w:val="single" w:sz="6" w:space="0" w:color="auto"/>
            </w:tcBorders>
            <w:hideMark/>
          </w:tcPr>
          <w:p w14:paraId="1BC9CE54"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«Полюс Красноярск»</w:t>
            </w:r>
          </w:p>
        </w:tc>
        <w:tc>
          <w:tcPr>
            <w:tcW w:w="3753" w:type="dxa"/>
            <w:tcBorders>
              <w:top w:val="single" w:sz="6" w:space="0" w:color="auto"/>
              <w:left w:val="single" w:sz="6" w:space="0" w:color="auto"/>
              <w:bottom w:val="single" w:sz="6" w:space="0" w:color="auto"/>
              <w:right w:val="double" w:sz="6" w:space="0" w:color="auto"/>
            </w:tcBorders>
            <w:hideMark/>
          </w:tcPr>
          <w:p w14:paraId="27FD374C"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Заместитель Генерального директора по финансам и стратегии</w:t>
            </w:r>
          </w:p>
        </w:tc>
      </w:tr>
      <w:tr w:rsidR="00552480" w14:paraId="4AB4F829"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683DD54C"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10.2014</w:t>
            </w:r>
          </w:p>
        </w:tc>
        <w:tc>
          <w:tcPr>
            <w:tcW w:w="1260" w:type="dxa"/>
            <w:tcBorders>
              <w:top w:val="single" w:sz="6" w:space="0" w:color="auto"/>
              <w:left w:val="single" w:sz="6" w:space="0" w:color="auto"/>
              <w:bottom w:val="single" w:sz="6" w:space="0" w:color="auto"/>
              <w:right w:val="single" w:sz="6" w:space="0" w:color="auto"/>
            </w:tcBorders>
            <w:hideMark/>
          </w:tcPr>
          <w:p w14:paraId="272CBAA0"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04.2016</w:t>
            </w:r>
          </w:p>
        </w:tc>
        <w:tc>
          <w:tcPr>
            <w:tcW w:w="3980" w:type="dxa"/>
            <w:tcBorders>
              <w:top w:val="single" w:sz="6" w:space="0" w:color="auto"/>
              <w:left w:val="single" w:sz="6" w:space="0" w:color="auto"/>
              <w:bottom w:val="single" w:sz="6" w:space="0" w:color="auto"/>
              <w:right w:val="single" w:sz="6" w:space="0" w:color="auto"/>
            </w:tcBorders>
            <w:hideMark/>
          </w:tcPr>
          <w:p w14:paraId="7A0042D2"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«Полюс Красноярск»</w:t>
            </w:r>
          </w:p>
        </w:tc>
        <w:tc>
          <w:tcPr>
            <w:tcW w:w="3753" w:type="dxa"/>
            <w:tcBorders>
              <w:top w:val="single" w:sz="6" w:space="0" w:color="auto"/>
              <w:left w:val="single" w:sz="6" w:space="0" w:color="auto"/>
              <w:bottom w:val="single" w:sz="6" w:space="0" w:color="auto"/>
              <w:right w:val="double" w:sz="6" w:space="0" w:color="auto"/>
            </w:tcBorders>
            <w:hideMark/>
          </w:tcPr>
          <w:p w14:paraId="7710630E"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Старший вице-президент по финансам и стратегии</w:t>
            </w:r>
          </w:p>
        </w:tc>
      </w:tr>
      <w:tr w:rsidR="00552480" w14:paraId="513F1128"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1BA12246"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04.2014</w:t>
            </w:r>
          </w:p>
        </w:tc>
        <w:tc>
          <w:tcPr>
            <w:tcW w:w="1260" w:type="dxa"/>
            <w:tcBorders>
              <w:top w:val="single" w:sz="6" w:space="0" w:color="auto"/>
              <w:left w:val="single" w:sz="6" w:space="0" w:color="auto"/>
              <w:bottom w:val="single" w:sz="6" w:space="0" w:color="auto"/>
              <w:right w:val="single" w:sz="6" w:space="0" w:color="auto"/>
            </w:tcBorders>
            <w:hideMark/>
          </w:tcPr>
          <w:p w14:paraId="0FACA80E"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12.2014</w:t>
            </w:r>
          </w:p>
        </w:tc>
        <w:tc>
          <w:tcPr>
            <w:tcW w:w="3980" w:type="dxa"/>
            <w:tcBorders>
              <w:top w:val="single" w:sz="6" w:space="0" w:color="auto"/>
              <w:left w:val="single" w:sz="6" w:space="0" w:color="auto"/>
              <w:bottom w:val="single" w:sz="6" w:space="0" w:color="auto"/>
              <w:right w:val="single" w:sz="6" w:space="0" w:color="auto"/>
            </w:tcBorders>
            <w:hideMark/>
          </w:tcPr>
          <w:p w14:paraId="6DB7E5A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"Золотодобывающая компания "Лензолото"</w:t>
            </w:r>
          </w:p>
        </w:tc>
        <w:tc>
          <w:tcPr>
            <w:tcW w:w="3753" w:type="dxa"/>
            <w:tcBorders>
              <w:top w:val="single" w:sz="6" w:space="0" w:color="auto"/>
              <w:left w:val="single" w:sz="6" w:space="0" w:color="auto"/>
              <w:bottom w:val="single" w:sz="6" w:space="0" w:color="auto"/>
              <w:right w:val="double" w:sz="6" w:space="0" w:color="auto"/>
            </w:tcBorders>
            <w:hideMark/>
          </w:tcPr>
          <w:p w14:paraId="42F1CC80"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Председатель Совета директоров</w:t>
            </w:r>
          </w:p>
        </w:tc>
      </w:tr>
      <w:tr w:rsidR="00552480" w14:paraId="45A5FF64"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7B821062"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05.2014</w:t>
            </w:r>
          </w:p>
        </w:tc>
        <w:tc>
          <w:tcPr>
            <w:tcW w:w="1260" w:type="dxa"/>
            <w:tcBorders>
              <w:top w:val="single" w:sz="6" w:space="0" w:color="auto"/>
              <w:left w:val="single" w:sz="6" w:space="0" w:color="auto"/>
              <w:bottom w:val="single" w:sz="6" w:space="0" w:color="auto"/>
              <w:right w:val="single" w:sz="6" w:space="0" w:color="auto"/>
            </w:tcBorders>
            <w:hideMark/>
          </w:tcPr>
          <w:p w14:paraId="47BB6C2C"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наст.время</w:t>
            </w:r>
          </w:p>
        </w:tc>
        <w:tc>
          <w:tcPr>
            <w:tcW w:w="3980" w:type="dxa"/>
            <w:tcBorders>
              <w:top w:val="single" w:sz="6" w:space="0" w:color="auto"/>
              <w:left w:val="single" w:sz="6" w:space="0" w:color="auto"/>
              <w:bottom w:val="single" w:sz="6" w:space="0" w:color="auto"/>
              <w:right w:val="single" w:sz="6" w:space="0" w:color="auto"/>
            </w:tcBorders>
            <w:hideMark/>
          </w:tcPr>
          <w:p w14:paraId="7C31B576"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Публичное акционерное общество "Полюс "</w:t>
            </w:r>
          </w:p>
        </w:tc>
        <w:tc>
          <w:tcPr>
            <w:tcW w:w="3753" w:type="dxa"/>
            <w:tcBorders>
              <w:top w:val="single" w:sz="6" w:space="0" w:color="auto"/>
              <w:left w:val="single" w:sz="6" w:space="0" w:color="auto"/>
              <w:bottom w:val="single" w:sz="6" w:space="0" w:color="auto"/>
              <w:right w:val="double" w:sz="6" w:space="0" w:color="auto"/>
            </w:tcBorders>
            <w:hideMark/>
          </w:tcPr>
          <w:p w14:paraId="1A0B7C23"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7B6672DE"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0C436D68"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07.2014</w:t>
            </w:r>
          </w:p>
        </w:tc>
        <w:tc>
          <w:tcPr>
            <w:tcW w:w="1260" w:type="dxa"/>
            <w:tcBorders>
              <w:top w:val="single" w:sz="6" w:space="0" w:color="auto"/>
              <w:left w:val="single" w:sz="6" w:space="0" w:color="auto"/>
              <w:bottom w:val="single" w:sz="6" w:space="0" w:color="auto"/>
              <w:right w:val="single" w:sz="6" w:space="0" w:color="auto"/>
            </w:tcBorders>
            <w:hideMark/>
          </w:tcPr>
          <w:p w14:paraId="11C8EC9A"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04.2016</w:t>
            </w:r>
          </w:p>
        </w:tc>
        <w:tc>
          <w:tcPr>
            <w:tcW w:w="3980" w:type="dxa"/>
            <w:tcBorders>
              <w:top w:val="single" w:sz="6" w:space="0" w:color="auto"/>
              <w:left w:val="single" w:sz="6" w:space="0" w:color="auto"/>
              <w:bottom w:val="single" w:sz="6" w:space="0" w:color="auto"/>
              <w:right w:val="single" w:sz="6" w:space="0" w:color="auto"/>
            </w:tcBorders>
            <w:hideMark/>
          </w:tcPr>
          <w:p w14:paraId="64297DCD"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Публичное акционерное общество "Полюс "</w:t>
            </w:r>
          </w:p>
        </w:tc>
        <w:tc>
          <w:tcPr>
            <w:tcW w:w="3753" w:type="dxa"/>
            <w:tcBorders>
              <w:top w:val="single" w:sz="6" w:space="0" w:color="auto"/>
              <w:left w:val="single" w:sz="6" w:space="0" w:color="auto"/>
              <w:bottom w:val="single" w:sz="6" w:space="0" w:color="auto"/>
              <w:right w:val="double" w:sz="6" w:space="0" w:color="auto"/>
            </w:tcBorders>
            <w:hideMark/>
          </w:tcPr>
          <w:p w14:paraId="26CC019C"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Председатель Совета директоров</w:t>
            </w:r>
          </w:p>
        </w:tc>
      </w:tr>
      <w:tr w:rsidR="00552480" w14:paraId="689AF03C"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2451AD81"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06.2014</w:t>
            </w:r>
          </w:p>
        </w:tc>
        <w:tc>
          <w:tcPr>
            <w:tcW w:w="1260" w:type="dxa"/>
            <w:tcBorders>
              <w:top w:val="single" w:sz="6" w:space="0" w:color="auto"/>
              <w:left w:val="single" w:sz="6" w:space="0" w:color="auto"/>
              <w:bottom w:val="single" w:sz="6" w:space="0" w:color="auto"/>
              <w:right w:val="single" w:sz="6" w:space="0" w:color="auto"/>
            </w:tcBorders>
            <w:hideMark/>
          </w:tcPr>
          <w:p w14:paraId="6C79F544"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наст.время</w:t>
            </w:r>
          </w:p>
        </w:tc>
        <w:tc>
          <w:tcPr>
            <w:tcW w:w="3980" w:type="dxa"/>
            <w:tcBorders>
              <w:top w:val="single" w:sz="6" w:space="0" w:color="auto"/>
              <w:left w:val="single" w:sz="6" w:space="0" w:color="auto"/>
              <w:bottom w:val="single" w:sz="6" w:space="0" w:color="auto"/>
              <w:right w:val="single" w:sz="6" w:space="0" w:color="auto"/>
            </w:tcBorders>
            <w:hideMark/>
          </w:tcPr>
          <w:p w14:paraId="1DC335E1"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Ленское золотодобывающее публичное акционерное общество "Лензолото"</w:t>
            </w:r>
          </w:p>
        </w:tc>
        <w:tc>
          <w:tcPr>
            <w:tcW w:w="3753" w:type="dxa"/>
            <w:tcBorders>
              <w:top w:val="single" w:sz="6" w:space="0" w:color="auto"/>
              <w:left w:val="single" w:sz="6" w:space="0" w:color="auto"/>
              <w:bottom w:val="single" w:sz="6" w:space="0" w:color="auto"/>
              <w:right w:val="double" w:sz="6" w:space="0" w:color="auto"/>
            </w:tcBorders>
            <w:hideMark/>
          </w:tcPr>
          <w:p w14:paraId="64F6BC19"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r w:rsidR="00552480" w14:paraId="2D98AA5D"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1AFF0FE1"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07.2014</w:t>
            </w:r>
          </w:p>
        </w:tc>
        <w:tc>
          <w:tcPr>
            <w:tcW w:w="1260" w:type="dxa"/>
            <w:tcBorders>
              <w:top w:val="single" w:sz="6" w:space="0" w:color="auto"/>
              <w:left w:val="single" w:sz="6" w:space="0" w:color="auto"/>
              <w:bottom w:val="single" w:sz="6" w:space="0" w:color="auto"/>
              <w:right w:val="single" w:sz="6" w:space="0" w:color="auto"/>
            </w:tcBorders>
            <w:hideMark/>
          </w:tcPr>
          <w:p w14:paraId="4610FBA9"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наст.время</w:t>
            </w:r>
          </w:p>
        </w:tc>
        <w:tc>
          <w:tcPr>
            <w:tcW w:w="3980" w:type="dxa"/>
            <w:tcBorders>
              <w:top w:val="single" w:sz="6" w:space="0" w:color="auto"/>
              <w:left w:val="single" w:sz="6" w:space="0" w:color="auto"/>
              <w:bottom w:val="single" w:sz="6" w:space="0" w:color="auto"/>
              <w:right w:val="single" w:sz="6" w:space="0" w:color="auto"/>
            </w:tcBorders>
            <w:hideMark/>
          </w:tcPr>
          <w:p w14:paraId="149362D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Публичное акционерное общество "Полюс "</w:t>
            </w:r>
          </w:p>
        </w:tc>
        <w:tc>
          <w:tcPr>
            <w:tcW w:w="3753" w:type="dxa"/>
            <w:tcBorders>
              <w:top w:val="single" w:sz="6" w:space="0" w:color="auto"/>
              <w:left w:val="single" w:sz="6" w:space="0" w:color="auto"/>
              <w:bottom w:val="single" w:sz="6" w:space="0" w:color="auto"/>
              <w:right w:val="double" w:sz="6" w:space="0" w:color="auto"/>
            </w:tcBorders>
            <w:hideMark/>
          </w:tcPr>
          <w:p w14:paraId="75433016"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Заместитель Генерального директора по экономике и финансам</w:t>
            </w:r>
          </w:p>
        </w:tc>
      </w:tr>
      <w:tr w:rsidR="00552480" w14:paraId="11818AEF"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54CC7AB0"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09.2014</w:t>
            </w:r>
          </w:p>
        </w:tc>
        <w:tc>
          <w:tcPr>
            <w:tcW w:w="1260" w:type="dxa"/>
            <w:tcBorders>
              <w:top w:val="single" w:sz="6" w:space="0" w:color="auto"/>
              <w:left w:val="single" w:sz="6" w:space="0" w:color="auto"/>
              <w:bottom w:val="single" w:sz="6" w:space="0" w:color="auto"/>
              <w:right w:val="single" w:sz="6" w:space="0" w:color="auto"/>
            </w:tcBorders>
            <w:hideMark/>
          </w:tcPr>
          <w:p w14:paraId="438BA806"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05.2016</w:t>
            </w:r>
          </w:p>
        </w:tc>
        <w:tc>
          <w:tcPr>
            <w:tcW w:w="3980" w:type="dxa"/>
            <w:tcBorders>
              <w:top w:val="single" w:sz="6" w:space="0" w:color="auto"/>
              <w:left w:val="single" w:sz="6" w:space="0" w:color="auto"/>
              <w:bottom w:val="single" w:sz="6" w:space="0" w:color="auto"/>
              <w:right w:val="single" w:sz="6" w:space="0" w:color="auto"/>
            </w:tcBorders>
            <w:hideMark/>
          </w:tcPr>
          <w:p w14:paraId="5FB9D23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Polyus Gold PLC</w:t>
            </w:r>
          </w:p>
        </w:tc>
        <w:tc>
          <w:tcPr>
            <w:tcW w:w="3753" w:type="dxa"/>
            <w:tcBorders>
              <w:top w:val="single" w:sz="6" w:space="0" w:color="auto"/>
              <w:left w:val="single" w:sz="6" w:space="0" w:color="auto"/>
              <w:bottom w:val="single" w:sz="6" w:space="0" w:color="auto"/>
              <w:right w:val="double" w:sz="6" w:space="0" w:color="auto"/>
            </w:tcBorders>
            <w:hideMark/>
          </w:tcPr>
          <w:p w14:paraId="76C227E6"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Директор</w:t>
            </w:r>
          </w:p>
        </w:tc>
      </w:tr>
      <w:tr w:rsidR="00552480" w14:paraId="3F5BD5BA"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31BBA75A"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03.2014</w:t>
            </w:r>
          </w:p>
        </w:tc>
        <w:tc>
          <w:tcPr>
            <w:tcW w:w="1260" w:type="dxa"/>
            <w:tcBorders>
              <w:top w:val="single" w:sz="6" w:space="0" w:color="auto"/>
              <w:left w:val="single" w:sz="6" w:space="0" w:color="auto"/>
              <w:bottom w:val="single" w:sz="6" w:space="0" w:color="auto"/>
              <w:right w:val="single" w:sz="6" w:space="0" w:color="auto"/>
            </w:tcBorders>
            <w:hideMark/>
          </w:tcPr>
          <w:p w14:paraId="070FE7D6"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2017</w:t>
            </w:r>
          </w:p>
        </w:tc>
        <w:tc>
          <w:tcPr>
            <w:tcW w:w="3980" w:type="dxa"/>
            <w:tcBorders>
              <w:top w:val="single" w:sz="6" w:space="0" w:color="auto"/>
              <w:left w:val="single" w:sz="6" w:space="0" w:color="auto"/>
              <w:bottom w:val="single" w:sz="6" w:space="0" w:color="auto"/>
              <w:right w:val="single" w:sz="6" w:space="0" w:color="auto"/>
            </w:tcBorders>
            <w:hideMark/>
          </w:tcPr>
          <w:p w14:paraId="083DC2CE"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Polyus Gold International Limited</w:t>
            </w:r>
          </w:p>
        </w:tc>
        <w:tc>
          <w:tcPr>
            <w:tcW w:w="3753" w:type="dxa"/>
            <w:tcBorders>
              <w:top w:val="single" w:sz="6" w:space="0" w:color="auto"/>
              <w:left w:val="single" w:sz="6" w:space="0" w:color="auto"/>
              <w:bottom w:val="single" w:sz="6" w:space="0" w:color="auto"/>
              <w:right w:val="double" w:sz="6" w:space="0" w:color="auto"/>
            </w:tcBorders>
            <w:hideMark/>
          </w:tcPr>
          <w:p w14:paraId="446705F1"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Главный финансовый директор</w:t>
            </w:r>
          </w:p>
        </w:tc>
      </w:tr>
      <w:tr w:rsidR="00552480" w14:paraId="5B962EBE"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41231EFB"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06.2015</w:t>
            </w:r>
          </w:p>
        </w:tc>
        <w:tc>
          <w:tcPr>
            <w:tcW w:w="1260" w:type="dxa"/>
            <w:tcBorders>
              <w:top w:val="single" w:sz="6" w:space="0" w:color="auto"/>
              <w:left w:val="single" w:sz="6" w:space="0" w:color="auto"/>
              <w:bottom w:val="single" w:sz="6" w:space="0" w:color="auto"/>
              <w:right w:val="single" w:sz="6" w:space="0" w:color="auto"/>
            </w:tcBorders>
            <w:hideMark/>
          </w:tcPr>
          <w:p w14:paraId="7B6857ED"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наст.время</w:t>
            </w:r>
          </w:p>
        </w:tc>
        <w:tc>
          <w:tcPr>
            <w:tcW w:w="3980" w:type="dxa"/>
            <w:tcBorders>
              <w:top w:val="single" w:sz="6" w:space="0" w:color="auto"/>
              <w:left w:val="single" w:sz="6" w:space="0" w:color="auto"/>
              <w:bottom w:val="single" w:sz="6" w:space="0" w:color="auto"/>
              <w:right w:val="single" w:sz="6" w:space="0" w:color="auto"/>
            </w:tcBorders>
            <w:hideMark/>
          </w:tcPr>
          <w:p w14:paraId="6D0209A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Акционерное общество "Золотодобывающая компания "Лензолото"</w:t>
            </w:r>
          </w:p>
        </w:tc>
        <w:tc>
          <w:tcPr>
            <w:tcW w:w="3753" w:type="dxa"/>
            <w:tcBorders>
              <w:top w:val="single" w:sz="6" w:space="0" w:color="auto"/>
              <w:left w:val="single" w:sz="6" w:space="0" w:color="auto"/>
              <w:bottom w:val="single" w:sz="6" w:space="0" w:color="auto"/>
              <w:right w:val="double" w:sz="6" w:space="0" w:color="auto"/>
            </w:tcBorders>
            <w:hideMark/>
          </w:tcPr>
          <w:p w14:paraId="0238E42C"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Председатель Совета директоров</w:t>
            </w:r>
          </w:p>
        </w:tc>
      </w:tr>
      <w:tr w:rsidR="00552480" w14:paraId="64A73C69" w14:textId="77777777" w:rsidTr="00DD1026">
        <w:tc>
          <w:tcPr>
            <w:tcW w:w="1332" w:type="dxa"/>
            <w:tcBorders>
              <w:top w:val="single" w:sz="6" w:space="0" w:color="auto"/>
              <w:left w:val="double" w:sz="6" w:space="0" w:color="auto"/>
              <w:bottom w:val="single" w:sz="6" w:space="0" w:color="auto"/>
              <w:right w:val="single" w:sz="6" w:space="0" w:color="auto"/>
            </w:tcBorders>
            <w:hideMark/>
          </w:tcPr>
          <w:p w14:paraId="2B8C2929"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05.2016</w:t>
            </w:r>
          </w:p>
        </w:tc>
        <w:tc>
          <w:tcPr>
            <w:tcW w:w="1260" w:type="dxa"/>
            <w:tcBorders>
              <w:top w:val="single" w:sz="6" w:space="0" w:color="auto"/>
              <w:left w:val="single" w:sz="6" w:space="0" w:color="auto"/>
              <w:bottom w:val="single" w:sz="6" w:space="0" w:color="auto"/>
              <w:right w:val="single" w:sz="6" w:space="0" w:color="auto"/>
            </w:tcBorders>
            <w:hideMark/>
          </w:tcPr>
          <w:p w14:paraId="3B13D739"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наст.время</w:t>
            </w:r>
          </w:p>
        </w:tc>
        <w:tc>
          <w:tcPr>
            <w:tcW w:w="3980" w:type="dxa"/>
            <w:tcBorders>
              <w:top w:val="single" w:sz="6" w:space="0" w:color="auto"/>
              <w:left w:val="single" w:sz="6" w:space="0" w:color="auto"/>
              <w:bottom w:val="single" w:sz="6" w:space="0" w:color="auto"/>
              <w:right w:val="single" w:sz="6" w:space="0" w:color="auto"/>
            </w:tcBorders>
            <w:hideMark/>
          </w:tcPr>
          <w:p w14:paraId="03346A92"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Общество с ограниченной ответственностью "Управляющая компания Полюс"</w:t>
            </w:r>
          </w:p>
        </w:tc>
        <w:tc>
          <w:tcPr>
            <w:tcW w:w="3753" w:type="dxa"/>
            <w:tcBorders>
              <w:top w:val="single" w:sz="6" w:space="0" w:color="auto"/>
              <w:left w:val="single" w:sz="6" w:space="0" w:color="auto"/>
              <w:bottom w:val="single" w:sz="6" w:space="0" w:color="auto"/>
              <w:right w:val="double" w:sz="6" w:space="0" w:color="auto"/>
            </w:tcBorders>
            <w:hideMark/>
          </w:tcPr>
          <w:p w14:paraId="0CE913BF"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Старший вице-президент по финансам и стратегии</w:t>
            </w:r>
          </w:p>
        </w:tc>
      </w:tr>
      <w:tr w:rsidR="00552480" w14:paraId="66D6F65B" w14:textId="77777777" w:rsidTr="00DD1026">
        <w:tc>
          <w:tcPr>
            <w:tcW w:w="1332" w:type="dxa"/>
            <w:tcBorders>
              <w:top w:val="single" w:sz="6" w:space="0" w:color="auto"/>
              <w:left w:val="double" w:sz="6" w:space="0" w:color="auto"/>
              <w:bottom w:val="double" w:sz="6" w:space="0" w:color="auto"/>
              <w:right w:val="single" w:sz="6" w:space="0" w:color="auto"/>
            </w:tcBorders>
            <w:hideMark/>
          </w:tcPr>
          <w:p w14:paraId="7EC5778D"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01.2017</w:t>
            </w:r>
          </w:p>
        </w:tc>
        <w:tc>
          <w:tcPr>
            <w:tcW w:w="1260" w:type="dxa"/>
            <w:tcBorders>
              <w:top w:val="single" w:sz="6" w:space="0" w:color="auto"/>
              <w:left w:val="single" w:sz="6" w:space="0" w:color="auto"/>
              <w:bottom w:val="double" w:sz="6" w:space="0" w:color="auto"/>
              <w:right w:val="single" w:sz="6" w:space="0" w:color="auto"/>
            </w:tcBorders>
            <w:hideMark/>
          </w:tcPr>
          <w:p w14:paraId="788850F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наст.время</w:t>
            </w:r>
          </w:p>
        </w:tc>
        <w:tc>
          <w:tcPr>
            <w:tcW w:w="3980" w:type="dxa"/>
            <w:tcBorders>
              <w:top w:val="single" w:sz="6" w:space="0" w:color="auto"/>
              <w:left w:val="single" w:sz="6" w:space="0" w:color="auto"/>
              <w:bottom w:val="double" w:sz="6" w:space="0" w:color="auto"/>
              <w:right w:val="single" w:sz="6" w:space="0" w:color="auto"/>
            </w:tcBorders>
            <w:hideMark/>
          </w:tcPr>
          <w:p w14:paraId="2096C735"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Общество с ограниченной ответственностью "СЛ Золото"</w:t>
            </w:r>
          </w:p>
        </w:tc>
        <w:tc>
          <w:tcPr>
            <w:tcW w:w="3753" w:type="dxa"/>
            <w:tcBorders>
              <w:top w:val="single" w:sz="6" w:space="0" w:color="auto"/>
              <w:left w:val="single" w:sz="6" w:space="0" w:color="auto"/>
              <w:bottom w:val="double" w:sz="6" w:space="0" w:color="auto"/>
              <w:right w:val="double" w:sz="6" w:space="0" w:color="auto"/>
            </w:tcBorders>
            <w:hideMark/>
          </w:tcPr>
          <w:p w14:paraId="53650E00" w14:textId="77777777" w:rsidR="00552480" w:rsidRDefault="00552480">
            <w:pPr>
              <w:widowControl w:val="0"/>
              <w:autoSpaceDE w:val="0"/>
              <w:autoSpaceDN w:val="0"/>
              <w:adjustRightInd w:val="0"/>
              <w:spacing w:before="20" w:after="40"/>
              <w:rPr>
                <w:rFonts w:ascii="Times New Roman" w:hAnsi="Times New Roman"/>
                <w:sz w:val="20"/>
                <w:szCs w:val="20"/>
              </w:rPr>
            </w:pPr>
            <w:r>
              <w:rPr>
                <w:rFonts w:ascii="Times New Roman" w:hAnsi="Times New Roman"/>
                <w:sz w:val="20"/>
                <w:szCs w:val="20"/>
              </w:rPr>
              <w:t>Член Совета директоров</w:t>
            </w:r>
          </w:p>
        </w:tc>
      </w:tr>
    </w:tbl>
    <w:p w14:paraId="5FB5F186" w14:textId="77777777" w:rsidR="00552480" w:rsidRDefault="00552480" w:rsidP="00552480">
      <w:pPr>
        <w:widowControl w:val="0"/>
        <w:autoSpaceDE w:val="0"/>
        <w:autoSpaceDN w:val="0"/>
        <w:adjustRightInd w:val="0"/>
        <w:rPr>
          <w:rFonts w:ascii="Times New Roman" w:hAnsi="Times New Roman"/>
          <w:sz w:val="16"/>
          <w:szCs w:val="16"/>
        </w:rPr>
      </w:pPr>
    </w:p>
    <w:p w14:paraId="61FF942B" w14:textId="77777777" w:rsidR="00552480" w:rsidRDefault="00552480" w:rsidP="00552480">
      <w:pPr>
        <w:widowControl w:val="0"/>
        <w:autoSpaceDE w:val="0"/>
        <w:autoSpaceDN w:val="0"/>
        <w:adjustRightInd w:val="0"/>
        <w:spacing w:before="20" w:after="40"/>
        <w:ind w:left="200"/>
        <w:rPr>
          <w:rFonts w:ascii="Times New Roman" w:hAnsi="Times New Roman"/>
          <w:sz w:val="20"/>
          <w:szCs w:val="20"/>
        </w:rPr>
      </w:pPr>
      <w:r>
        <w:rPr>
          <w:rFonts w:ascii="Times New Roman" w:hAnsi="Times New Roman"/>
          <w:b/>
          <w:bCs/>
          <w:i/>
          <w:iCs/>
          <w:sz w:val="20"/>
          <w:szCs w:val="20"/>
        </w:rPr>
        <w:t>Доли участия в уставном капитале эмитента/обыкновенных акций не имеет</w:t>
      </w:r>
    </w:p>
    <w:p w14:paraId="38A5BF11" w14:textId="77777777" w:rsidR="00D44578" w:rsidRDefault="00D44578" w:rsidP="00DD1026">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14:paraId="12C4268F" w14:textId="606539A8" w:rsidR="00D44578" w:rsidRPr="00C04235" w:rsidRDefault="00D44578" w:rsidP="002C7265">
      <w:pPr>
        <w:widowControl w:val="0"/>
        <w:autoSpaceDE w:val="0"/>
        <w:autoSpaceDN w:val="0"/>
        <w:adjustRightInd w:val="0"/>
        <w:spacing w:before="20" w:after="40" w:line="240" w:lineRule="auto"/>
        <w:ind w:left="200"/>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ФИО:</w:t>
      </w:r>
      <w:r w:rsidRPr="00C04235">
        <w:rPr>
          <w:rFonts w:ascii="Times New Roman" w:eastAsiaTheme="minorEastAsia" w:hAnsi="Times New Roman" w:cs="Times New Roman"/>
          <w:b/>
          <w:bCs/>
          <w:i/>
          <w:iCs/>
          <w:sz w:val="20"/>
          <w:szCs w:val="20"/>
          <w:lang w:eastAsia="ru-RU"/>
        </w:rPr>
        <w:t xml:space="preserve"> 7. Георгиев Стефан</w:t>
      </w:r>
    </w:p>
    <w:p w14:paraId="0A07F0ED" w14:textId="77777777" w:rsidR="00D44578" w:rsidRPr="00C04235" w:rsidRDefault="00D44578" w:rsidP="00D44578">
      <w:pPr>
        <w:widowControl w:val="0"/>
        <w:autoSpaceDE w:val="0"/>
        <w:autoSpaceDN w:val="0"/>
        <w:adjustRightInd w:val="0"/>
        <w:spacing w:before="20" w:after="40" w:line="240" w:lineRule="auto"/>
        <w:ind w:left="200"/>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lastRenderedPageBreak/>
        <w:t>Год рождения:</w:t>
      </w:r>
      <w:r w:rsidRPr="00C04235">
        <w:rPr>
          <w:rFonts w:ascii="Times New Roman" w:eastAsiaTheme="minorEastAsia" w:hAnsi="Times New Roman" w:cs="Times New Roman"/>
          <w:b/>
          <w:bCs/>
          <w:i/>
          <w:iCs/>
          <w:sz w:val="20"/>
          <w:szCs w:val="20"/>
          <w:lang w:eastAsia="ru-RU"/>
        </w:rPr>
        <w:t xml:space="preserve"> 1966</w:t>
      </w:r>
    </w:p>
    <w:p w14:paraId="72A64844" w14:textId="77777777" w:rsidR="00D44578" w:rsidRPr="00C04235" w:rsidRDefault="00D44578" w:rsidP="00D44578">
      <w:pPr>
        <w:widowControl w:val="0"/>
        <w:autoSpaceDE w:val="0"/>
        <w:autoSpaceDN w:val="0"/>
        <w:adjustRightInd w:val="0"/>
        <w:spacing w:before="20" w:after="40" w:line="240" w:lineRule="auto"/>
        <w:ind w:left="200"/>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Образование: Высшее</w:t>
      </w:r>
      <w:r w:rsidRPr="00C04235">
        <w:rPr>
          <w:rFonts w:ascii="Times New Roman" w:eastAsiaTheme="minorEastAsia" w:hAnsi="Times New Roman" w:cs="Times New Roman"/>
          <w:b/>
          <w:bCs/>
          <w:i/>
          <w:iCs/>
          <w:sz w:val="20"/>
          <w:szCs w:val="20"/>
          <w:lang w:eastAsia="ru-RU"/>
        </w:rPr>
        <w:t>, Образование: Московский государственный университет им. М.В. Ломоносова, 1999г. юриспруденция, юрист</w:t>
      </w:r>
    </w:p>
    <w:p w14:paraId="702F54DB" w14:textId="77777777" w:rsidR="00D44578" w:rsidRPr="00C04235" w:rsidRDefault="00D44578" w:rsidP="00D44578">
      <w:pPr>
        <w:widowControl w:val="0"/>
        <w:autoSpaceDE w:val="0"/>
        <w:autoSpaceDN w:val="0"/>
        <w:adjustRightInd w:val="0"/>
        <w:spacing w:before="20" w:after="40" w:line="240" w:lineRule="auto"/>
        <w:ind w:left="200"/>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tbl>
      <w:tblPr>
        <w:tblW w:w="10325" w:type="dxa"/>
        <w:tblLayout w:type="fixed"/>
        <w:tblCellMar>
          <w:left w:w="72" w:type="dxa"/>
          <w:right w:w="72" w:type="dxa"/>
        </w:tblCellMar>
        <w:tblLook w:val="0000" w:firstRow="0" w:lastRow="0" w:firstColumn="0" w:lastColumn="0" w:noHBand="0" w:noVBand="0"/>
      </w:tblPr>
      <w:tblGrid>
        <w:gridCol w:w="1332"/>
        <w:gridCol w:w="1764"/>
        <w:gridCol w:w="3476"/>
        <w:gridCol w:w="3753"/>
      </w:tblGrid>
      <w:tr w:rsidR="00D44578" w:rsidRPr="00C04235" w14:paraId="1886AE6A" w14:textId="77777777" w:rsidTr="00DD1026">
        <w:tc>
          <w:tcPr>
            <w:tcW w:w="3096" w:type="dxa"/>
            <w:gridSpan w:val="2"/>
            <w:tcBorders>
              <w:top w:val="double" w:sz="6" w:space="0" w:color="auto"/>
              <w:left w:val="double" w:sz="6" w:space="0" w:color="auto"/>
              <w:bottom w:val="single" w:sz="6" w:space="0" w:color="auto"/>
              <w:right w:val="single" w:sz="6" w:space="0" w:color="auto"/>
            </w:tcBorders>
          </w:tcPr>
          <w:p w14:paraId="79E52CE0" w14:textId="77777777" w:rsidR="00D44578" w:rsidRPr="00C04235" w:rsidRDefault="00D44578" w:rsidP="00E9064B">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Период</w:t>
            </w:r>
          </w:p>
        </w:tc>
        <w:tc>
          <w:tcPr>
            <w:tcW w:w="3476" w:type="dxa"/>
            <w:tcBorders>
              <w:top w:val="double" w:sz="6" w:space="0" w:color="auto"/>
              <w:left w:val="single" w:sz="6" w:space="0" w:color="auto"/>
              <w:bottom w:val="single" w:sz="6" w:space="0" w:color="auto"/>
              <w:right w:val="single" w:sz="6" w:space="0" w:color="auto"/>
            </w:tcBorders>
          </w:tcPr>
          <w:p w14:paraId="67F796F1" w14:textId="77777777" w:rsidR="00D44578" w:rsidRPr="00C04235" w:rsidRDefault="00D44578" w:rsidP="00E9064B">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Наименование организации</w:t>
            </w:r>
          </w:p>
        </w:tc>
        <w:tc>
          <w:tcPr>
            <w:tcW w:w="3753" w:type="dxa"/>
            <w:tcBorders>
              <w:top w:val="double" w:sz="6" w:space="0" w:color="auto"/>
              <w:left w:val="single" w:sz="6" w:space="0" w:color="auto"/>
              <w:bottom w:val="single" w:sz="6" w:space="0" w:color="auto"/>
              <w:right w:val="double" w:sz="6" w:space="0" w:color="auto"/>
            </w:tcBorders>
          </w:tcPr>
          <w:p w14:paraId="20668846" w14:textId="77777777" w:rsidR="00D44578" w:rsidRPr="00C04235" w:rsidRDefault="00D44578" w:rsidP="00E9064B">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Должность</w:t>
            </w:r>
          </w:p>
        </w:tc>
      </w:tr>
      <w:tr w:rsidR="00D44578" w:rsidRPr="00C04235" w14:paraId="6E095E3B" w14:textId="77777777" w:rsidTr="00DD1026">
        <w:tc>
          <w:tcPr>
            <w:tcW w:w="1332" w:type="dxa"/>
            <w:tcBorders>
              <w:top w:val="single" w:sz="6" w:space="0" w:color="auto"/>
              <w:left w:val="double" w:sz="6" w:space="0" w:color="auto"/>
              <w:bottom w:val="single" w:sz="6" w:space="0" w:color="auto"/>
              <w:right w:val="single" w:sz="6" w:space="0" w:color="auto"/>
            </w:tcBorders>
          </w:tcPr>
          <w:p w14:paraId="01DDC8D7" w14:textId="77777777" w:rsidR="00D44578" w:rsidRPr="00C04235" w:rsidRDefault="00D44578" w:rsidP="00E9064B">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с</w:t>
            </w:r>
          </w:p>
        </w:tc>
        <w:tc>
          <w:tcPr>
            <w:tcW w:w="1764" w:type="dxa"/>
            <w:tcBorders>
              <w:top w:val="single" w:sz="6" w:space="0" w:color="auto"/>
              <w:left w:val="single" w:sz="6" w:space="0" w:color="auto"/>
              <w:bottom w:val="single" w:sz="6" w:space="0" w:color="auto"/>
              <w:right w:val="single" w:sz="6" w:space="0" w:color="auto"/>
            </w:tcBorders>
          </w:tcPr>
          <w:p w14:paraId="346E99A7" w14:textId="77777777" w:rsidR="00D44578" w:rsidRPr="00C04235" w:rsidRDefault="00D44578" w:rsidP="00E9064B">
            <w:pPr>
              <w:widowControl w:val="0"/>
              <w:autoSpaceDE w:val="0"/>
              <w:autoSpaceDN w:val="0"/>
              <w:adjustRightInd w:val="0"/>
              <w:spacing w:before="20" w:after="40" w:line="240" w:lineRule="auto"/>
              <w:jc w:val="center"/>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по</w:t>
            </w:r>
          </w:p>
        </w:tc>
        <w:tc>
          <w:tcPr>
            <w:tcW w:w="3476" w:type="dxa"/>
            <w:tcBorders>
              <w:top w:val="single" w:sz="6" w:space="0" w:color="auto"/>
              <w:left w:val="single" w:sz="6" w:space="0" w:color="auto"/>
              <w:bottom w:val="single" w:sz="6" w:space="0" w:color="auto"/>
              <w:right w:val="single" w:sz="6" w:space="0" w:color="auto"/>
            </w:tcBorders>
          </w:tcPr>
          <w:p w14:paraId="12096255"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c>
          <w:tcPr>
            <w:tcW w:w="3753" w:type="dxa"/>
            <w:tcBorders>
              <w:top w:val="single" w:sz="6" w:space="0" w:color="auto"/>
              <w:left w:val="single" w:sz="6" w:space="0" w:color="auto"/>
              <w:bottom w:val="single" w:sz="6" w:space="0" w:color="auto"/>
              <w:right w:val="double" w:sz="6" w:space="0" w:color="auto"/>
            </w:tcBorders>
          </w:tcPr>
          <w:p w14:paraId="0D0E0603"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tc>
      </w:tr>
      <w:tr w:rsidR="00D44578" w:rsidRPr="00C04235" w14:paraId="4EC22C6B" w14:textId="77777777" w:rsidTr="00DD1026">
        <w:tc>
          <w:tcPr>
            <w:tcW w:w="1332" w:type="dxa"/>
            <w:tcBorders>
              <w:top w:val="single" w:sz="6" w:space="0" w:color="auto"/>
              <w:left w:val="double" w:sz="6" w:space="0" w:color="auto"/>
              <w:bottom w:val="single" w:sz="6" w:space="0" w:color="auto"/>
              <w:right w:val="single" w:sz="6" w:space="0" w:color="auto"/>
            </w:tcBorders>
          </w:tcPr>
          <w:p w14:paraId="7870DFA9"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02.2011</w:t>
            </w:r>
          </w:p>
        </w:tc>
        <w:tc>
          <w:tcPr>
            <w:tcW w:w="1764" w:type="dxa"/>
            <w:tcBorders>
              <w:top w:val="single" w:sz="6" w:space="0" w:color="auto"/>
              <w:left w:val="single" w:sz="6" w:space="0" w:color="auto"/>
              <w:bottom w:val="single" w:sz="6" w:space="0" w:color="auto"/>
              <w:right w:val="single" w:sz="6" w:space="0" w:color="auto"/>
            </w:tcBorders>
          </w:tcPr>
          <w:p w14:paraId="1D415BB2"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06.2013</w:t>
            </w:r>
          </w:p>
        </w:tc>
        <w:tc>
          <w:tcPr>
            <w:tcW w:w="3476" w:type="dxa"/>
            <w:tcBorders>
              <w:top w:val="single" w:sz="6" w:space="0" w:color="auto"/>
              <w:left w:val="single" w:sz="6" w:space="0" w:color="auto"/>
              <w:bottom w:val="single" w:sz="6" w:space="0" w:color="auto"/>
              <w:right w:val="single" w:sz="6" w:space="0" w:color="auto"/>
            </w:tcBorders>
          </w:tcPr>
          <w:p w14:paraId="6F677488"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Forbes Manhattan</w:t>
            </w:r>
          </w:p>
        </w:tc>
        <w:tc>
          <w:tcPr>
            <w:tcW w:w="3753" w:type="dxa"/>
            <w:tcBorders>
              <w:top w:val="single" w:sz="6" w:space="0" w:color="auto"/>
              <w:left w:val="single" w:sz="6" w:space="0" w:color="auto"/>
              <w:bottom w:val="single" w:sz="6" w:space="0" w:color="auto"/>
              <w:right w:val="double" w:sz="6" w:space="0" w:color="auto"/>
            </w:tcBorders>
          </w:tcPr>
          <w:p w14:paraId="6EEE8070"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Project Director</w:t>
            </w:r>
          </w:p>
        </w:tc>
      </w:tr>
      <w:tr w:rsidR="00D44578" w:rsidRPr="00C04235" w14:paraId="728E6700" w14:textId="77777777" w:rsidTr="00DD1026">
        <w:tc>
          <w:tcPr>
            <w:tcW w:w="1332" w:type="dxa"/>
            <w:tcBorders>
              <w:top w:val="single" w:sz="6" w:space="0" w:color="auto"/>
              <w:left w:val="double" w:sz="6" w:space="0" w:color="auto"/>
              <w:bottom w:val="single" w:sz="6" w:space="0" w:color="auto"/>
              <w:right w:val="single" w:sz="6" w:space="0" w:color="auto"/>
            </w:tcBorders>
          </w:tcPr>
          <w:p w14:paraId="0A2ED5B9"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06.2013</w:t>
            </w:r>
          </w:p>
        </w:tc>
        <w:tc>
          <w:tcPr>
            <w:tcW w:w="1764" w:type="dxa"/>
            <w:tcBorders>
              <w:top w:val="single" w:sz="6" w:space="0" w:color="auto"/>
              <w:left w:val="single" w:sz="6" w:space="0" w:color="auto"/>
              <w:bottom w:val="single" w:sz="6" w:space="0" w:color="auto"/>
              <w:right w:val="single" w:sz="6" w:space="0" w:color="auto"/>
            </w:tcBorders>
          </w:tcPr>
          <w:p w14:paraId="41C9CD4F"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09.2016</w:t>
            </w:r>
          </w:p>
        </w:tc>
        <w:tc>
          <w:tcPr>
            <w:tcW w:w="3476" w:type="dxa"/>
            <w:tcBorders>
              <w:top w:val="single" w:sz="6" w:space="0" w:color="auto"/>
              <w:left w:val="single" w:sz="6" w:space="0" w:color="auto"/>
              <w:bottom w:val="single" w:sz="6" w:space="0" w:color="auto"/>
              <w:right w:val="single" w:sz="6" w:space="0" w:color="auto"/>
            </w:tcBorders>
          </w:tcPr>
          <w:p w14:paraId="75D624E4"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Lycopodium Minerals</w:t>
            </w:r>
          </w:p>
        </w:tc>
        <w:tc>
          <w:tcPr>
            <w:tcW w:w="3753" w:type="dxa"/>
            <w:tcBorders>
              <w:top w:val="single" w:sz="6" w:space="0" w:color="auto"/>
              <w:left w:val="single" w:sz="6" w:space="0" w:color="auto"/>
              <w:bottom w:val="single" w:sz="6" w:space="0" w:color="auto"/>
              <w:right w:val="double" w:sz="6" w:space="0" w:color="auto"/>
            </w:tcBorders>
          </w:tcPr>
          <w:p w14:paraId="33522CD3"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VP Proects</w:t>
            </w:r>
          </w:p>
        </w:tc>
      </w:tr>
      <w:tr w:rsidR="00D44578" w:rsidRPr="00C04235" w14:paraId="531FEAF9" w14:textId="77777777" w:rsidTr="00DD1026">
        <w:tc>
          <w:tcPr>
            <w:tcW w:w="1332" w:type="dxa"/>
            <w:tcBorders>
              <w:top w:val="single" w:sz="6" w:space="0" w:color="auto"/>
              <w:left w:val="double" w:sz="6" w:space="0" w:color="auto"/>
              <w:bottom w:val="single" w:sz="6" w:space="0" w:color="auto"/>
              <w:right w:val="single" w:sz="6" w:space="0" w:color="auto"/>
            </w:tcBorders>
          </w:tcPr>
          <w:p w14:paraId="5C126EB9"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09.2016</w:t>
            </w:r>
          </w:p>
        </w:tc>
        <w:tc>
          <w:tcPr>
            <w:tcW w:w="1764" w:type="dxa"/>
            <w:tcBorders>
              <w:top w:val="single" w:sz="6" w:space="0" w:color="auto"/>
              <w:left w:val="single" w:sz="6" w:space="0" w:color="auto"/>
              <w:bottom w:val="single" w:sz="6" w:space="0" w:color="auto"/>
              <w:right w:val="single" w:sz="6" w:space="0" w:color="auto"/>
            </w:tcBorders>
          </w:tcPr>
          <w:p w14:paraId="4A2E95A2"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наст.время</w:t>
            </w:r>
          </w:p>
        </w:tc>
        <w:tc>
          <w:tcPr>
            <w:tcW w:w="3476" w:type="dxa"/>
            <w:tcBorders>
              <w:top w:val="single" w:sz="6" w:space="0" w:color="auto"/>
              <w:left w:val="single" w:sz="6" w:space="0" w:color="auto"/>
              <w:bottom w:val="single" w:sz="6" w:space="0" w:color="auto"/>
              <w:right w:val="single" w:sz="6" w:space="0" w:color="auto"/>
            </w:tcBorders>
          </w:tcPr>
          <w:p w14:paraId="782F4D4D"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Общество с ограниченной ответственностью «Управляющая компания Полюс»</w:t>
            </w:r>
          </w:p>
        </w:tc>
        <w:tc>
          <w:tcPr>
            <w:tcW w:w="3753" w:type="dxa"/>
            <w:tcBorders>
              <w:top w:val="single" w:sz="6" w:space="0" w:color="auto"/>
              <w:left w:val="single" w:sz="6" w:space="0" w:color="auto"/>
              <w:bottom w:val="single" w:sz="6" w:space="0" w:color="auto"/>
              <w:right w:val="double" w:sz="6" w:space="0" w:color="auto"/>
            </w:tcBorders>
          </w:tcPr>
          <w:p w14:paraId="49B580ED"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Вице-президент по управлению проектами и капитальному строительству.</w:t>
            </w:r>
          </w:p>
        </w:tc>
      </w:tr>
      <w:tr w:rsidR="00D44578" w:rsidRPr="00C04235" w14:paraId="377A25EA" w14:textId="77777777" w:rsidTr="00DD1026">
        <w:tc>
          <w:tcPr>
            <w:tcW w:w="1332" w:type="dxa"/>
            <w:tcBorders>
              <w:top w:val="single" w:sz="6" w:space="0" w:color="auto"/>
              <w:left w:val="double" w:sz="6" w:space="0" w:color="auto"/>
              <w:bottom w:val="single" w:sz="6" w:space="0" w:color="auto"/>
              <w:right w:val="single" w:sz="6" w:space="0" w:color="auto"/>
            </w:tcBorders>
          </w:tcPr>
          <w:p w14:paraId="0A863B5C"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09.2016</w:t>
            </w:r>
          </w:p>
        </w:tc>
        <w:tc>
          <w:tcPr>
            <w:tcW w:w="1764" w:type="dxa"/>
            <w:tcBorders>
              <w:top w:val="single" w:sz="6" w:space="0" w:color="auto"/>
              <w:left w:val="single" w:sz="6" w:space="0" w:color="auto"/>
              <w:bottom w:val="single" w:sz="6" w:space="0" w:color="auto"/>
              <w:right w:val="single" w:sz="6" w:space="0" w:color="auto"/>
            </w:tcBorders>
          </w:tcPr>
          <w:p w14:paraId="5A9FF749"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02.2017</w:t>
            </w:r>
          </w:p>
        </w:tc>
        <w:tc>
          <w:tcPr>
            <w:tcW w:w="3476" w:type="dxa"/>
            <w:tcBorders>
              <w:top w:val="single" w:sz="6" w:space="0" w:color="auto"/>
              <w:left w:val="single" w:sz="6" w:space="0" w:color="auto"/>
              <w:bottom w:val="single" w:sz="6" w:space="0" w:color="auto"/>
              <w:right w:val="single" w:sz="6" w:space="0" w:color="auto"/>
            </w:tcBorders>
          </w:tcPr>
          <w:p w14:paraId="45DE9492"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Акционерное общество «Полюс Магадан»</w:t>
            </w:r>
          </w:p>
        </w:tc>
        <w:tc>
          <w:tcPr>
            <w:tcW w:w="3753" w:type="dxa"/>
            <w:tcBorders>
              <w:top w:val="single" w:sz="6" w:space="0" w:color="auto"/>
              <w:left w:val="single" w:sz="6" w:space="0" w:color="auto"/>
              <w:bottom w:val="single" w:sz="6" w:space="0" w:color="auto"/>
              <w:right w:val="double" w:sz="6" w:space="0" w:color="auto"/>
            </w:tcBorders>
          </w:tcPr>
          <w:p w14:paraId="06F671D8"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r w:rsidR="00D44578" w:rsidRPr="00C04235" w14:paraId="2FC98137" w14:textId="77777777" w:rsidTr="00DD1026">
        <w:tc>
          <w:tcPr>
            <w:tcW w:w="1332" w:type="dxa"/>
            <w:tcBorders>
              <w:top w:val="single" w:sz="6" w:space="0" w:color="auto"/>
              <w:left w:val="double" w:sz="6" w:space="0" w:color="auto"/>
              <w:bottom w:val="single" w:sz="6" w:space="0" w:color="auto"/>
              <w:right w:val="single" w:sz="6" w:space="0" w:color="auto"/>
            </w:tcBorders>
          </w:tcPr>
          <w:p w14:paraId="640D4F8F"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09.2016</w:t>
            </w:r>
          </w:p>
        </w:tc>
        <w:tc>
          <w:tcPr>
            <w:tcW w:w="1764" w:type="dxa"/>
            <w:tcBorders>
              <w:top w:val="single" w:sz="6" w:space="0" w:color="auto"/>
              <w:left w:val="single" w:sz="6" w:space="0" w:color="auto"/>
              <w:bottom w:val="single" w:sz="6" w:space="0" w:color="auto"/>
              <w:right w:val="single" w:sz="6" w:space="0" w:color="auto"/>
            </w:tcBorders>
          </w:tcPr>
          <w:p w14:paraId="6DB1FAB6"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наст.время</w:t>
            </w:r>
          </w:p>
        </w:tc>
        <w:tc>
          <w:tcPr>
            <w:tcW w:w="3476" w:type="dxa"/>
            <w:tcBorders>
              <w:top w:val="single" w:sz="6" w:space="0" w:color="auto"/>
              <w:left w:val="single" w:sz="6" w:space="0" w:color="auto"/>
              <w:bottom w:val="single" w:sz="6" w:space="0" w:color="auto"/>
              <w:right w:val="single" w:sz="6" w:space="0" w:color="auto"/>
            </w:tcBorders>
          </w:tcPr>
          <w:p w14:paraId="5FEC092F"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Акционерное общество «Витимэнергострой»</w:t>
            </w:r>
          </w:p>
        </w:tc>
        <w:tc>
          <w:tcPr>
            <w:tcW w:w="3753" w:type="dxa"/>
            <w:tcBorders>
              <w:top w:val="single" w:sz="6" w:space="0" w:color="auto"/>
              <w:left w:val="single" w:sz="6" w:space="0" w:color="auto"/>
              <w:bottom w:val="single" w:sz="6" w:space="0" w:color="auto"/>
              <w:right w:val="double" w:sz="6" w:space="0" w:color="auto"/>
            </w:tcBorders>
          </w:tcPr>
          <w:p w14:paraId="7D292DA8"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r>
              <w:rPr>
                <w:rFonts w:ascii="Times New Roman" w:eastAsiaTheme="minorEastAsia" w:hAnsi="Times New Roman" w:cs="Times New Roman"/>
                <w:sz w:val="20"/>
                <w:szCs w:val="20"/>
                <w:lang w:eastAsia="ru-RU"/>
              </w:rPr>
              <w:t>, Председатель Совета директоров</w:t>
            </w:r>
          </w:p>
        </w:tc>
      </w:tr>
      <w:tr w:rsidR="00D44578" w:rsidRPr="00C04235" w14:paraId="1F85C7D3" w14:textId="77777777" w:rsidTr="00DD1026">
        <w:tc>
          <w:tcPr>
            <w:tcW w:w="1332" w:type="dxa"/>
            <w:tcBorders>
              <w:top w:val="single" w:sz="6" w:space="0" w:color="auto"/>
              <w:left w:val="double" w:sz="6" w:space="0" w:color="auto"/>
              <w:bottom w:val="single" w:sz="6" w:space="0" w:color="auto"/>
              <w:right w:val="single" w:sz="6" w:space="0" w:color="auto"/>
            </w:tcBorders>
          </w:tcPr>
          <w:p w14:paraId="606EE622"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12.2016</w:t>
            </w:r>
          </w:p>
        </w:tc>
        <w:tc>
          <w:tcPr>
            <w:tcW w:w="1764" w:type="dxa"/>
            <w:tcBorders>
              <w:top w:val="single" w:sz="6" w:space="0" w:color="auto"/>
              <w:left w:val="single" w:sz="6" w:space="0" w:color="auto"/>
              <w:bottom w:val="single" w:sz="6" w:space="0" w:color="auto"/>
              <w:right w:val="single" w:sz="6" w:space="0" w:color="auto"/>
            </w:tcBorders>
          </w:tcPr>
          <w:p w14:paraId="197F8750"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наст.время</w:t>
            </w:r>
          </w:p>
        </w:tc>
        <w:tc>
          <w:tcPr>
            <w:tcW w:w="3476" w:type="dxa"/>
            <w:tcBorders>
              <w:top w:val="single" w:sz="6" w:space="0" w:color="auto"/>
              <w:left w:val="single" w:sz="6" w:space="0" w:color="auto"/>
              <w:bottom w:val="single" w:sz="6" w:space="0" w:color="auto"/>
              <w:right w:val="single" w:sz="6" w:space="0" w:color="auto"/>
            </w:tcBorders>
          </w:tcPr>
          <w:p w14:paraId="4C76BD30"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А</w:t>
            </w:r>
            <w:r>
              <w:rPr>
                <w:rFonts w:ascii="Times New Roman" w:eastAsiaTheme="minorEastAsia" w:hAnsi="Times New Roman" w:cs="Times New Roman"/>
                <w:sz w:val="20"/>
                <w:szCs w:val="20"/>
                <w:lang w:eastAsia="ru-RU"/>
              </w:rPr>
              <w:t>кционерное общество</w:t>
            </w:r>
            <w:r w:rsidRPr="00C04235">
              <w:rPr>
                <w:rFonts w:ascii="Times New Roman" w:eastAsiaTheme="minorEastAsia" w:hAnsi="Times New Roman" w:cs="Times New Roman"/>
                <w:sz w:val="20"/>
                <w:szCs w:val="20"/>
                <w:lang w:eastAsia="ru-RU"/>
              </w:rPr>
              <w:t xml:space="preserve"> "ТайгаЭнергоСтрой"</w:t>
            </w:r>
          </w:p>
        </w:tc>
        <w:tc>
          <w:tcPr>
            <w:tcW w:w="3753" w:type="dxa"/>
            <w:tcBorders>
              <w:top w:val="single" w:sz="6" w:space="0" w:color="auto"/>
              <w:left w:val="single" w:sz="6" w:space="0" w:color="auto"/>
              <w:bottom w:val="single" w:sz="6" w:space="0" w:color="auto"/>
              <w:right w:val="double" w:sz="6" w:space="0" w:color="auto"/>
            </w:tcBorders>
          </w:tcPr>
          <w:p w14:paraId="0244ABF7"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r w:rsidR="00D44578" w:rsidRPr="00C04235" w14:paraId="0A6A304A" w14:textId="77777777" w:rsidTr="00DD1026">
        <w:tc>
          <w:tcPr>
            <w:tcW w:w="1332" w:type="dxa"/>
            <w:tcBorders>
              <w:top w:val="single" w:sz="6" w:space="0" w:color="auto"/>
              <w:left w:val="double" w:sz="6" w:space="0" w:color="auto"/>
              <w:bottom w:val="single" w:sz="6" w:space="0" w:color="auto"/>
              <w:right w:val="single" w:sz="6" w:space="0" w:color="auto"/>
            </w:tcBorders>
          </w:tcPr>
          <w:p w14:paraId="6A4F99C2"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06.2017</w:t>
            </w:r>
          </w:p>
        </w:tc>
        <w:tc>
          <w:tcPr>
            <w:tcW w:w="1764" w:type="dxa"/>
            <w:tcBorders>
              <w:top w:val="single" w:sz="6" w:space="0" w:color="auto"/>
              <w:left w:val="single" w:sz="6" w:space="0" w:color="auto"/>
              <w:bottom w:val="single" w:sz="6" w:space="0" w:color="auto"/>
              <w:right w:val="single" w:sz="6" w:space="0" w:color="auto"/>
            </w:tcBorders>
          </w:tcPr>
          <w:p w14:paraId="0ACA897D"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наст.время</w:t>
            </w:r>
          </w:p>
        </w:tc>
        <w:tc>
          <w:tcPr>
            <w:tcW w:w="3476" w:type="dxa"/>
            <w:tcBorders>
              <w:top w:val="single" w:sz="6" w:space="0" w:color="auto"/>
              <w:left w:val="single" w:sz="6" w:space="0" w:color="auto"/>
              <w:bottom w:val="single" w:sz="6" w:space="0" w:color="auto"/>
              <w:right w:val="single" w:sz="6" w:space="0" w:color="auto"/>
            </w:tcBorders>
          </w:tcPr>
          <w:p w14:paraId="17092401"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Ленское золотодобывающее публичное акционерное общество "Лензолото"</w:t>
            </w:r>
          </w:p>
        </w:tc>
        <w:tc>
          <w:tcPr>
            <w:tcW w:w="3753" w:type="dxa"/>
            <w:tcBorders>
              <w:top w:val="single" w:sz="6" w:space="0" w:color="auto"/>
              <w:left w:val="single" w:sz="6" w:space="0" w:color="auto"/>
              <w:bottom w:val="single" w:sz="6" w:space="0" w:color="auto"/>
              <w:right w:val="double" w:sz="6" w:space="0" w:color="auto"/>
            </w:tcBorders>
          </w:tcPr>
          <w:p w14:paraId="54B6F88E" w14:textId="77777777" w:rsidR="00D44578" w:rsidRPr="00C04235" w:rsidRDefault="00D44578" w:rsidP="00E9064B">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sz w:val="20"/>
                <w:szCs w:val="20"/>
                <w:lang w:eastAsia="ru-RU"/>
              </w:rPr>
              <w:t>Член Совета директоров</w:t>
            </w:r>
          </w:p>
        </w:tc>
      </w:tr>
    </w:tbl>
    <w:p w14:paraId="26CB2C0D" w14:textId="77777777" w:rsidR="00D44578" w:rsidRPr="00C04235" w:rsidRDefault="00D44578" w:rsidP="00D44578">
      <w:pPr>
        <w:widowControl w:val="0"/>
        <w:autoSpaceDE w:val="0"/>
        <w:autoSpaceDN w:val="0"/>
        <w:adjustRightInd w:val="0"/>
        <w:spacing w:before="20" w:after="40" w:line="240" w:lineRule="auto"/>
        <w:rPr>
          <w:rFonts w:ascii="Times New Roman" w:eastAsiaTheme="minorEastAsia" w:hAnsi="Times New Roman" w:cs="Times New Roman"/>
          <w:sz w:val="20"/>
          <w:szCs w:val="20"/>
          <w:lang w:eastAsia="ru-RU"/>
        </w:rPr>
      </w:pPr>
    </w:p>
    <w:p w14:paraId="659649FD" w14:textId="77777777" w:rsidR="00D44578" w:rsidRPr="00C04235" w:rsidRDefault="00D44578" w:rsidP="00D44578">
      <w:pPr>
        <w:widowControl w:val="0"/>
        <w:autoSpaceDE w:val="0"/>
        <w:autoSpaceDN w:val="0"/>
        <w:adjustRightInd w:val="0"/>
        <w:spacing w:before="20" w:after="40" w:line="240" w:lineRule="auto"/>
        <w:ind w:left="200"/>
        <w:rPr>
          <w:rFonts w:ascii="Times New Roman" w:eastAsiaTheme="minorEastAsia" w:hAnsi="Times New Roman" w:cs="Times New Roman"/>
          <w:sz w:val="20"/>
          <w:szCs w:val="20"/>
          <w:lang w:eastAsia="ru-RU"/>
        </w:rPr>
      </w:pPr>
      <w:r w:rsidRPr="00C04235">
        <w:rPr>
          <w:rFonts w:ascii="Times New Roman" w:eastAsiaTheme="minorEastAsia" w:hAnsi="Times New Roman" w:cs="Times New Roman"/>
          <w:b/>
          <w:bCs/>
          <w:i/>
          <w:iCs/>
          <w:sz w:val="20"/>
          <w:szCs w:val="20"/>
          <w:lang w:eastAsia="ru-RU"/>
        </w:rPr>
        <w:t>Доли участия в уставном капитале эмитента/обыкновенных акций не имеет</w:t>
      </w:r>
    </w:p>
    <w:p w14:paraId="1D76370E" w14:textId="77777777" w:rsidR="00D44578" w:rsidRDefault="00D44578">
      <w:pPr>
        <w:tabs>
          <w:tab w:val="left" w:pos="284"/>
        </w:tabs>
        <w:spacing w:line="240" w:lineRule="auto"/>
        <w:ind w:firstLine="567"/>
        <w:jc w:val="both"/>
        <w:rPr>
          <w:rFonts w:ascii="Times New Roman" w:hAnsi="Times New Roman" w:cs="Times New Roman"/>
          <w:i/>
          <w:sz w:val="21"/>
          <w:szCs w:val="21"/>
          <w:u w:val="single"/>
        </w:rPr>
      </w:pPr>
    </w:p>
    <w:p w14:paraId="0122991F" w14:textId="397F9334" w:rsidR="000374D3" w:rsidRPr="002B60F6" w:rsidRDefault="000374D3">
      <w:pPr>
        <w:tabs>
          <w:tab w:val="left" w:pos="284"/>
        </w:tabs>
        <w:spacing w:line="240" w:lineRule="auto"/>
        <w:ind w:firstLine="567"/>
        <w:jc w:val="both"/>
        <w:rPr>
          <w:rFonts w:ascii="Times New Roman" w:hAnsi="Times New Roman" w:cs="Times New Roman"/>
          <w:i/>
          <w:sz w:val="21"/>
          <w:szCs w:val="21"/>
          <w:u w:val="single"/>
        </w:rPr>
      </w:pPr>
      <w:r w:rsidRPr="002B60F6">
        <w:rPr>
          <w:rFonts w:ascii="Times New Roman" w:hAnsi="Times New Roman" w:cs="Times New Roman"/>
          <w:i/>
          <w:sz w:val="21"/>
          <w:szCs w:val="21"/>
          <w:u w:val="single"/>
        </w:rPr>
        <w:t>6.3. Единоличный исполнительный орган Общества.</w:t>
      </w:r>
    </w:p>
    <w:p w14:paraId="2758EA38" w14:textId="77777777" w:rsidR="000374D3" w:rsidRPr="002B60F6" w:rsidRDefault="000374D3">
      <w:pPr>
        <w:tabs>
          <w:tab w:val="left" w:pos="284"/>
        </w:tabs>
        <w:spacing w:line="240" w:lineRule="auto"/>
        <w:ind w:firstLine="567"/>
        <w:jc w:val="both"/>
        <w:rPr>
          <w:rFonts w:ascii="Times New Roman" w:hAnsi="Times New Roman" w:cs="Times New Roman"/>
          <w:sz w:val="21"/>
          <w:szCs w:val="21"/>
        </w:rPr>
      </w:pPr>
      <w:r w:rsidRPr="002B60F6">
        <w:rPr>
          <w:rFonts w:ascii="Times New Roman" w:hAnsi="Times New Roman" w:cs="Times New Roman"/>
          <w:sz w:val="21"/>
          <w:szCs w:val="21"/>
        </w:rPr>
        <w:t>Руководство текущей деятельностью Общества осуществляется единоличным исполнительным органом Общества – Генеральным директором, к компетенции которого относятся все вопросы руководства текущей деятельностью Общества, за исключением вопросов, отнесенных к компетенции Общего собрания акционеров Общества и Совета директоров Общества.</w:t>
      </w:r>
    </w:p>
    <w:p w14:paraId="344159E9" w14:textId="0F9EEA11" w:rsidR="000374D3" w:rsidRPr="002B60F6" w:rsidRDefault="000374D3">
      <w:pPr>
        <w:spacing w:line="240" w:lineRule="auto"/>
        <w:ind w:firstLine="567"/>
        <w:jc w:val="both"/>
        <w:rPr>
          <w:rFonts w:ascii="Times New Roman" w:eastAsia="Arial Unicode MS" w:hAnsi="Times New Roman" w:cs="Times New Roman"/>
          <w:sz w:val="21"/>
          <w:szCs w:val="21"/>
        </w:rPr>
      </w:pPr>
      <w:r w:rsidRPr="002B60F6">
        <w:rPr>
          <w:rFonts w:ascii="Times New Roman" w:eastAsia="Times New Roman" w:hAnsi="Times New Roman" w:cs="Times New Roman"/>
          <w:sz w:val="21"/>
          <w:szCs w:val="21"/>
          <w:lang w:eastAsia="ru-RU"/>
        </w:rPr>
        <w:t>В отчетном периоде обязанности единоличного исполнительного органа исполнял</w:t>
      </w:r>
      <w:r w:rsidRPr="002B60F6">
        <w:rPr>
          <w:rFonts w:ascii="Times New Roman" w:eastAsia="Arial Unicode MS" w:hAnsi="Times New Roman" w:cs="Times New Roman"/>
          <w:b/>
          <w:sz w:val="21"/>
          <w:szCs w:val="21"/>
          <w:lang w:eastAsia="ru-RU"/>
        </w:rPr>
        <w:t xml:space="preserve"> Семьянских Максим Александрович</w:t>
      </w:r>
      <w:r w:rsidRPr="002B60F6">
        <w:rPr>
          <w:rFonts w:ascii="Times New Roman" w:eastAsia="Arial Unicode MS" w:hAnsi="Times New Roman" w:cs="Times New Roman"/>
          <w:sz w:val="21"/>
          <w:szCs w:val="21"/>
          <w:lang w:eastAsia="ru-RU"/>
        </w:rPr>
        <w:t xml:space="preserve"> (1978 г.р.).</w:t>
      </w:r>
      <w:r w:rsidRPr="002B60F6">
        <w:rPr>
          <w:rFonts w:ascii="Times New Roman" w:hAnsi="Times New Roman" w:cs="Times New Roman"/>
          <w:sz w:val="21"/>
          <w:szCs w:val="21"/>
        </w:rPr>
        <w:t xml:space="preserve"> Избран на должность решением Совета директоров от 28.11.2014г. (Протокол №Л/05-пр-сд от 28.11.2014г.)</w:t>
      </w:r>
      <w:r w:rsidRPr="002B60F6">
        <w:rPr>
          <w:rFonts w:ascii="Times New Roman" w:eastAsia="Arial Unicode MS" w:hAnsi="Times New Roman" w:cs="Times New Roman"/>
          <w:sz w:val="21"/>
          <w:szCs w:val="21"/>
        </w:rPr>
        <w:t xml:space="preserve">, срок полномочий продлен с 02.12.2017г. по 01.12.2020г. </w:t>
      </w:r>
      <w:r w:rsidRPr="002B60F6">
        <w:rPr>
          <w:rFonts w:ascii="Times New Roman" w:hAnsi="Times New Roman" w:cs="Times New Roman"/>
          <w:sz w:val="21"/>
          <w:szCs w:val="21"/>
        </w:rPr>
        <w:t>(Протокол №Л/09-пр-сд от 10.11.2017г.)</w:t>
      </w:r>
      <w:r w:rsidRPr="002B60F6">
        <w:rPr>
          <w:rFonts w:ascii="Times New Roman" w:eastAsia="Arial Unicode MS" w:hAnsi="Times New Roman" w:cs="Times New Roman"/>
          <w:sz w:val="21"/>
          <w:szCs w:val="21"/>
        </w:rPr>
        <w:t>.</w:t>
      </w:r>
    </w:p>
    <w:p w14:paraId="4A230AE9" w14:textId="77777777" w:rsidR="000374D3" w:rsidRPr="002B60F6" w:rsidRDefault="000374D3">
      <w:pPr>
        <w:spacing w:line="240" w:lineRule="auto"/>
        <w:ind w:firstLine="567"/>
        <w:jc w:val="both"/>
        <w:rPr>
          <w:rFonts w:ascii="Times New Roman" w:eastAsia="Arial Unicode MS" w:hAnsi="Times New Roman" w:cs="Times New Roman"/>
          <w:sz w:val="21"/>
          <w:szCs w:val="21"/>
        </w:rPr>
      </w:pPr>
      <w:r w:rsidRPr="002B60F6">
        <w:rPr>
          <w:rFonts w:ascii="Times New Roman" w:eastAsia="Arial Unicode MS" w:hAnsi="Times New Roman" w:cs="Times New Roman"/>
          <w:sz w:val="21"/>
          <w:szCs w:val="21"/>
        </w:rPr>
        <w:t xml:space="preserve"> </w:t>
      </w:r>
      <w:r w:rsidRPr="002B60F6">
        <w:rPr>
          <w:rFonts w:ascii="Times New Roman" w:eastAsia="Arial Unicode MS" w:hAnsi="Times New Roman" w:cs="Times New Roman"/>
          <w:sz w:val="21"/>
          <w:szCs w:val="21"/>
          <w:lang w:eastAsia="ru-RU"/>
        </w:rPr>
        <w:t>Полная информация о Семьянских М.А. приведена в разделе о Совете директоров Общества выше</w:t>
      </w:r>
      <w:r w:rsidRPr="002B60F6">
        <w:rPr>
          <w:rFonts w:ascii="Times New Roman" w:eastAsia="Arial Unicode MS" w:hAnsi="Times New Roman" w:cs="Times New Roman"/>
          <w:sz w:val="21"/>
          <w:szCs w:val="21"/>
        </w:rPr>
        <w:t>.</w:t>
      </w:r>
    </w:p>
    <w:p w14:paraId="3D6664E0" w14:textId="77777777" w:rsidR="000374D3" w:rsidRPr="002B60F6" w:rsidRDefault="000374D3">
      <w:pPr>
        <w:spacing w:after="0" w:line="240" w:lineRule="auto"/>
        <w:ind w:firstLine="567"/>
        <w:jc w:val="both"/>
        <w:rPr>
          <w:rFonts w:ascii="Times New Roman" w:eastAsia="Times New Roman" w:hAnsi="Times New Roman" w:cs="Times New Roman"/>
          <w:b/>
          <w:sz w:val="21"/>
          <w:szCs w:val="21"/>
          <w:lang w:eastAsia="ru-RU"/>
        </w:rPr>
      </w:pPr>
      <w:r w:rsidRPr="002B60F6">
        <w:rPr>
          <w:rFonts w:ascii="Times New Roman" w:eastAsia="Times New Roman" w:hAnsi="Times New Roman" w:cs="Times New Roman"/>
          <w:sz w:val="21"/>
          <w:szCs w:val="21"/>
          <w:lang w:eastAsia="ru-RU"/>
        </w:rPr>
        <w:t xml:space="preserve"> Генеральному директору ПАО «Лензолото» в отчетном году выплачивалось вознаграждение в соответствии с его трудовым договором. Иные виды вознаграждения Генеральному директору не выплачивались.</w:t>
      </w:r>
    </w:p>
    <w:p w14:paraId="1C38A777" w14:textId="77777777" w:rsidR="000374D3" w:rsidRPr="002B60F6" w:rsidRDefault="000374D3">
      <w:pPr>
        <w:tabs>
          <w:tab w:val="left" w:pos="284"/>
        </w:tabs>
        <w:spacing w:line="240" w:lineRule="auto"/>
        <w:ind w:firstLine="567"/>
        <w:jc w:val="both"/>
        <w:rPr>
          <w:rFonts w:ascii="Times New Roman" w:hAnsi="Times New Roman" w:cs="Times New Roman"/>
          <w:sz w:val="21"/>
          <w:szCs w:val="21"/>
        </w:rPr>
      </w:pPr>
    </w:p>
    <w:p w14:paraId="634657E4" w14:textId="77777777" w:rsidR="00F95C6F" w:rsidRDefault="00F95C6F">
      <w:pPr>
        <w:tabs>
          <w:tab w:val="left" w:pos="284"/>
        </w:tabs>
        <w:spacing w:line="240" w:lineRule="auto"/>
        <w:ind w:firstLine="567"/>
        <w:jc w:val="both"/>
        <w:rPr>
          <w:rFonts w:ascii="Times New Roman" w:hAnsi="Times New Roman" w:cs="Times New Roman"/>
          <w:sz w:val="21"/>
          <w:szCs w:val="21"/>
          <w:u w:val="single"/>
        </w:rPr>
      </w:pPr>
    </w:p>
    <w:p w14:paraId="447D3BA6" w14:textId="77777777" w:rsidR="000374D3" w:rsidRPr="002B60F6" w:rsidRDefault="000374D3">
      <w:pPr>
        <w:tabs>
          <w:tab w:val="left" w:pos="284"/>
        </w:tabs>
        <w:spacing w:line="240" w:lineRule="auto"/>
        <w:ind w:firstLine="567"/>
        <w:jc w:val="both"/>
        <w:rPr>
          <w:rFonts w:ascii="Times New Roman" w:hAnsi="Times New Roman" w:cs="Times New Roman"/>
          <w:sz w:val="21"/>
          <w:szCs w:val="21"/>
          <w:u w:val="single"/>
        </w:rPr>
      </w:pPr>
      <w:r w:rsidRPr="002B60F6">
        <w:rPr>
          <w:rFonts w:ascii="Times New Roman" w:hAnsi="Times New Roman" w:cs="Times New Roman"/>
          <w:sz w:val="21"/>
          <w:szCs w:val="21"/>
          <w:u w:val="single"/>
        </w:rPr>
        <w:t>6.4. Ревизионная комиссия Общества.</w:t>
      </w:r>
    </w:p>
    <w:p w14:paraId="13662AB8" w14:textId="5E863C68" w:rsidR="000374D3" w:rsidRPr="002B60F6" w:rsidRDefault="000374D3">
      <w:pPr>
        <w:tabs>
          <w:tab w:val="left" w:pos="284"/>
        </w:tabs>
        <w:spacing w:line="240" w:lineRule="auto"/>
        <w:ind w:firstLine="567"/>
        <w:jc w:val="both"/>
        <w:rPr>
          <w:rFonts w:ascii="Times New Roman" w:hAnsi="Times New Roman" w:cs="Times New Roman"/>
          <w:sz w:val="21"/>
          <w:szCs w:val="21"/>
        </w:rPr>
      </w:pPr>
      <w:r w:rsidRPr="002B60F6">
        <w:rPr>
          <w:rFonts w:ascii="Times New Roman" w:hAnsi="Times New Roman" w:cs="Times New Roman"/>
          <w:sz w:val="21"/>
          <w:szCs w:val="21"/>
        </w:rPr>
        <w:t>Ревизионная комиссия избрана на годовом Общем собрании акционеров ПАО «Лензолото» 29 июня 2017 года (Протокол №1 от 03.07.2017г).</w:t>
      </w:r>
    </w:p>
    <w:p w14:paraId="74CCDBA0" w14:textId="4E63F539" w:rsidR="000374D3" w:rsidRPr="00DD1026" w:rsidRDefault="000374D3">
      <w:pPr>
        <w:tabs>
          <w:tab w:val="left" w:pos="284"/>
        </w:tabs>
        <w:spacing w:after="0" w:line="240" w:lineRule="auto"/>
        <w:ind w:firstLine="567"/>
        <w:jc w:val="both"/>
        <w:rPr>
          <w:rFonts w:ascii="Times New Roman" w:eastAsia="Times New Roman" w:hAnsi="Times New Roman" w:cs="Times New Roman"/>
          <w:i/>
          <w:sz w:val="21"/>
          <w:szCs w:val="21"/>
        </w:rPr>
      </w:pPr>
      <w:r w:rsidRPr="00DD1026">
        <w:rPr>
          <w:rFonts w:ascii="Times New Roman" w:eastAsiaTheme="minorEastAsia" w:hAnsi="Times New Roman" w:cs="Times New Roman"/>
          <w:bCs/>
          <w:i/>
          <w:iCs/>
          <w:sz w:val="21"/>
          <w:szCs w:val="21"/>
        </w:rPr>
        <w:t>Состав Ревизионной комиссии Общества:</w:t>
      </w:r>
    </w:p>
    <w:p w14:paraId="72128594" w14:textId="430E6FA6" w:rsidR="000374D3" w:rsidRPr="002B60F6" w:rsidRDefault="000374D3">
      <w:pPr>
        <w:spacing w:before="20" w:after="40" w:line="240" w:lineRule="auto"/>
        <w:ind w:firstLine="567"/>
        <w:rPr>
          <w:rFonts w:ascii="Times New Roman" w:eastAsiaTheme="minorEastAsia" w:hAnsi="Times New Roman" w:cs="Times New Roman"/>
          <w:b/>
          <w:i/>
          <w:sz w:val="21"/>
          <w:szCs w:val="21"/>
        </w:rPr>
      </w:pPr>
      <w:r w:rsidRPr="002B60F6">
        <w:rPr>
          <w:rFonts w:ascii="Times New Roman" w:eastAsiaTheme="minorEastAsia" w:hAnsi="Times New Roman" w:cs="Times New Roman"/>
          <w:b/>
          <w:bCs/>
          <w:i/>
          <w:iCs/>
          <w:sz w:val="21"/>
          <w:szCs w:val="21"/>
        </w:rPr>
        <w:t>1. Левина Наталья Сергеевна</w:t>
      </w:r>
    </w:p>
    <w:p w14:paraId="4B9B73BA" w14:textId="77777777" w:rsidR="000374D3" w:rsidRPr="002B60F6" w:rsidRDefault="000374D3">
      <w:pPr>
        <w:spacing w:before="20" w:after="40" w:line="240" w:lineRule="auto"/>
        <w:ind w:firstLine="567"/>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Год рождения:</w:t>
      </w:r>
      <w:r w:rsidRPr="002B60F6">
        <w:rPr>
          <w:rFonts w:ascii="Times New Roman" w:eastAsiaTheme="minorEastAsia" w:hAnsi="Times New Roman" w:cs="Times New Roman"/>
          <w:bCs/>
          <w:iCs/>
          <w:sz w:val="21"/>
          <w:szCs w:val="21"/>
        </w:rPr>
        <w:t xml:space="preserve"> 1978г.</w:t>
      </w:r>
    </w:p>
    <w:p w14:paraId="25B3953E" w14:textId="77777777" w:rsidR="000374D3" w:rsidRPr="002B60F6" w:rsidRDefault="000374D3">
      <w:pPr>
        <w:spacing w:before="20" w:after="40" w:line="240" w:lineRule="auto"/>
        <w:ind w:firstLine="567"/>
        <w:jc w:val="both"/>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Образование: Высшее</w:t>
      </w:r>
      <w:r w:rsidRPr="002B60F6">
        <w:rPr>
          <w:rFonts w:ascii="Times New Roman" w:eastAsiaTheme="minorEastAsia" w:hAnsi="Times New Roman" w:cs="Times New Roman"/>
          <w:bCs/>
          <w:iCs/>
          <w:sz w:val="21"/>
          <w:szCs w:val="21"/>
        </w:rPr>
        <w:t>, Московский университет потребительской кооперации, экономист</w:t>
      </w:r>
    </w:p>
    <w:p w14:paraId="115FE1EC" w14:textId="1BDE0DAC" w:rsidR="000374D3" w:rsidRPr="002B60F6" w:rsidRDefault="000374D3" w:rsidP="002B60F6">
      <w:pPr>
        <w:spacing w:before="20" w:after="40" w:line="240" w:lineRule="auto"/>
        <w:ind w:firstLine="567"/>
        <w:jc w:val="both"/>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C338ED">
        <w:rPr>
          <w:rFonts w:ascii="Times New Roman" w:eastAsiaTheme="minorEastAsia" w:hAnsi="Times New Roman" w:cs="Times New Roman"/>
          <w:sz w:val="21"/>
          <w:szCs w:val="21"/>
        </w:rPr>
        <w:t>:</w:t>
      </w:r>
    </w:p>
    <w:tbl>
      <w:tblPr>
        <w:tblW w:w="10348" w:type="dxa"/>
        <w:tblInd w:w="-23" w:type="dxa"/>
        <w:tblLayout w:type="fixed"/>
        <w:tblCellMar>
          <w:left w:w="72" w:type="dxa"/>
          <w:right w:w="72" w:type="dxa"/>
        </w:tblCellMar>
        <w:tblLook w:val="0000" w:firstRow="0" w:lastRow="0" w:firstColumn="0" w:lastColumn="0" w:noHBand="0" w:noVBand="0"/>
      </w:tblPr>
      <w:tblGrid>
        <w:gridCol w:w="1427"/>
        <w:gridCol w:w="1415"/>
        <w:gridCol w:w="3980"/>
        <w:gridCol w:w="3526"/>
      </w:tblGrid>
      <w:tr w:rsidR="000374D3" w:rsidRPr="00FE1661" w14:paraId="4111DDB7" w14:textId="77777777" w:rsidTr="000374D3">
        <w:tc>
          <w:tcPr>
            <w:tcW w:w="2842" w:type="dxa"/>
            <w:gridSpan w:val="2"/>
            <w:tcBorders>
              <w:top w:val="double" w:sz="6" w:space="0" w:color="auto"/>
              <w:left w:val="double" w:sz="6" w:space="0" w:color="auto"/>
              <w:bottom w:val="single" w:sz="6" w:space="0" w:color="auto"/>
              <w:right w:val="single" w:sz="6" w:space="0" w:color="auto"/>
            </w:tcBorders>
          </w:tcPr>
          <w:p w14:paraId="266ADE19"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Период</w:t>
            </w:r>
          </w:p>
        </w:tc>
        <w:tc>
          <w:tcPr>
            <w:tcW w:w="3980" w:type="dxa"/>
            <w:tcBorders>
              <w:top w:val="double" w:sz="6" w:space="0" w:color="auto"/>
              <w:left w:val="single" w:sz="6" w:space="0" w:color="auto"/>
              <w:bottom w:val="single" w:sz="6" w:space="0" w:color="auto"/>
              <w:right w:val="single" w:sz="6" w:space="0" w:color="auto"/>
            </w:tcBorders>
          </w:tcPr>
          <w:p w14:paraId="6CD723DF"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Наименование организации</w:t>
            </w:r>
          </w:p>
        </w:tc>
        <w:tc>
          <w:tcPr>
            <w:tcW w:w="3526" w:type="dxa"/>
            <w:tcBorders>
              <w:top w:val="double" w:sz="6" w:space="0" w:color="auto"/>
              <w:left w:val="single" w:sz="6" w:space="0" w:color="auto"/>
              <w:bottom w:val="single" w:sz="6" w:space="0" w:color="auto"/>
              <w:right w:val="double" w:sz="6" w:space="0" w:color="auto"/>
            </w:tcBorders>
          </w:tcPr>
          <w:p w14:paraId="14880419"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Должность</w:t>
            </w:r>
          </w:p>
        </w:tc>
      </w:tr>
      <w:tr w:rsidR="000374D3" w:rsidRPr="00FE1661" w14:paraId="654E946E" w14:textId="77777777" w:rsidTr="000374D3">
        <w:tc>
          <w:tcPr>
            <w:tcW w:w="1427" w:type="dxa"/>
            <w:tcBorders>
              <w:top w:val="single" w:sz="6" w:space="0" w:color="auto"/>
              <w:left w:val="double" w:sz="6" w:space="0" w:color="auto"/>
              <w:bottom w:val="single" w:sz="6" w:space="0" w:color="auto"/>
              <w:right w:val="single" w:sz="6" w:space="0" w:color="auto"/>
            </w:tcBorders>
          </w:tcPr>
          <w:p w14:paraId="65739CE1"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с</w:t>
            </w:r>
          </w:p>
        </w:tc>
        <w:tc>
          <w:tcPr>
            <w:tcW w:w="1415" w:type="dxa"/>
            <w:tcBorders>
              <w:top w:val="single" w:sz="6" w:space="0" w:color="auto"/>
              <w:left w:val="single" w:sz="6" w:space="0" w:color="auto"/>
              <w:bottom w:val="single" w:sz="6" w:space="0" w:color="auto"/>
              <w:right w:val="single" w:sz="6" w:space="0" w:color="auto"/>
            </w:tcBorders>
          </w:tcPr>
          <w:p w14:paraId="1F56570E"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по</w:t>
            </w:r>
          </w:p>
        </w:tc>
        <w:tc>
          <w:tcPr>
            <w:tcW w:w="3980" w:type="dxa"/>
            <w:tcBorders>
              <w:top w:val="single" w:sz="6" w:space="0" w:color="auto"/>
              <w:left w:val="single" w:sz="6" w:space="0" w:color="auto"/>
              <w:bottom w:val="single" w:sz="6" w:space="0" w:color="auto"/>
              <w:right w:val="single" w:sz="6" w:space="0" w:color="auto"/>
            </w:tcBorders>
          </w:tcPr>
          <w:p w14:paraId="4E567C77" w14:textId="77777777" w:rsidR="000374D3" w:rsidRPr="002B60F6" w:rsidRDefault="000374D3">
            <w:pPr>
              <w:spacing w:after="0" w:line="240" w:lineRule="auto"/>
              <w:rPr>
                <w:rFonts w:ascii="Times New Roman" w:eastAsiaTheme="minorEastAsia" w:hAnsi="Times New Roman" w:cs="Times New Roman"/>
                <w:sz w:val="21"/>
                <w:szCs w:val="21"/>
              </w:rPr>
            </w:pPr>
          </w:p>
        </w:tc>
        <w:tc>
          <w:tcPr>
            <w:tcW w:w="3526" w:type="dxa"/>
            <w:tcBorders>
              <w:top w:val="single" w:sz="6" w:space="0" w:color="auto"/>
              <w:left w:val="single" w:sz="6" w:space="0" w:color="auto"/>
              <w:bottom w:val="single" w:sz="6" w:space="0" w:color="auto"/>
              <w:right w:val="double" w:sz="6" w:space="0" w:color="auto"/>
            </w:tcBorders>
          </w:tcPr>
          <w:p w14:paraId="66F1CCE6" w14:textId="77777777" w:rsidR="000374D3" w:rsidRPr="002B60F6" w:rsidRDefault="000374D3">
            <w:pPr>
              <w:spacing w:after="0" w:line="240" w:lineRule="auto"/>
              <w:rPr>
                <w:rFonts w:ascii="Times New Roman" w:eastAsiaTheme="minorEastAsia" w:hAnsi="Times New Roman" w:cs="Times New Roman"/>
                <w:sz w:val="21"/>
                <w:szCs w:val="21"/>
              </w:rPr>
            </w:pPr>
          </w:p>
        </w:tc>
      </w:tr>
      <w:tr w:rsidR="000374D3" w:rsidRPr="00FE1661" w14:paraId="171191C4" w14:textId="77777777" w:rsidTr="000374D3">
        <w:tc>
          <w:tcPr>
            <w:tcW w:w="1427" w:type="dxa"/>
            <w:tcBorders>
              <w:top w:val="single" w:sz="6" w:space="0" w:color="auto"/>
              <w:left w:val="double" w:sz="6" w:space="0" w:color="auto"/>
              <w:bottom w:val="single" w:sz="6" w:space="0" w:color="auto"/>
              <w:right w:val="single" w:sz="6" w:space="0" w:color="auto"/>
            </w:tcBorders>
          </w:tcPr>
          <w:p w14:paraId="12A129FD"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lastRenderedPageBreak/>
              <w:t>06.2002</w:t>
            </w:r>
          </w:p>
        </w:tc>
        <w:tc>
          <w:tcPr>
            <w:tcW w:w="1415" w:type="dxa"/>
            <w:tcBorders>
              <w:top w:val="single" w:sz="6" w:space="0" w:color="auto"/>
              <w:left w:val="single" w:sz="6" w:space="0" w:color="auto"/>
              <w:bottom w:val="single" w:sz="6" w:space="0" w:color="auto"/>
              <w:right w:val="single" w:sz="6" w:space="0" w:color="auto"/>
            </w:tcBorders>
          </w:tcPr>
          <w:p w14:paraId="4BD48336"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11.2014</w:t>
            </w:r>
          </w:p>
        </w:tc>
        <w:tc>
          <w:tcPr>
            <w:tcW w:w="3980" w:type="dxa"/>
            <w:tcBorders>
              <w:top w:val="single" w:sz="6" w:space="0" w:color="auto"/>
              <w:left w:val="single" w:sz="6" w:space="0" w:color="auto"/>
              <w:bottom w:val="single" w:sz="6" w:space="0" w:color="auto"/>
              <w:right w:val="single" w:sz="6" w:space="0" w:color="auto"/>
            </w:tcBorders>
          </w:tcPr>
          <w:p w14:paraId="32BA8037"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Общество с ограниченной ответственностью «Аудиторская фирма «АудитСити»</w:t>
            </w:r>
          </w:p>
        </w:tc>
        <w:tc>
          <w:tcPr>
            <w:tcW w:w="3526" w:type="dxa"/>
            <w:tcBorders>
              <w:top w:val="single" w:sz="6" w:space="0" w:color="auto"/>
              <w:left w:val="single" w:sz="6" w:space="0" w:color="auto"/>
              <w:bottom w:val="single" w:sz="6" w:space="0" w:color="auto"/>
              <w:right w:val="double" w:sz="6" w:space="0" w:color="auto"/>
            </w:tcBorders>
          </w:tcPr>
          <w:p w14:paraId="37D59067"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Бухгалтер, ассистент аудитора, заместитель главного бухгалтера, аудитор, ведущий аудитор</w:t>
            </w:r>
          </w:p>
        </w:tc>
      </w:tr>
      <w:tr w:rsidR="000374D3" w:rsidRPr="00FE1661" w14:paraId="4A1D2C76" w14:textId="77777777" w:rsidTr="000374D3">
        <w:tc>
          <w:tcPr>
            <w:tcW w:w="1427" w:type="dxa"/>
            <w:tcBorders>
              <w:top w:val="single" w:sz="6" w:space="0" w:color="auto"/>
              <w:left w:val="double" w:sz="6" w:space="0" w:color="auto"/>
              <w:bottom w:val="single" w:sz="6" w:space="0" w:color="auto"/>
              <w:right w:val="single" w:sz="6" w:space="0" w:color="auto"/>
            </w:tcBorders>
          </w:tcPr>
          <w:p w14:paraId="1811D795"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11.2014</w:t>
            </w:r>
          </w:p>
        </w:tc>
        <w:tc>
          <w:tcPr>
            <w:tcW w:w="1415" w:type="dxa"/>
            <w:tcBorders>
              <w:top w:val="single" w:sz="6" w:space="0" w:color="auto"/>
              <w:left w:val="single" w:sz="6" w:space="0" w:color="auto"/>
              <w:bottom w:val="single" w:sz="6" w:space="0" w:color="auto"/>
              <w:right w:val="single" w:sz="6" w:space="0" w:color="auto"/>
            </w:tcBorders>
          </w:tcPr>
          <w:p w14:paraId="7F883EA0"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01.2016</w:t>
            </w:r>
          </w:p>
        </w:tc>
        <w:tc>
          <w:tcPr>
            <w:tcW w:w="3980" w:type="dxa"/>
            <w:tcBorders>
              <w:top w:val="single" w:sz="6" w:space="0" w:color="auto"/>
              <w:left w:val="single" w:sz="6" w:space="0" w:color="auto"/>
              <w:bottom w:val="single" w:sz="6" w:space="0" w:color="auto"/>
              <w:right w:val="single" w:sz="6" w:space="0" w:color="auto"/>
            </w:tcBorders>
          </w:tcPr>
          <w:p w14:paraId="28D7759D"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Акционерное общество «Полюс Красноярск»</w:t>
            </w:r>
          </w:p>
        </w:tc>
        <w:tc>
          <w:tcPr>
            <w:tcW w:w="3526" w:type="dxa"/>
            <w:tcBorders>
              <w:top w:val="single" w:sz="6" w:space="0" w:color="auto"/>
              <w:left w:val="single" w:sz="6" w:space="0" w:color="auto"/>
              <w:bottom w:val="single" w:sz="6" w:space="0" w:color="auto"/>
              <w:right w:val="double" w:sz="6" w:space="0" w:color="auto"/>
            </w:tcBorders>
          </w:tcPr>
          <w:p w14:paraId="6CC7DAAE"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Заместитель начальника Управления экономического анализа</w:t>
            </w:r>
          </w:p>
        </w:tc>
      </w:tr>
      <w:tr w:rsidR="000374D3" w:rsidRPr="00FE1661" w14:paraId="71B7B707" w14:textId="77777777" w:rsidTr="000374D3">
        <w:tc>
          <w:tcPr>
            <w:tcW w:w="1427" w:type="dxa"/>
            <w:tcBorders>
              <w:top w:val="single" w:sz="6" w:space="0" w:color="auto"/>
              <w:left w:val="double" w:sz="6" w:space="0" w:color="auto"/>
              <w:bottom w:val="single" w:sz="6" w:space="0" w:color="auto"/>
              <w:right w:val="single" w:sz="6" w:space="0" w:color="auto"/>
            </w:tcBorders>
          </w:tcPr>
          <w:p w14:paraId="5C3F9065"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06.2015</w:t>
            </w:r>
          </w:p>
        </w:tc>
        <w:tc>
          <w:tcPr>
            <w:tcW w:w="1415" w:type="dxa"/>
            <w:tcBorders>
              <w:top w:val="single" w:sz="6" w:space="0" w:color="auto"/>
              <w:left w:val="single" w:sz="6" w:space="0" w:color="auto"/>
              <w:bottom w:val="single" w:sz="6" w:space="0" w:color="auto"/>
              <w:right w:val="single" w:sz="6" w:space="0" w:color="auto"/>
            </w:tcBorders>
          </w:tcPr>
          <w:p w14:paraId="0D935141"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наст.время</w:t>
            </w:r>
          </w:p>
        </w:tc>
        <w:tc>
          <w:tcPr>
            <w:tcW w:w="3980" w:type="dxa"/>
            <w:tcBorders>
              <w:top w:val="single" w:sz="6" w:space="0" w:color="auto"/>
              <w:left w:val="single" w:sz="6" w:space="0" w:color="auto"/>
              <w:bottom w:val="single" w:sz="6" w:space="0" w:color="auto"/>
              <w:right w:val="single" w:sz="6" w:space="0" w:color="auto"/>
            </w:tcBorders>
          </w:tcPr>
          <w:p w14:paraId="67A0E6EE"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Ленское золотодобывающее публичное акционерное общество «Лензолото»</w:t>
            </w:r>
          </w:p>
        </w:tc>
        <w:tc>
          <w:tcPr>
            <w:tcW w:w="3526" w:type="dxa"/>
            <w:tcBorders>
              <w:top w:val="single" w:sz="6" w:space="0" w:color="auto"/>
              <w:left w:val="single" w:sz="6" w:space="0" w:color="auto"/>
              <w:bottom w:val="single" w:sz="6" w:space="0" w:color="auto"/>
              <w:right w:val="double" w:sz="6" w:space="0" w:color="auto"/>
            </w:tcBorders>
          </w:tcPr>
          <w:p w14:paraId="22C81AC5"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Член Ревизионной комиссии</w:t>
            </w:r>
          </w:p>
        </w:tc>
      </w:tr>
      <w:tr w:rsidR="000374D3" w:rsidRPr="00FE1661" w14:paraId="5903935D" w14:textId="77777777" w:rsidTr="000374D3">
        <w:tc>
          <w:tcPr>
            <w:tcW w:w="1427" w:type="dxa"/>
            <w:tcBorders>
              <w:top w:val="single" w:sz="6" w:space="0" w:color="auto"/>
              <w:left w:val="double" w:sz="6" w:space="0" w:color="auto"/>
              <w:bottom w:val="single" w:sz="6" w:space="0" w:color="auto"/>
              <w:right w:val="single" w:sz="6" w:space="0" w:color="auto"/>
            </w:tcBorders>
          </w:tcPr>
          <w:p w14:paraId="2FF581FA"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06.2016</w:t>
            </w:r>
          </w:p>
        </w:tc>
        <w:tc>
          <w:tcPr>
            <w:tcW w:w="1415" w:type="dxa"/>
            <w:tcBorders>
              <w:top w:val="single" w:sz="6" w:space="0" w:color="auto"/>
              <w:left w:val="single" w:sz="6" w:space="0" w:color="auto"/>
              <w:bottom w:val="single" w:sz="6" w:space="0" w:color="auto"/>
              <w:right w:val="single" w:sz="6" w:space="0" w:color="auto"/>
            </w:tcBorders>
          </w:tcPr>
          <w:p w14:paraId="7888262A"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наст.время</w:t>
            </w:r>
          </w:p>
        </w:tc>
        <w:tc>
          <w:tcPr>
            <w:tcW w:w="3980" w:type="dxa"/>
            <w:tcBorders>
              <w:top w:val="single" w:sz="6" w:space="0" w:color="auto"/>
              <w:left w:val="single" w:sz="6" w:space="0" w:color="auto"/>
              <w:bottom w:val="single" w:sz="6" w:space="0" w:color="auto"/>
              <w:right w:val="single" w:sz="6" w:space="0" w:color="auto"/>
            </w:tcBorders>
          </w:tcPr>
          <w:p w14:paraId="1A2D0B00"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Акционерное общество «Золотодобывающая компания «Лензолото»</w:t>
            </w:r>
          </w:p>
        </w:tc>
        <w:tc>
          <w:tcPr>
            <w:tcW w:w="3526" w:type="dxa"/>
            <w:tcBorders>
              <w:top w:val="single" w:sz="6" w:space="0" w:color="auto"/>
              <w:left w:val="single" w:sz="6" w:space="0" w:color="auto"/>
              <w:bottom w:val="single" w:sz="6" w:space="0" w:color="auto"/>
              <w:right w:val="double" w:sz="6" w:space="0" w:color="auto"/>
            </w:tcBorders>
          </w:tcPr>
          <w:p w14:paraId="4D0BCEA6"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Ревизор</w:t>
            </w:r>
          </w:p>
        </w:tc>
      </w:tr>
      <w:tr w:rsidR="000374D3" w:rsidRPr="00FE1661" w14:paraId="6AD6D062" w14:textId="77777777" w:rsidTr="000374D3">
        <w:tc>
          <w:tcPr>
            <w:tcW w:w="1427" w:type="dxa"/>
            <w:tcBorders>
              <w:top w:val="single" w:sz="6" w:space="0" w:color="auto"/>
              <w:left w:val="double" w:sz="6" w:space="0" w:color="auto"/>
              <w:bottom w:val="single" w:sz="6" w:space="0" w:color="auto"/>
              <w:right w:val="single" w:sz="6" w:space="0" w:color="auto"/>
            </w:tcBorders>
          </w:tcPr>
          <w:p w14:paraId="7939478D"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06.2016</w:t>
            </w:r>
          </w:p>
        </w:tc>
        <w:tc>
          <w:tcPr>
            <w:tcW w:w="1415" w:type="dxa"/>
            <w:tcBorders>
              <w:top w:val="single" w:sz="6" w:space="0" w:color="auto"/>
              <w:left w:val="single" w:sz="6" w:space="0" w:color="auto"/>
              <w:bottom w:val="single" w:sz="6" w:space="0" w:color="auto"/>
              <w:right w:val="single" w:sz="6" w:space="0" w:color="auto"/>
            </w:tcBorders>
          </w:tcPr>
          <w:p w14:paraId="257AD43A"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наст.время</w:t>
            </w:r>
          </w:p>
        </w:tc>
        <w:tc>
          <w:tcPr>
            <w:tcW w:w="3980" w:type="dxa"/>
            <w:tcBorders>
              <w:top w:val="single" w:sz="6" w:space="0" w:color="auto"/>
              <w:left w:val="single" w:sz="6" w:space="0" w:color="auto"/>
              <w:bottom w:val="single" w:sz="6" w:space="0" w:color="auto"/>
              <w:right w:val="single" w:sz="6" w:space="0" w:color="auto"/>
            </w:tcBorders>
          </w:tcPr>
          <w:p w14:paraId="742C6D0A"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Акционерное общество «Маракан»</w:t>
            </w:r>
          </w:p>
        </w:tc>
        <w:tc>
          <w:tcPr>
            <w:tcW w:w="3526" w:type="dxa"/>
            <w:tcBorders>
              <w:top w:val="single" w:sz="6" w:space="0" w:color="auto"/>
              <w:left w:val="single" w:sz="6" w:space="0" w:color="auto"/>
              <w:bottom w:val="single" w:sz="6" w:space="0" w:color="auto"/>
              <w:right w:val="double" w:sz="6" w:space="0" w:color="auto"/>
            </w:tcBorders>
          </w:tcPr>
          <w:p w14:paraId="67600CC5"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Член Ревизионной комиссии</w:t>
            </w:r>
          </w:p>
        </w:tc>
      </w:tr>
      <w:tr w:rsidR="000374D3" w:rsidRPr="00FE1661" w14:paraId="76E9A27E" w14:textId="77777777" w:rsidTr="000374D3">
        <w:tc>
          <w:tcPr>
            <w:tcW w:w="1427" w:type="dxa"/>
            <w:tcBorders>
              <w:top w:val="single" w:sz="6" w:space="0" w:color="auto"/>
              <w:left w:val="double" w:sz="6" w:space="0" w:color="auto"/>
              <w:bottom w:val="single" w:sz="6" w:space="0" w:color="auto"/>
              <w:right w:val="single" w:sz="6" w:space="0" w:color="auto"/>
            </w:tcBorders>
          </w:tcPr>
          <w:p w14:paraId="4E05323E"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06.2016</w:t>
            </w:r>
          </w:p>
        </w:tc>
        <w:tc>
          <w:tcPr>
            <w:tcW w:w="1415" w:type="dxa"/>
            <w:tcBorders>
              <w:top w:val="single" w:sz="6" w:space="0" w:color="auto"/>
              <w:left w:val="single" w:sz="6" w:space="0" w:color="auto"/>
              <w:bottom w:val="single" w:sz="6" w:space="0" w:color="auto"/>
              <w:right w:val="single" w:sz="6" w:space="0" w:color="auto"/>
            </w:tcBorders>
          </w:tcPr>
          <w:p w14:paraId="1B85BE59" w14:textId="30BF3536" w:rsidR="00D05E1B" w:rsidRPr="002B60F6" w:rsidRDefault="00D05E1B">
            <w:pPr>
              <w:spacing w:after="0" w:line="240" w:lineRule="auto"/>
              <w:rPr>
                <w:rFonts w:ascii="Times New Roman" w:eastAsiaTheme="minorEastAsia" w:hAnsi="Times New Roman" w:cs="Times New Roman"/>
                <w:sz w:val="21"/>
                <w:szCs w:val="21"/>
              </w:rPr>
            </w:pPr>
          </w:p>
          <w:p w14:paraId="38654B11" w14:textId="74E40B62" w:rsidR="000374D3" w:rsidRPr="002B60F6" w:rsidRDefault="00D05E1B">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28.04.2018</w:t>
            </w:r>
          </w:p>
        </w:tc>
        <w:tc>
          <w:tcPr>
            <w:tcW w:w="3980" w:type="dxa"/>
            <w:tcBorders>
              <w:top w:val="single" w:sz="6" w:space="0" w:color="auto"/>
              <w:left w:val="single" w:sz="6" w:space="0" w:color="auto"/>
              <w:bottom w:val="single" w:sz="6" w:space="0" w:color="auto"/>
              <w:right w:val="single" w:sz="6" w:space="0" w:color="auto"/>
            </w:tcBorders>
          </w:tcPr>
          <w:p w14:paraId="20FD9D26"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Акционерное общество «Дальняя Тайга»</w:t>
            </w:r>
          </w:p>
        </w:tc>
        <w:tc>
          <w:tcPr>
            <w:tcW w:w="3526" w:type="dxa"/>
            <w:tcBorders>
              <w:top w:val="single" w:sz="6" w:space="0" w:color="auto"/>
              <w:left w:val="single" w:sz="6" w:space="0" w:color="auto"/>
              <w:bottom w:val="single" w:sz="6" w:space="0" w:color="auto"/>
              <w:right w:val="double" w:sz="6" w:space="0" w:color="auto"/>
            </w:tcBorders>
          </w:tcPr>
          <w:p w14:paraId="3C8289B4"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Член Ревизионной комиссии</w:t>
            </w:r>
          </w:p>
        </w:tc>
      </w:tr>
      <w:tr w:rsidR="000374D3" w:rsidRPr="00FE1661" w14:paraId="22CFBFE7" w14:textId="77777777" w:rsidTr="000374D3">
        <w:tc>
          <w:tcPr>
            <w:tcW w:w="1427" w:type="dxa"/>
            <w:tcBorders>
              <w:top w:val="single" w:sz="6" w:space="0" w:color="auto"/>
              <w:left w:val="double" w:sz="6" w:space="0" w:color="auto"/>
              <w:bottom w:val="single" w:sz="6" w:space="0" w:color="auto"/>
              <w:right w:val="single" w:sz="6" w:space="0" w:color="auto"/>
            </w:tcBorders>
          </w:tcPr>
          <w:p w14:paraId="7C0BAF62"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06.2016</w:t>
            </w:r>
          </w:p>
        </w:tc>
        <w:tc>
          <w:tcPr>
            <w:tcW w:w="1415" w:type="dxa"/>
            <w:tcBorders>
              <w:top w:val="single" w:sz="6" w:space="0" w:color="auto"/>
              <w:left w:val="single" w:sz="6" w:space="0" w:color="auto"/>
              <w:bottom w:val="single" w:sz="6" w:space="0" w:color="auto"/>
              <w:right w:val="single" w:sz="6" w:space="0" w:color="auto"/>
            </w:tcBorders>
          </w:tcPr>
          <w:p w14:paraId="67544D4B"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наст.время</w:t>
            </w:r>
          </w:p>
        </w:tc>
        <w:tc>
          <w:tcPr>
            <w:tcW w:w="3980" w:type="dxa"/>
            <w:tcBorders>
              <w:top w:val="single" w:sz="6" w:space="0" w:color="auto"/>
              <w:left w:val="single" w:sz="6" w:space="0" w:color="auto"/>
              <w:bottom w:val="single" w:sz="6" w:space="0" w:color="auto"/>
              <w:right w:val="single" w:sz="6" w:space="0" w:color="auto"/>
            </w:tcBorders>
          </w:tcPr>
          <w:p w14:paraId="2826187B"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Акционерное общество «Севзото»</w:t>
            </w:r>
          </w:p>
        </w:tc>
        <w:tc>
          <w:tcPr>
            <w:tcW w:w="3526" w:type="dxa"/>
            <w:tcBorders>
              <w:top w:val="single" w:sz="6" w:space="0" w:color="auto"/>
              <w:left w:val="single" w:sz="6" w:space="0" w:color="auto"/>
              <w:bottom w:val="single" w:sz="6" w:space="0" w:color="auto"/>
              <w:right w:val="double" w:sz="6" w:space="0" w:color="auto"/>
            </w:tcBorders>
          </w:tcPr>
          <w:p w14:paraId="5885DF2E"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Член Ревизионной комиссии</w:t>
            </w:r>
          </w:p>
        </w:tc>
      </w:tr>
      <w:tr w:rsidR="000374D3" w:rsidRPr="00FE1661" w14:paraId="4BE1F099" w14:textId="77777777" w:rsidTr="000374D3">
        <w:tc>
          <w:tcPr>
            <w:tcW w:w="1427" w:type="dxa"/>
            <w:tcBorders>
              <w:top w:val="single" w:sz="6" w:space="0" w:color="auto"/>
              <w:left w:val="double" w:sz="6" w:space="0" w:color="auto"/>
              <w:bottom w:val="single" w:sz="6" w:space="0" w:color="auto"/>
              <w:right w:val="single" w:sz="6" w:space="0" w:color="auto"/>
            </w:tcBorders>
          </w:tcPr>
          <w:p w14:paraId="1701D2BE"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06.2016</w:t>
            </w:r>
          </w:p>
        </w:tc>
        <w:tc>
          <w:tcPr>
            <w:tcW w:w="1415" w:type="dxa"/>
            <w:tcBorders>
              <w:top w:val="single" w:sz="6" w:space="0" w:color="auto"/>
              <w:left w:val="single" w:sz="6" w:space="0" w:color="auto"/>
              <w:bottom w:val="single" w:sz="6" w:space="0" w:color="auto"/>
              <w:right w:val="single" w:sz="6" w:space="0" w:color="auto"/>
            </w:tcBorders>
          </w:tcPr>
          <w:p w14:paraId="3BFE83FD"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наст.время</w:t>
            </w:r>
          </w:p>
        </w:tc>
        <w:tc>
          <w:tcPr>
            <w:tcW w:w="3980" w:type="dxa"/>
            <w:tcBorders>
              <w:top w:val="single" w:sz="6" w:space="0" w:color="auto"/>
              <w:left w:val="single" w:sz="6" w:space="0" w:color="auto"/>
              <w:bottom w:val="single" w:sz="6" w:space="0" w:color="auto"/>
              <w:right w:val="single" w:sz="6" w:space="0" w:color="auto"/>
            </w:tcBorders>
          </w:tcPr>
          <w:p w14:paraId="2E1A46E5"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Акционерное общество «Светлый»</w:t>
            </w:r>
          </w:p>
        </w:tc>
        <w:tc>
          <w:tcPr>
            <w:tcW w:w="3526" w:type="dxa"/>
            <w:tcBorders>
              <w:top w:val="single" w:sz="6" w:space="0" w:color="auto"/>
              <w:left w:val="single" w:sz="6" w:space="0" w:color="auto"/>
              <w:bottom w:val="single" w:sz="6" w:space="0" w:color="auto"/>
              <w:right w:val="double" w:sz="6" w:space="0" w:color="auto"/>
            </w:tcBorders>
          </w:tcPr>
          <w:p w14:paraId="411E8BB2"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Член Ревизионной комиссии</w:t>
            </w:r>
          </w:p>
        </w:tc>
      </w:tr>
      <w:tr w:rsidR="000374D3" w:rsidRPr="00FE1661" w14:paraId="30E0DE89" w14:textId="77777777" w:rsidTr="000374D3">
        <w:tc>
          <w:tcPr>
            <w:tcW w:w="1427" w:type="dxa"/>
            <w:tcBorders>
              <w:top w:val="single" w:sz="6" w:space="0" w:color="auto"/>
              <w:left w:val="double" w:sz="6" w:space="0" w:color="auto"/>
              <w:bottom w:val="single" w:sz="6" w:space="0" w:color="auto"/>
              <w:right w:val="single" w:sz="6" w:space="0" w:color="auto"/>
            </w:tcBorders>
          </w:tcPr>
          <w:p w14:paraId="35D7FB9E"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01.2016</w:t>
            </w:r>
          </w:p>
        </w:tc>
        <w:tc>
          <w:tcPr>
            <w:tcW w:w="1415" w:type="dxa"/>
            <w:tcBorders>
              <w:top w:val="single" w:sz="6" w:space="0" w:color="auto"/>
              <w:left w:val="single" w:sz="6" w:space="0" w:color="auto"/>
              <w:bottom w:val="single" w:sz="6" w:space="0" w:color="auto"/>
              <w:right w:val="single" w:sz="6" w:space="0" w:color="auto"/>
            </w:tcBorders>
          </w:tcPr>
          <w:p w14:paraId="39DCB4AA"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наст.время</w:t>
            </w:r>
          </w:p>
        </w:tc>
        <w:tc>
          <w:tcPr>
            <w:tcW w:w="3980" w:type="dxa"/>
            <w:tcBorders>
              <w:top w:val="single" w:sz="6" w:space="0" w:color="auto"/>
              <w:left w:val="single" w:sz="6" w:space="0" w:color="auto"/>
              <w:bottom w:val="single" w:sz="6" w:space="0" w:color="auto"/>
              <w:right w:val="single" w:sz="6" w:space="0" w:color="auto"/>
            </w:tcBorders>
          </w:tcPr>
          <w:p w14:paraId="630BB68C"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Акционерное общество «Золотодобывающая компания «Лензолото»</w:t>
            </w:r>
          </w:p>
        </w:tc>
        <w:tc>
          <w:tcPr>
            <w:tcW w:w="3526" w:type="dxa"/>
            <w:tcBorders>
              <w:top w:val="single" w:sz="6" w:space="0" w:color="auto"/>
              <w:left w:val="single" w:sz="6" w:space="0" w:color="auto"/>
              <w:bottom w:val="single" w:sz="6" w:space="0" w:color="auto"/>
              <w:right w:val="double" w:sz="6" w:space="0" w:color="auto"/>
            </w:tcBorders>
          </w:tcPr>
          <w:p w14:paraId="5366FC10" w14:textId="77777777" w:rsidR="000374D3" w:rsidRPr="002B60F6" w:rsidRDefault="000374D3">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Директор по внутреннему контролю и аудиту</w:t>
            </w:r>
          </w:p>
        </w:tc>
      </w:tr>
      <w:tr w:rsidR="0091082F" w:rsidRPr="00FE1661" w14:paraId="1176EE9D" w14:textId="77777777" w:rsidTr="000374D3">
        <w:tc>
          <w:tcPr>
            <w:tcW w:w="1427" w:type="dxa"/>
            <w:tcBorders>
              <w:top w:val="single" w:sz="6" w:space="0" w:color="auto"/>
              <w:left w:val="double" w:sz="6" w:space="0" w:color="auto"/>
              <w:bottom w:val="single" w:sz="6" w:space="0" w:color="auto"/>
              <w:right w:val="single" w:sz="6" w:space="0" w:color="auto"/>
            </w:tcBorders>
          </w:tcPr>
          <w:p w14:paraId="064B957F" w14:textId="2B2567CB" w:rsidR="0091082F" w:rsidRPr="002B60F6" w:rsidRDefault="002F2D0D">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04.2017</w:t>
            </w:r>
          </w:p>
        </w:tc>
        <w:tc>
          <w:tcPr>
            <w:tcW w:w="1415" w:type="dxa"/>
            <w:tcBorders>
              <w:top w:val="single" w:sz="6" w:space="0" w:color="auto"/>
              <w:left w:val="single" w:sz="6" w:space="0" w:color="auto"/>
              <w:bottom w:val="single" w:sz="6" w:space="0" w:color="auto"/>
              <w:right w:val="single" w:sz="6" w:space="0" w:color="auto"/>
            </w:tcBorders>
          </w:tcPr>
          <w:p w14:paraId="1CB2DB1E" w14:textId="5A363AA0" w:rsidR="0091082F" w:rsidRPr="002B60F6" w:rsidRDefault="00DD5272">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наст. время</w:t>
            </w:r>
          </w:p>
        </w:tc>
        <w:tc>
          <w:tcPr>
            <w:tcW w:w="3980" w:type="dxa"/>
            <w:tcBorders>
              <w:top w:val="single" w:sz="6" w:space="0" w:color="auto"/>
              <w:left w:val="single" w:sz="6" w:space="0" w:color="auto"/>
              <w:bottom w:val="single" w:sz="6" w:space="0" w:color="auto"/>
              <w:right w:val="single" w:sz="6" w:space="0" w:color="auto"/>
            </w:tcBorders>
          </w:tcPr>
          <w:p w14:paraId="148CC74C" w14:textId="147CBE1E" w:rsidR="0091082F" w:rsidRPr="002B60F6" w:rsidRDefault="00376BAA">
            <w:pPr>
              <w:pStyle w:val="9"/>
              <w:spacing w:before="0" w:line="240" w:lineRule="auto"/>
              <w:rPr>
                <w:rFonts w:ascii="Times New Roman" w:hAnsi="Times New Roman" w:cs="Times New Roman"/>
                <w:i w:val="0"/>
              </w:rPr>
            </w:pPr>
            <w:r w:rsidRPr="002B60F6">
              <w:rPr>
                <w:rFonts w:ascii="Times New Roman" w:eastAsiaTheme="minorEastAsia" w:hAnsi="Times New Roman" w:cs="Times New Roman"/>
                <w:i w:val="0"/>
              </w:rPr>
              <w:t xml:space="preserve">Общество с ограниченной ответственностью </w:t>
            </w:r>
            <w:r w:rsidR="0091082F" w:rsidRPr="002B60F6">
              <w:rPr>
                <w:rFonts w:ascii="Times New Roman" w:hAnsi="Times New Roman" w:cs="Times New Roman"/>
                <w:i w:val="0"/>
              </w:rPr>
              <w:t>«Ленгео»</w:t>
            </w:r>
          </w:p>
        </w:tc>
        <w:tc>
          <w:tcPr>
            <w:tcW w:w="3526" w:type="dxa"/>
            <w:tcBorders>
              <w:top w:val="single" w:sz="6" w:space="0" w:color="auto"/>
              <w:left w:val="single" w:sz="6" w:space="0" w:color="auto"/>
              <w:bottom w:val="single" w:sz="6" w:space="0" w:color="auto"/>
              <w:right w:val="double" w:sz="6" w:space="0" w:color="auto"/>
            </w:tcBorders>
          </w:tcPr>
          <w:p w14:paraId="77C66754" w14:textId="76660A36" w:rsidR="0091082F" w:rsidRPr="002B60F6" w:rsidRDefault="0091082F">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Член Совета директоров</w:t>
            </w:r>
          </w:p>
        </w:tc>
      </w:tr>
    </w:tbl>
    <w:p w14:paraId="576FA0F5" w14:textId="32691529" w:rsidR="000374D3" w:rsidRPr="002B60F6" w:rsidRDefault="000374D3" w:rsidP="002B60F6">
      <w:pPr>
        <w:spacing w:before="20" w:after="120" w:line="240" w:lineRule="auto"/>
        <w:ind w:left="198"/>
        <w:rPr>
          <w:rFonts w:ascii="Times New Roman" w:eastAsiaTheme="minorEastAsia" w:hAnsi="Times New Roman" w:cs="Times New Roman"/>
          <w:sz w:val="21"/>
          <w:szCs w:val="21"/>
        </w:rPr>
      </w:pPr>
      <w:r w:rsidRPr="002B60F6">
        <w:rPr>
          <w:rFonts w:ascii="Times New Roman" w:eastAsiaTheme="minorEastAsia" w:hAnsi="Times New Roman" w:cs="Times New Roman"/>
          <w:bCs/>
          <w:iCs/>
          <w:sz w:val="21"/>
          <w:szCs w:val="21"/>
        </w:rPr>
        <w:t>Доли участия в уставном капитале эмитента/обыкновенных акций не имеет</w:t>
      </w:r>
      <w:r w:rsidR="00C338ED">
        <w:rPr>
          <w:rFonts w:ascii="Times New Roman" w:eastAsiaTheme="minorEastAsia" w:hAnsi="Times New Roman" w:cs="Times New Roman"/>
          <w:sz w:val="21"/>
          <w:szCs w:val="21"/>
        </w:rPr>
        <w:t>.</w:t>
      </w:r>
    </w:p>
    <w:p w14:paraId="707EC406" w14:textId="156CD07E" w:rsidR="000374D3" w:rsidRPr="002B60F6" w:rsidRDefault="000374D3">
      <w:pPr>
        <w:spacing w:before="20" w:after="40" w:line="240" w:lineRule="auto"/>
        <w:rPr>
          <w:rFonts w:ascii="Times New Roman" w:eastAsiaTheme="minorEastAsia" w:hAnsi="Times New Roman" w:cs="Times New Roman"/>
          <w:b/>
          <w:i/>
          <w:sz w:val="21"/>
          <w:szCs w:val="21"/>
        </w:rPr>
      </w:pPr>
      <w:r w:rsidRPr="002B60F6">
        <w:rPr>
          <w:rFonts w:ascii="Times New Roman" w:eastAsiaTheme="minorEastAsia" w:hAnsi="Times New Roman" w:cs="Times New Roman"/>
          <w:b/>
          <w:bCs/>
          <w:i/>
          <w:iCs/>
          <w:sz w:val="21"/>
          <w:szCs w:val="21"/>
        </w:rPr>
        <w:t>2. Кузьмин Владимир Александрович</w:t>
      </w:r>
    </w:p>
    <w:p w14:paraId="4A32FF08" w14:textId="77777777" w:rsidR="000374D3" w:rsidRPr="002B60F6" w:rsidRDefault="000374D3">
      <w:pPr>
        <w:spacing w:before="20" w:after="4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Год рождения:</w:t>
      </w:r>
      <w:r w:rsidRPr="002B60F6">
        <w:rPr>
          <w:rFonts w:ascii="Times New Roman" w:eastAsiaTheme="minorEastAsia" w:hAnsi="Times New Roman" w:cs="Times New Roman"/>
          <w:bCs/>
          <w:iCs/>
          <w:sz w:val="21"/>
          <w:szCs w:val="21"/>
        </w:rPr>
        <w:t xml:space="preserve"> 1963г.</w:t>
      </w:r>
    </w:p>
    <w:p w14:paraId="216EC2A1" w14:textId="77777777" w:rsidR="000374D3" w:rsidRPr="002B60F6" w:rsidRDefault="000374D3">
      <w:pPr>
        <w:spacing w:before="20" w:after="4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Образование: Высшее</w:t>
      </w:r>
      <w:r w:rsidRPr="002B60F6">
        <w:rPr>
          <w:rFonts w:ascii="Times New Roman" w:eastAsiaTheme="minorEastAsia" w:hAnsi="Times New Roman" w:cs="Times New Roman"/>
          <w:bCs/>
          <w:iCs/>
          <w:sz w:val="21"/>
          <w:szCs w:val="21"/>
        </w:rPr>
        <w:t>, Московский государственный университет им. М. В. Ломоносова, юрист в 1991 году</w:t>
      </w:r>
    </w:p>
    <w:p w14:paraId="354DC949" w14:textId="0A87209B" w:rsidR="000374D3" w:rsidRPr="002B60F6" w:rsidRDefault="000374D3" w:rsidP="002B60F6">
      <w:pPr>
        <w:spacing w:before="20" w:after="4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C338ED">
        <w:rPr>
          <w:rFonts w:ascii="Times New Roman" w:eastAsiaTheme="minorEastAsia" w:hAnsi="Times New Roman" w:cs="Times New Roman"/>
          <w:sz w:val="21"/>
          <w:szCs w:val="21"/>
        </w:rPr>
        <w:t>:</w:t>
      </w:r>
    </w:p>
    <w:tbl>
      <w:tblPr>
        <w:tblW w:w="10348" w:type="dxa"/>
        <w:tblInd w:w="-23" w:type="dxa"/>
        <w:tblLayout w:type="fixed"/>
        <w:tblCellMar>
          <w:left w:w="72" w:type="dxa"/>
          <w:right w:w="72" w:type="dxa"/>
        </w:tblCellMar>
        <w:tblLook w:val="0000" w:firstRow="0" w:lastRow="0" w:firstColumn="0" w:lastColumn="0" w:noHBand="0" w:noVBand="0"/>
      </w:tblPr>
      <w:tblGrid>
        <w:gridCol w:w="1427"/>
        <w:gridCol w:w="1415"/>
        <w:gridCol w:w="3537"/>
        <w:gridCol w:w="3969"/>
      </w:tblGrid>
      <w:tr w:rsidR="000374D3" w:rsidRPr="00FE1661" w14:paraId="091588D3" w14:textId="77777777" w:rsidTr="000374D3">
        <w:tc>
          <w:tcPr>
            <w:tcW w:w="2842" w:type="dxa"/>
            <w:gridSpan w:val="2"/>
            <w:tcBorders>
              <w:top w:val="double" w:sz="6" w:space="0" w:color="auto"/>
              <w:left w:val="double" w:sz="6" w:space="0" w:color="auto"/>
              <w:bottom w:val="single" w:sz="6" w:space="0" w:color="auto"/>
              <w:right w:val="single" w:sz="6" w:space="0" w:color="auto"/>
            </w:tcBorders>
          </w:tcPr>
          <w:p w14:paraId="042FD56F" w14:textId="77777777" w:rsidR="000374D3" w:rsidRPr="002B60F6" w:rsidRDefault="000374D3">
            <w:pPr>
              <w:spacing w:after="0" w:line="240" w:lineRule="auto"/>
              <w:ind w:left="198"/>
              <w:rPr>
                <w:rFonts w:ascii="Times New Roman" w:hAnsi="Times New Roman" w:cs="Times New Roman"/>
                <w:sz w:val="21"/>
                <w:szCs w:val="21"/>
              </w:rPr>
            </w:pPr>
            <w:r w:rsidRPr="002B60F6">
              <w:rPr>
                <w:rFonts w:ascii="Times New Roman" w:hAnsi="Times New Roman" w:cs="Times New Roman"/>
                <w:sz w:val="21"/>
                <w:szCs w:val="21"/>
              </w:rPr>
              <w:t>Период</w:t>
            </w:r>
          </w:p>
        </w:tc>
        <w:tc>
          <w:tcPr>
            <w:tcW w:w="3537" w:type="dxa"/>
            <w:tcBorders>
              <w:top w:val="double" w:sz="6" w:space="0" w:color="auto"/>
              <w:left w:val="single" w:sz="6" w:space="0" w:color="auto"/>
              <w:bottom w:val="single" w:sz="6" w:space="0" w:color="auto"/>
              <w:right w:val="single" w:sz="6" w:space="0" w:color="auto"/>
            </w:tcBorders>
          </w:tcPr>
          <w:p w14:paraId="3A1BA39E" w14:textId="77777777" w:rsidR="000374D3" w:rsidRPr="002B60F6" w:rsidRDefault="000374D3">
            <w:pPr>
              <w:spacing w:after="0" w:line="240" w:lineRule="auto"/>
              <w:ind w:left="198"/>
              <w:rPr>
                <w:rFonts w:ascii="Times New Roman" w:hAnsi="Times New Roman" w:cs="Times New Roman"/>
                <w:sz w:val="21"/>
                <w:szCs w:val="21"/>
              </w:rPr>
            </w:pPr>
            <w:r w:rsidRPr="002B60F6">
              <w:rPr>
                <w:rFonts w:ascii="Times New Roman" w:hAnsi="Times New Roman" w:cs="Times New Roman"/>
                <w:sz w:val="21"/>
                <w:szCs w:val="21"/>
              </w:rPr>
              <w:t>Наименование организации</w:t>
            </w:r>
          </w:p>
        </w:tc>
        <w:tc>
          <w:tcPr>
            <w:tcW w:w="3969" w:type="dxa"/>
            <w:tcBorders>
              <w:top w:val="double" w:sz="6" w:space="0" w:color="auto"/>
              <w:left w:val="single" w:sz="6" w:space="0" w:color="auto"/>
              <w:bottom w:val="single" w:sz="6" w:space="0" w:color="auto"/>
              <w:right w:val="double" w:sz="6" w:space="0" w:color="auto"/>
            </w:tcBorders>
          </w:tcPr>
          <w:p w14:paraId="5160C940" w14:textId="77777777" w:rsidR="000374D3" w:rsidRPr="002B60F6" w:rsidRDefault="000374D3">
            <w:pPr>
              <w:spacing w:after="0" w:line="240" w:lineRule="auto"/>
              <w:ind w:left="198"/>
              <w:rPr>
                <w:rFonts w:ascii="Times New Roman" w:hAnsi="Times New Roman" w:cs="Times New Roman"/>
                <w:sz w:val="21"/>
                <w:szCs w:val="21"/>
              </w:rPr>
            </w:pPr>
            <w:r w:rsidRPr="002B60F6">
              <w:rPr>
                <w:rFonts w:ascii="Times New Roman" w:hAnsi="Times New Roman" w:cs="Times New Roman"/>
                <w:sz w:val="21"/>
                <w:szCs w:val="21"/>
              </w:rPr>
              <w:t>Должность</w:t>
            </w:r>
          </w:p>
        </w:tc>
      </w:tr>
      <w:tr w:rsidR="000374D3" w:rsidRPr="00FE1661" w14:paraId="577282E8" w14:textId="77777777" w:rsidTr="000374D3">
        <w:tc>
          <w:tcPr>
            <w:tcW w:w="1427" w:type="dxa"/>
            <w:tcBorders>
              <w:top w:val="single" w:sz="6" w:space="0" w:color="auto"/>
              <w:left w:val="double" w:sz="6" w:space="0" w:color="auto"/>
              <w:bottom w:val="single" w:sz="6" w:space="0" w:color="auto"/>
              <w:right w:val="single" w:sz="6" w:space="0" w:color="auto"/>
            </w:tcBorders>
          </w:tcPr>
          <w:p w14:paraId="1A2EC1B3" w14:textId="77777777" w:rsidR="000374D3" w:rsidRPr="002B60F6" w:rsidRDefault="000374D3">
            <w:pPr>
              <w:spacing w:after="0" w:line="240" w:lineRule="auto"/>
              <w:ind w:left="198"/>
              <w:rPr>
                <w:rFonts w:ascii="Times New Roman" w:hAnsi="Times New Roman" w:cs="Times New Roman"/>
                <w:sz w:val="21"/>
                <w:szCs w:val="21"/>
              </w:rPr>
            </w:pPr>
            <w:r w:rsidRPr="002B60F6">
              <w:rPr>
                <w:rFonts w:ascii="Times New Roman" w:hAnsi="Times New Roman" w:cs="Times New Roman"/>
                <w:sz w:val="21"/>
                <w:szCs w:val="21"/>
              </w:rPr>
              <w:t>с</w:t>
            </w:r>
          </w:p>
        </w:tc>
        <w:tc>
          <w:tcPr>
            <w:tcW w:w="1415" w:type="dxa"/>
            <w:tcBorders>
              <w:top w:val="single" w:sz="6" w:space="0" w:color="auto"/>
              <w:left w:val="single" w:sz="6" w:space="0" w:color="auto"/>
              <w:bottom w:val="single" w:sz="6" w:space="0" w:color="auto"/>
              <w:right w:val="single" w:sz="6" w:space="0" w:color="auto"/>
            </w:tcBorders>
          </w:tcPr>
          <w:p w14:paraId="0EC9A89A" w14:textId="77777777" w:rsidR="000374D3" w:rsidRPr="002B60F6" w:rsidRDefault="000374D3">
            <w:pPr>
              <w:spacing w:after="0" w:line="240" w:lineRule="auto"/>
              <w:ind w:left="198"/>
              <w:rPr>
                <w:rFonts w:ascii="Times New Roman" w:hAnsi="Times New Roman" w:cs="Times New Roman"/>
                <w:sz w:val="21"/>
                <w:szCs w:val="21"/>
              </w:rPr>
            </w:pPr>
            <w:r w:rsidRPr="002B60F6">
              <w:rPr>
                <w:rFonts w:ascii="Times New Roman" w:hAnsi="Times New Roman" w:cs="Times New Roman"/>
                <w:sz w:val="21"/>
                <w:szCs w:val="21"/>
              </w:rPr>
              <w:t>по</w:t>
            </w:r>
          </w:p>
        </w:tc>
        <w:tc>
          <w:tcPr>
            <w:tcW w:w="3537" w:type="dxa"/>
            <w:tcBorders>
              <w:top w:val="single" w:sz="6" w:space="0" w:color="auto"/>
              <w:left w:val="single" w:sz="6" w:space="0" w:color="auto"/>
              <w:bottom w:val="single" w:sz="6" w:space="0" w:color="auto"/>
              <w:right w:val="single" w:sz="6" w:space="0" w:color="auto"/>
            </w:tcBorders>
          </w:tcPr>
          <w:p w14:paraId="6955D4BD" w14:textId="77777777" w:rsidR="000374D3" w:rsidRPr="002B60F6" w:rsidRDefault="000374D3">
            <w:pPr>
              <w:spacing w:after="0" w:line="240" w:lineRule="auto"/>
              <w:ind w:left="198"/>
              <w:rPr>
                <w:rFonts w:ascii="Times New Roman" w:hAnsi="Times New Roman" w:cs="Times New Roman"/>
                <w:sz w:val="21"/>
                <w:szCs w:val="21"/>
              </w:rPr>
            </w:pPr>
          </w:p>
        </w:tc>
        <w:tc>
          <w:tcPr>
            <w:tcW w:w="3969" w:type="dxa"/>
            <w:tcBorders>
              <w:top w:val="single" w:sz="6" w:space="0" w:color="auto"/>
              <w:left w:val="single" w:sz="6" w:space="0" w:color="auto"/>
              <w:bottom w:val="single" w:sz="6" w:space="0" w:color="auto"/>
              <w:right w:val="double" w:sz="6" w:space="0" w:color="auto"/>
            </w:tcBorders>
          </w:tcPr>
          <w:p w14:paraId="1CCF4ABA" w14:textId="77777777" w:rsidR="000374D3" w:rsidRPr="002B60F6" w:rsidRDefault="000374D3">
            <w:pPr>
              <w:spacing w:after="0" w:line="240" w:lineRule="auto"/>
              <w:ind w:left="198"/>
              <w:rPr>
                <w:rFonts w:ascii="Times New Roman" w:hAnsi="Times New Roman" w:cs="Times New Roman"/>
                <w:sz w:val="21"/>
                <w:szCs w:val="21"/>
              </w:rPr>
            </w:pPr>
          </w:p>
        </w:tc>
      </w:tr>
      <w:tr w:rsidR="000374D3" w:rsidRPr="00FE1661" w14:paraId="4C557ACE" w14:textId="77777777" w:rsidTr="002B60F6">
        <w:tc>
          <w:tcPr>
            <w:tcW w:w="1427" w:type="dxa"/>
            <w:tcBorders>
              <w:top w:val="single" w:sz="6" w:space="0" w:color="auto"/>
              <w:left w:val="double" w:sz="6" w:space="0" w:color="auto"/>
              <w:bottom w:val="single" w:sz="6" w:space="0" w:color="auto"/>
              <w:right w:val="single" w:sz="6" w:space="0" w:color="auto"/>
            </w:tcBorders>
            <w:vAlign w:val="center"/>
          </w:tcPr>
          <w:p w14:paraId="5F14E71B" w14:textId="77777777" w:rsidR="000374D3" w:rsidRPr="002B60F6" w:rsidRDefault="000374D3">
            <w:pPr>
              <w:spacing w:after="0" w:line="240" w:lineRule="auto"/>
              <w:ind w:left="198"/>
              <w:jc w:val="both"/>
              <w:rPr>
                <w:rFonts w:ascii="Times New Roman" w:hAnsi="Times New Roman" w:cs="Times New Roman"/>
                <w:sz w:val="21"/>
                <w:szCs w:val="21"/>
              </w:rPr>
            </w:pPr>
            <w:r w:rsidRPr="002B60F6">
              <w:rPr>
                <w:rFonts w:ascii="Times New Roman" w:hAnsi="Times New Roman" w:cs="Times New Roman"/>
                <w:sz w:val="21"/>
                <w:szCs w:val="21"/>
              </w:rPr>
              <w:t>01.2009</w:t>
            </w:r>
          </w:p>
        </w:tc>
        <w:tc>
          <w:tcPr>
            <w:tcW w:w="1415" w:type="dxa"/>
            <w:tcBorders>
              <w:top w:val="single" w:sz="6" w:space="0" w:color="auto"/>
              <w:left w:val="single" w:sz="6" w:space="0" w:color="auto"/>
              <w:bottom w:val="single" w:sz="6" w:space="0" w:color="auto"/>
              <w:right w:val="single" w:sz="6" w:space="0" w:color="auto"/>
            </w:tcBorders>
            <w:vAlign w:val="center"/>
          </w:tcPr>
          <w:p w14:paraId="3FF2D512" w14:textId="77777777" w:rsidR="000374D3" w:rsidRPr="002B60F6" w:rsidRDefault="000374D3">
            <w:pPr>
              <w:spacing w:after="0" w:line="240" w:lineRule="auto"/>
              <w:ind w:left="198"/>
              <w:rPr>
                <w:rFonts w:ascii="Times New Roman" w:hAnsi="Times New Roman" w:cs="Times New Roman"/>
                <w:sz w:val="21"/>
                <w:szCs w:val="21"/>
              </w:rPr>
            </w:pPr>
            <w:r w:rsidRPr="002B60F6">
              <w:rPr>
                <w:rFonts w:ascii="Times New Roman" w:hAnsi="Times New Roman" w:cs="Times New Roman"/>
                <w:sz w:val="21"/>
                <w:szCs w:val="21"/>
              </w:rPr>
              <w:t>04.2016</w:t>
            </w:r>
          </w:p>
        </w:tc>
        <w:tc>
          <w:tcPr>
            <w:tcW w:w="3537" w:type="dxa"/>
            <w:tcBorders>
              <w:top w:val="single" w:sz="6" w:space="0" w:color="auto"/>
              <w:left w:val="single" w:sz="6" w:space="0" w:color="auto"/>
              <w:bottom w:val="single" w:sz="6" w:space="0" w:color="auto"/>
              <w:right w:val="single" w:sz="6" w:space="0" w:color="auto"/>
            </w:tcBorders>
          </w:tcPr>
          <w:p w14:paraId="61E4DA58" w14:textId="77777777" w:rsidR="000374D3" w:rsidRPr="002B60F6" w:rsidRDefault="000374D3">
            <w:pPr>
              <w:spacing w:after="0" w:line="240" w:lineRule="auto"/>
              <w:ind w:left="198"/>
              <w:rPr>
                <w:rFonts w:ascii="Times New Roman" w:hAnsi="Times New Roman" w:cs="Times New Roman"/>
                <w:sz w:val="21"/>
                <w:szCs w:val="21"/>
              </w:rPr>
            </w:pPr>
            <w:r w:rsidRPr="002B60F6">
              <w:rPr>
                <w:rFonts w:ascii="Times New Roman" w:hAnsi="Times New Roman" w:cs="Times New Roman"/>
                <w:sz w:val="21"/>
                <w:szCs w:val="21"/>
              </w:rPr>
              <w:t>Акционерное общество «Полюс Красноярск»</w:t>
            </w:r>
          </w:p>
        </w:tc>
        <w:tc>
          <w:tcPr>
            <w:tcW w:w="3969" w:type="dxa"/>
            <w:tcBorders>
              <w:top w:val="single" w:sz="6" w:space="0" w:color="auto"/>
              <w:left w:val="single" w:sz="6" w:space="0" w:color="auto"/>
              <w:bottom w:val="single" w:sz="6" w:space="0" w:color="auto"/>
              <w:right w:val="double" w:sz="6" w:space="0" w:color="auto"/>
            </w:tcBorders>
          </w:tcPr>
          <w:p w14:paraId="239954C3" w14:textId="77777777" w:rsidR="000374D3" w:rsidRPr="002B60F6" w:rsidRDefault="000374D3">
            <w:pPr>
              <w:spacing w:after="0" w:line="240" w:lineRule="auto"/>
              <w:ind w:left="198"/>
              <w:rPr>
                <w:rFonts w:ascii="Times New Roman" w:hAnsi="Times New Roman" w:cs="Times New Roman"/>
                <w:sz w:val="21"/>
                <w:szCs w:val="21"/>
              </w:rPr>
            </w:pPr>
            <w:r w:rsidRPr="002B60F6">
              <w:rPr>
                <w:rFonts w:ascii="Times New Roman" w:hAnsi="Times New Roman" w:cs="Times New Roman"/>
                <w:sz w:val="21"/>
                <w:szCs w:val="21"/>
              </w:rPr>
              <w:t>Начальник отдела комплексных проверок Управления внутреннего контроля и анализа рисков, главный контролер  Контрольно-ревизионного управления</w:t>
            </w:r>
          </w:p>
        </w:tc>
      </w:tr>
      <w:tr w:rsidR="000374D3" w:rsidRPr="00FE1661" w14:paraId="46EB02E5" w14:textId="77777777" w:rsidTr="002B60F6">
        <w:tc>
          <w:tcPr>
            <w:tcW w:w="1427" w:type="dxa"/>
            <w:tcBorders>
              <w:top w:val="single" w:sz="6" w:space="0" w:color="auto"/>
              <w:left w:val="double" w:sz="6" w:space="0" w:color="auto"/>
              <w:bottom w:val="single" w:sz="6" w:space="0" w:color="auto"/>
              <w:right w:val="single" w:sz="6" w:space="0" w:color="auto"/>
            </w:tcBorders>
            <w:vAlign w:val="center"/>
          </w:tcPr>
          <w:p w14:paraId="065512FF" w14:textId="77777777" w:rsidR="000374D3" w:rsidRPr="002B60F6" w:rsidRDefault="000374D3">
            <w:pPr>
              <w:spacing w:after="0" w:line="240" w:lineRule="auto"/>
              <w:ind w:left="198"/>
              <w:jc w:val="both"/>
              <w:rPr>
                <w:rFonts w:ascii="Times New Roman" w:hAnsi="Times New Roman" w:cs="Times New Roman"/>
                <w:sz w:val="21"/>
                <w:szCs w:val="21"/>
              </w:rPr>
            </w:pPr>
            <w:r w:rsidRPr="002B60F6">
              <w:rPr>
                <w:rFonts w:ascii="Times New Roman" w:hAnsi="Times New Roman" w:cs="Times New Roman"/>
                <w:sz w:val="21"/>
                <w:szCs w:val="21"/>
              </w:rPr>
              <w:t>06.2015</w:t>
            </w:r>
          </w:p>
        </w:tc>
        <w:tc>
          <w:tcPr>
            <w:tcW w:w="1415" w:type="dxa"/>
            <w:tcBorders>
              <w:top w:val="single" w:sz="6" w:space="0" w:color="auto"/>
              <w:left w:val="single" w:sz="6" w:space="0" w:color="auto"/>
              <w:bottom w:val="single" w:sz="6" w:space="0" w:color="auto"/>
              <w:right w:val="single" w:sz="6" w:space="0" w:color="auto"/>
            </w:tcBorders>
            <w:vAlign w:val="center"/>
          </w:tcPr>
          <w:p w14:paraId="08C6722B" w14:textId="77777777" w:rsidR="000374D3" w:rsidRPr="002B60F6" w:rsidRDefault="000374D3">
            <w:pPr>
              <w:spacing w:after="0" w:line="240" w:lineRule="auto"/>
              <w:ind w:left="198"/>
              <w:rPr>
                <w:rFonts w:ascii="Times New Roman" w:hAnsi="Times New Roman" w:cs="Times New Roman"/>
                <w:sz w:val="21"/>
                <w:szCs w:val="21"/>
              </w:rPr>
            </w:pPr>
            <w:r w:rsidRPr="002B60F6">
              <w:rPr>
                <w:rFonts w:ascii="Times New Roman" w:hAnsi="Times New Roman" w:cs="Times New Roman"/>
                <w:sz w:val="21"/>
                <w:szCs w:val="21"/>
              </w:rPr>
              <w:t>наст.время</w:t>
            </w:r>
          </w:p>
        </w:tc>
        <w:tc>
          <w:tcPr>
            <w:tcW w:w="3537" w:type="dxa"/>
            <w:tcBorders>
              <w:top w:val="single" w:sz="6" w:space="0" w:color="auto"/>
              <w:left w:val="single" w:sz="6" w:space="0" w:color="auto"/>
              <w:bottom w:val="single" w:sz="6" w:space="0" w:color="auto"/>
              <w:right w:val="single" w:sz="6" w:space="0" w:color="auto"/>
            </w:tcBorders>
          </w:tcPr>
          <w:p w14:paraId="40169192" w14:textId="77777777" w:rsidR="000374D3" w:rsidRPr="002B60F6" w:rsidRDefault="000374D3">
            <w:pPr>
              <w:spacing w:after="0" w:line="240" w:lineRule="auto"/>
              <w:ind w:left="198"/>
              <w:rPr>
                <w:rFonts w:ascii="Times New Roman" w:hAnsi="Times New Roman" w:cs="Times New Roman"/>
                <w:sz w:val="21"/>
                <w:szCs w:val="21"/>
              </w:rPr>
            </w:pPr>
            <w:r w:rsidRPr="002B60F6">
              <w:rPr>
                <w:rFonts w:ascii="Times New Roman" w:hAnsi="Times New Roman" w:cs="Times New Roman"/>
                <w:sz w:val="21"/>
                <w:szCs w:val="21"/>
              </w:rPr>
              <w:t>Ленское золотодобывающее публичное акционерное общество «Лензолото»</w:t>
            </w:r>
          </w:p>
        </w:tc>
        <w:tc>
          <w:tcPr>
            <w:tcW w:w="3969" w:type="dxa"/>
            <w:tcBorders>
              <w:top w:val="single" w:sz="6" w:space="0" w:color="auto"/>
              <w:left w:val="single" w:sz="6" w:space="0" w:color="auto"/>
              <w:bottom w:val="single" w:sz="6" w:space="0" w:color="auto"/>
              <w:right w:val="double" w:sz="6" w:space="0" w:color="auto"/>
            </w:tcBorders>
          </w:tcPr>
          <w:p w14:paraId="3CDB5F7D" w14:textId="77777777" w:rsidR="000374D3" w:rsidRPr="002B60F6" w:rsidRDefault="000374D3">
            <w:pPr>
              <w:spacing w:after="0" w:line="240" w:lineRule="auto"/>
              <w:ind w:left="198"/>
              <w:rPr>
                <w:rFonts w:ascii="Times New Roman" w:hAnsi="Times New Roman" w:cs="Times New Roman"/>
                <w:sz w:val="21"/>
                <w:szCs w:val="21"/>
              </w:rPr>
            </w:pPr>
            <w:r w:rsidRPr="002B60F6">
              <w:rPr>
                <w:rFonts w:ascii="Times New Roman" w:hAnsi="Times New Roman" w:cs="Times New Roman"/>
                <w:sz w:val="21"/>
                <w:szCs w:val="21"/>
              </w:rPr>
              <w:t>Член Ревизионной комиссии</w:t>
            </w:r>
          </w:p>
        </w:tc>
      </w:tr>
      <w:tr w:rsidR="000374D3" w:rsidRPr="00FE1661" w14:paraId="4C77EBEB" w14:textId="77777777" w:rsidTr="002B60F6">
        <w:tc>
          <w:tcPr>
            <w:tcW w:w="1427" w:type="dxa"/>
            <w:tcBorders>
              <w:top w:val="single" w:sz="6" w:space="0" w:color="auto"/>
              <w:left w:val="double" w:sz="6" w:space="0" w:color="auto"/>
              <w:bottom w:val="single" w:sz="6" w:space="0" w:color="auto"/>
              <w:right w:val="single" w:sz="6" w:space="0" w:color="auto"/>
            </w:tcBorders>
            <w:vAlign w:val="center"/>
          </w:tcPr>
          <w:p w14:paraId="40DAE5C8" w14:textId="77777777" w:rsidR="000374D3" w:rsidRPr="002B60F6" w:rsidRDefault="000374D3">
            <w:pPr>
              <w:spacing w:after="0" w:line="240" w:lineRule="auto"/>
              <w:ind w:left="198"/>
              <w:jc w:val="both"/>
              <w:rPr>
                <w:rFonts w:ascii="Times New Roman" w:hAnsi="Times New Roman" w:cs="Times New Roman"/>
                <w:sz w:val="21"/>
                <w:szCs w:val="21"/>
              </w:rPr>
            </w:pPr>
            <w:r w:rsidRPr="002B60F6">
              <w:rPr>
                <w:rFonts w:ascii="Times New Roman" w:hAnsi="Times New Roman" w:cs="Times New Roman"/>
                <w:sz w:val="21"/>
                <w:szCs w:val="21"/>
              </w:rPr>
              <w:t>06.2015</w:t>
            </w:r>
          </w:p>
        </w:tc>
        <w:tc>
          <w:tcPr>
            <w:tcW w:w="1415" w:type="dxa"/>
            <w:tcBorders>
              <w:top w:val="single" w:sz="6" w:space="0" w:color="auto"/>
              <w:left w:val="single" w:sz="6" w:space="0" w:color="auto"/>
              <w:bottom w:val="single" w:sz="6" w:space="0" w:color="auto"/>
              <w:right w:val="single" w:sz="6" w:space="0" w:color="auto"/>
            </w:tcBorders>
            <w:vAlign w:val="center"/>
          </w:tcPr>
          <w:p w14:paraId="28ADF449" w14:textId="77777777" w:rsidR="000374D3" w:rsidRPr="002B60F6" w:rsidRDefault="000374D3">
            <w:pPr>
              <w:spacing w:after="0" w:line="240" w:lineRule="auto"/>
              <w:ind w:left="198"/>
              <w:rPr>
                <w:rFonts w:ascii="Times New Roman" w:hAnsi="Times New Roman" w:cs="Times New Roman"/>
                <w:sz w:val="21"/>
                <w:szCs w:val="21"/>
              </w:rPr>
            </w:pPr>
            <w:r w:rsidRPr="002B60F6">
              <w:rPr>
                <w:rFonts w:ascii="Times New Roman" w:hAnsi="Times New Roman" w:cs="Times New Roman"/>
                <w:sz w:val="21"/>
                <w:szCs w:val="21"/>
              </w:rPr>
              <w:t>наст.время</w:t>
            </w:r>
          </w:p>
        </w:tc>
        <w:tc>
          <w:tcPr>
            <w:tcW w:w="3537" w:type="dxa"/>
            <w:tcBorders>
              <w:top w:val="single" w:sz="6" w:space="0" w:color="auto"/>
              <w:left w:val="single" w:sz="6" w:space="0" w:color="auto"/>
              <w:bottom w:val="single" w:sz="6" w:space="0" w:color="auto"/>
              <w:right w:val="single" w:sz="6" w:space="0" w:color="auto"/>
            </w:tcBorders>
          </w:tcPr>
          <w:p w14:paraId="34816B10" w14:textId="77777777" w:rsidR="000374D3" w:rsidRPr="002B60F6" w:rsidRDefault="000374D3">
            <w:pPr>
              <w:spacing w:after="0" w:line="240" w:lineRule="auto"/>
              <w:ind w:left="198"/>
              <w:rPr>
                <w:rFonts w:ascii="Times New Roman" w:hAnsi="Times New Roman" w:cs="Times New Roman"/>
                <w:sz w:val="21"/>
                <w:szCs w:val="21"/>
              </w:rPr>
            </w:pPr>
            <w:r w:rsidRPr="002B60F6">
              <w:rPr>
                <w:rFonts w:ascii="Times New Roman" w:hAnsi="Times New Roman" w:cs="Times New Roman"/>
                <w:sz w:val="21"/>
                <w:szCs w:val="21"/>
              </w:rPr>
              <w:t>Акционерное общество «Полюс Магадан»</w:t>
            </w:r>
          </w:p>
        </w:tc>
        <w:tc>
          <w:tcPr>
            <w:tcW w:w="3969" w:type="dxa"/>
            <w:tcBorders>
              <w:top w:val="single" w:sz="6" w:space="0" w:color="auto"/>
              <w:left w:val="single" w:sz="6" w:space="0" w:color="auto"/>
              <w:bottom w:val="single" w:sz="6" w:space="0" w:color="auto"/>
              <w:right w:val="double" w:sz="6" w:space="0" w:color="auto"/>
            </w:tcBorders>
          </w:tcPr>
          <w:p w14:paraId="63F516C8" w14:textId="77777777" w:rsidR="000374D3" w:rsidRPr="002B60F6" w:rsidRDefault="000374D3">
            <w:pPr>
              <w:spacing w:after="0" w:line="240" w:lineRule="auto"/>
              <w:ind w:left="198"/>
              <w:rPr>
                <w:rFonts w:ascii="Times New Roman" w:hAnsi="Times New Roman" w:cs="Times New Roman"/>
                <w:sz w:val="21"/>
                <w:szCs w:val="21"/>
              </w:rPr>
            </w:pPr>
            <w:r w:rsidRPr="002B60F6">
              <w:rPr>
                <w:rFonts w:ascii="Times New Roman" w:hAnsi="Times New Roman" w:cs="Times New Roman"/>
                <w:sz w:val="21"/>
                <w:szCs w:val="21"/>
              </w:rPr>
              <w:t>Член Ревизионной комиссии</w:t>
            </w:r>
          </w:p>
        </w:tc>
      </w:tr>
      <w:tr w:rsidR="000374D3" w:rsidRPr="00FE1661" w14:paraId="1CEAE66A" w14:textId="77777777" w:rsidTr="002B60F6">
        <w:tc>
          <w:tcPr>
            <w:tcW w:w="1427" w:type="dxa"/>
            <w:tcBorders>
              <w:top w:val="single" w:sz="6" w:space="0" w:color="auto"/>
              <w:left w:val="double" w:sz="6" w:space="0" w:color="auto"/>
              <w:bottom w:val="single" w:sz="6" w:space="0" w:color="auto"/>
              <w:right w:val="single" w:sz="6" w:space="0" w:color="auto"/>
            </w:tcBorders>
            <w:vAlign w:val="center"/>
          </w:tcPr>
          <w:p w14:paraId="2FA27A7A" w14:textId="77777777" w:rsidR="000374D3" w:rsidRPr="002B60F6" w:rsidRDefault="000374D3">
            <w:pPr>
              <w:spacing w:after="0" w:line="240" w:lineRule="auto"/>
              <w:ind w:left="198"/>
              <w:jc w:val="both"/>
              <w:rPr>
                <w:rFonts w:ascii="Times New Roman" w:hAnsi="Times New Roman" w:cs="Times New Roman"/>
                <w:sz w:val="21"/>
                <w:szCs w:val="21"/>
              </w:rPr>
            </w:pPr>
            <w:r w:rsidRPr="002B60F6">
              <w:rPr>
                <w:rFonts w:ascii="Times New Roman" w:hAnsi="Times New Roman" w:cs="Times New Roman"/>
                <w:sz w:val="21"/>
                <w:szCs w:val="21"/>
              </w:rPr>
              <w:t>06.2015</w:t>
            </w:r>
          </w:p>
        </w:tc>
        <w:tc>
          <w:tcPr>
            <w:tcW w:w="1415" w:type="dxa"/>
            <w:tcBorders>
              <w:top w:val="single" w:sz="6" w:space="0" w:color="auto"/>
              <w:left w:val="single" w:sz="6" w:space="0" w:color="auto"/>
              <w:bottom w:val="single" w:sz="6" w:space="0" w:color="auto"/>
              <w:right w:val="single" w:sz="6" w:space="0" w:color="auto"/>
            </w:tcBorders>
            <w:vAlign w:val="center"/>
          </w:tcPr>
          <w:p w14:paraId="07416793" w14:textId="77777777" w:rsidR="000374D3" w:rsidRPr="002B60F6" w:rsidRDefault="000374D3">
            <w:pPr>
              <w:spacing w:after="0" w:line="240" w:lineRule="auto"/>
              <w:ind w:left="198"/>
              <w:rPr>
                <w:rFonts w:ascii="Times New Roman" w:hAnsi="Times New Roman" w:cs="Times New Roman"/>
                <w:sz w:val="21"/>
                <w:szCs w:val="21"/>
              </w:rPr>
            </w:pPr>
            <w:r w:rsidRPr="002B60F6">
              <w:rPr>
                <w:rFonts w:ascii="Times New Roman" w:hAnsi="Times New Roman" w:cs="Times New Roman"/>
                <w:sz w:val="21"/>
                <w:szCs w:val="21"/>
              </w:rPr>
              <w:t>наст.время</w:t>
            </w:r>
          </w:p>
        </w:tc>
        <w:tc>
          <w:tcPr>
            <w:tcW w:w="3537" w:type="dxa"/>
            <w:tcBorders>
              <w:top w:val="single" w:sz="6" w:space="0" w:color="auto"/>
              <w:left w:val="single" w:sz="6" w:space="0" w:color="auto"/>
              <w:bottom w:val="single" w:sz="6" w:space="0" w:color="auto"/>
              <w:right w:val="single" w:sz="6" w:space="0" w:color="auto"/>
            </w:tcBorders>
          </w:tcPr>
          <w:p w14:paraId="732F304A" w14:textId="77777777" w:rsidR="000374D3" w:rsidRPr="002B60F6" w:rsidRDefault="000374D3">
            <w:pPr>
              <w:spacing w:after="0" w:line="240" w:lineRule="auto"/>
              <w:ind w:left="198"/>
              <w:rPr>
                <w:rFonts w:ascii="Times New Roman" w:hAnsi="Times New Roman" w:cs="Times New Roman"/>
                <w:sz w:val="21"/>
                <w:szCs w:val="21"/>
              </w:rPr>
            </w:pPr>
            <w:r w:rsidRPr="002B60F6">
              <w:rPr>
                <w:rFonts w:ascii="Times New Roman" w:hAnsi="Times New Roman" w:cs="Times New Roman"/>
                <w:sz w:val="21"/>
                <w:szCs w:val="21"/>
              </w:rPr>
              <w:t>Акционерное общество «Полюс Вернинское»</w:t>
            </w:r>
          </w:p>
        </w:tc>
        <w:tc>
          <w:tcPr>
            <w:tcW w:w="3969" w:type="dxa"/>
            <w:tcBorders>
              <w:top w:val="single" w:sz="6" w:space="0" w:color="auto"/>
              <w:left w:val="single" w:sz="6" w:space="0" w:color="auto"/>
              <w:bottom w:val="single" w:sz="6" w:space="0" w:color="auto"/>
              <w:right w:val="double" w:sz="6" w:space="0" w:color="auto"/>
            </w:tcBorders>
          </w:tcPr>
          <w:p w14:paraId="745C886E" w14:textId="77777777" w:rsidR="000374D3" w:rsidRPr="002B60F6" w:rsidRDefault="000374D3">
            <w:pPr>
              <w:spacing w:after="0" w:line="240" w:lineRule="auto"/>
              <w:ind w:left="198"/>
              <w:rPr>
                <w:rFonts w:ascii="Times New Roman" w:hAnsi="Times New Roman" w:cs="Times New Roman"/>
                <w:sz w:val="21"/>
                <w:szCs w:val="21"/>
              </w:rPr>
            </w:pPr>
            <w:r w:rsidRPr="002B60F6">
              <w:rPr>
                <w:rFonts w:ascii="Times New Roman" w:hAnsi="Times New Roman" w:cs="Times New Roman"/>
                <w:sz w:val="21"/>
                <w:szCs w:val="21"/>
              </w:rPr>
              <w:t>Член Ревизионной комиссии</w:t>
            </w:r>
          </w:p>
        </w:tc>
      </w:tr>
      <w:tr w:rsidR="000374D3" w:rsidRPr="00FE1661" w14:paraId="638B9652" w14:textId="77777777" w:rsidTr="002B60F6">
        <w:tc>
          <w:tcPr>
            <w:tcW w:w="1427" w:type="dxa"/>
            <w:tcBorders>
              <w:top w:val="single" w:sz="6" w:space="0" w:color="auto"/>
              <w:left w:val="double" w:sz="6" w:space="0" w:color="auto"/>
              <w:bottom w:val="single" w:sz="6" w:space="0" w:color="auto"/>
              <w:right w:val="single" w:sz="6" w:space="0" w:color="auto"/>
            </w:tcBorders>
            <w:vAlign w:val="center"/>
          </w:tcPr>
          <w:p w14:paraId="7A962D1F" w14:textId="77777777" w:rsidR="000374D3" w:rsidRPr="002B60F6" w:rsidRDefault="000374D3">
            <w:pPr>
              <w:spacing w:after="0" w:line="240" w:lineRule="auto"/>
              <w:ind w:left="198"/>
              <w:jc w:val="both"/>
              <w:rPr>
                <w:rFonts w:ascii="Times New Roman" w:hAnsi="Times New Roman" w:cs="Times New Roman"/>
                <w:sz w:val="21"/>
                <w:szCs w:val="21"/>
              </w:rPr>
            </w:pPr>
            <w:r w:rsidRPr="002B60F6">
              <w:rPr>
                <w:rFonts w:ascii="Times New Roman" w:hAnsi="Times New Roman" w:cs="Times New Roman"/>
                <w:sz w:val="21"/>
                <w:szCs w:val="21"/>
              </w:rPr>
              <w:t>05.2016</w:t>
            </w:r>
          </w:p>
        </w:tc>
        <w:tc>
          <w:tcPr>
            <w:tcW w:w="1415" w:type="dxa"/>
            <w:tcBorders>
              <w:top w:val="single" w:sz="6" w:space="0" w:color="auto"/>
              <w:left w:val="single" w:sz="6" w:space="0" w:color="auto"/>
              <w:bottom w:val="single" w:sz="6" w:space="0" w:color="auto"/>
              <w:right w:val="single" w:sz="6" w:space="0" w:color="auto"/>
            </w:tcBorders>
            <w:shd w:val="clear" w:color="auto" w:fill="auto"/>
            <w:vAlign w:val="center"/>
          </w:tcPr>
          <w:p w14:paraId="16CC714E" w14:textId="7CFAA1F0" w:rsidR="000374D3" w:rsidRPr="002B60F6" w:rsidRDefault="000374D3" w:rsidP="002B60F6">
            <w:pPr>
              <w:spacing w:after="0" w:line="240" w:lineRule="auto"/>
              <w:rPr>
                <w:rFonts w:ascii="Times New Roman" w:hAnsi="Times New Roman" w:cs="Times New Roman"/>
                <w:sz w:val="21"/>
                <w:szCs w:val="21"/>
              </w:rPr>
            </w:pPr>
          </w:p>
          <w:p w14:paraId="6E4DFC70" w14:textId="3C23851E" w:rsidR="009670DF" w:rsidRPr="002B60F6" w:rsidRDefault="009670DF">
            <w:pPr>
              <w:spacing w:after="0" w:line="240" w:lineRule="auto"/>
              <w:ind w:left="198"/>
              <w:rPr>
                <w:rFonts w:ascii="Times New Roman" w:hAnsi="Times New Roman" w:cs="Times New Roman"/>
                <w:sz w:val="21"/>
                <w:szCs w:val="21"/>
              </w:rPr>
            </w:pPr>
            <w:r w:rsidRPr="002B60F6">
              <w:rPr>
                <w:rFonts w:ascii="Times New Roman" w:hAnsi="Times New Roman" w:cs="Times New Roman"/>
                <w:sz w:val="21"/>
                <w:szCs w:val="21"/>
              </w:rPr>
              <w:t>02.2018</w:t>
            </w:r>
          </w:p>
        </w:tc>
        <w:tc>
          <w:tcPr>
            <w:tcW w:w="3537" w:type="dxa"/>
            <w:tcBorders>
              <w:top w:val="single" w:sz="6" w:space="0" w:color="auto"/>
              <w:left w:val="single" w:sz="6" w:space="0" w:color="auto"/>
              <w:bottom w:val="single" w:sz="6" w:space="0" w:color="auto"/>
              <w:right w:val="single" w:sz="6" w:space="0" w:color="auto"/>
            </w:tcBorders>
          </w:tcPr>
          <w:p w14:paraId="40DA5065" w14:textId="77777777" w:rsidR="000374D3" w:rsidRPr="002B60F6" w:rsidRDefault="000374D3">
            <w:pPr>
              <w:spacing w:after="0" w:line="240" w:lineRule="auto"/>
              <w:ind w:left="198"/>
              <w:rPr>
                <w:rFonts w:ascii="Times New Roman" w:hAnsi="Times New Roman" w:cs="Times New Roman"/>
                <w:sz w:val="21"/>
                <w:szCs w:val="21"/>
              </w:rPr>
            </w:pPr>
            <w:r w:rsidRPr="002B60F6">
              <w:rPr>
                <w:rFonts w:ascii="Times New Roman" w:hAnsi="Times New Roman" w:cs="Times New Roman"/>
                <w:sz w:val="21"/>
                <w:szCs w:val="21"/>
              </w:rPr>
              <w:t>Общество с ограниченной ответственностью «Управляющая компания Полюс»</w:t>
            </w:r>
          </w:p>
        </w:tc>
        <w:tc>
          <w:tcPr>
            <w:tcW w:w="3969" w:type="dxa"/>
            <w:tcBorders>
              <w:top w:val="single" w:sz="6" w:space="0" w:color="auto"/>
              <w:left w:val="single" w:sz="6" w:space="0" w:color="auto"/>
              <w:bottom w:val="single" w:sz="6" w:space="0" w:color="auto"/>
              <w:right w:val="double" w:sz="6" w:space="0" w:color="auto"/>
            </w:tcBorders>
          </w:tcPr>
          <w:p w14:paraId="124B0856" w14:textId="77777777" w:rsidR="000374D3" w:rsidRPr="002B60F6" w:rsidRDefault="000374D3">
            <w:pPr>
              <w:spacing w:after="0" w:line="240" w:lineRule="auto"/>
              <w:ind w:left="198"/>
              <w:rPr>
                <w:rFonts w:ascii="Times New Roman" w:hAnsi="Times New Roman" w:cs="Times New Roman"/>
                <w:sz w:val="21"/>
                <w:szCs w:val="21"/>
              </w:rPr>
            </w:pPr>
            <w:r w:rsidRPr="002B60F6">
              <w:rPr>
                <w:rFonts w:ascii="Times New Roman" w:hAnsi="Times New Roman" w:cs="Times New Roman"/>
                <w:sz w:val="21"/>
                <w:szCs w:val="21"/>
              </w:rPr>
              <w:t>Старший менеджер по аудиту системы корпоративного управления</w:t>
            </w:r>
          </w:p>
        </w:tc>
      </w:tr>
    </w:tbl>
    <w:p w14:paraId="4ED52EE7" w14:textId="362366E7" w:rsidR="000374D3" w:rsidRPr="002B60F6" w:rsidRDefault="000374D3" w:rsidP="002B60F6">
      <w:pPr>
        <w:spacing w:before="20" w:after="40" w:line="240" w:lineRule="auto"/>
        <w:ind w:left="200"/>
        <w:rPr>
          <w:rFonts w:ascii="Times New Roman" w:eastAsiaTheme="minorEastAsia" w:hAnsi="Times New Roman" w:cs="Times New Roman"/>
          <w:sz w:val="21"/>
          <w:szCs w:val="21"/>
        </w:rPr>
      </w:pPr>
      <w:r w:rsidRPr="002B60F6">
        <w:rPr>
          <w:rFonts w:ascii="Times New Roman" w:eastAsiaTheme="minorEastAsia" w:hAnsi="Times New Roman" w:cs="Times New Roman"/>
          <w:bCs/>
          <w:iCs/>
          <w:sz w:val="21"/>
          <w:szCs w:val="21"/>
        </w:rPr>
        <w:t>Доли участия в уставном капитале эмитента/обыкновенных акций не имеет</w:t>
      </w:r>
    </w:p>
    <w:p w14:paraId="604BDA91" w14:textId="77777777" w:rsidR="000456E3" w:rsidRDefault="000456E3" w:rsidP="002B60F6">
      <w:pPr>
        <w:spacing w:after="160" w:line="240" w:lineRule="auto"/>
        <w:rPr>
          <w:rFonts w:ascii="Times New Roman" w:hAnsi="Times New Roman" w:cs="Times New Roman"/>
          <w:b/>
          <w:i/>
          <w:sz w:val="21"/>
          <w:szCs w:val="21"/>
        </w:rPr>
      </w:pPr>
    </w:p>
    <w:p w14:paraId="63752510" w14:textId="072F895B" w:rsidR="000374D3" w:rsidRPr="002B60F6" w:rsidRDefault="000374D3" w:rsidP="002B60F6">
      <w:pPr>
        <w:spacing w:after="0" w:line="240" w:lineRule="auto"/>
        <w:rPr>
          <w:rFonts w:ascii="Times New Roman" w:hAnsi="Times New Roman" w:cs="Times New Roman"/>
          <w:b/>
          <w:i/>
          <w:sz w:val="21"/>
          <w:szCs w:val="21"/>
        </w:rPr>
      </w:pPr>
      <w:r w:rsidRPr="002B60F6">
        <w:rPr>
          <w:rFonts w:ascii="Times New Roman" w:hAnsi="Times New Roman" w:cs="Times New Roman"/>
          <w:b/>
          <w:i/>
          <w:sz w:val="21"/>
          <w:szCs w:val="21"/>
        </w:rPr>
        <w:t>3. Наретя Дмитрий Николаевич</w:t>
      </w:r>
    </w:p>
    <w:p w14:paraId="201BCC27"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Дата рождения: 1981г.</w:t>
      </w:r>
    </w:p>
    <w:p w14:paraId="6573B8E0" w14:textId="77777777" w:rsidR="000374D3" w:rsidRPr="002B60F6" w:rsidRDefault="000374D3" w:rsidP="002B60F6">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Образование: Высшее, Московский государственный технический университет (МАМИ), 2003 г., менеджмент организации, менеджер</w:t>
      </w:r>
    </w:p>
    <w:p w14:paraId="238858DF" w14:textId="77777777" w:rsidR="000374D3" w:rsidRPr="002B60F6" w:rsidRDefault="000374D3" w:rsidP="002B60F6">
      <w:pPr>
        <w:spacing w:after="0" w:line="240" w:lineRule="auto"/>
        <w:rPr>
          <w:rFonts w:ascii="Times New Roman" w:eastAsiaTheme="minorEastAsia" w:hAnsi="Times New Roman" w:cs="Times New Roman"/>
          <w:sz w:val="21"/>
          <w:szCs w:val="21"/>
        </w:rPr>
      </w:pPr>
      <w:r w:rsidRPr="002B60F6">
        <w:rPr>
          <w:rFonts w:ascii="Times New Roman" w:eastAsiaTheme="minorEastAsia" w:hAnsi="Times New Roman" w:cs="Times New Roman"/>
          <w:sz w:val="21"/>
          <w:szCs w:val="21"/>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tbl>
      <w:tblPr>
        <w:tblW w:w="10348" w:type="dxa"/>
        <w:tblInd w:w="-23" w:type="dxa"/>
        <w:tblLayout w:type="fixed"/>
        <w:tblCellMar>
          <w:left w:w="72" w:type="dxa"/>
          <w:right w:w="72" w:type="dxa"/>
        </w:tblCellMar>
        <w:tblLook w:val="0000" w:firstRow="0" w:lastRow="0" w:firstColumn="0" w:lastColumn="0" w:noHBand="0" w:noVBand="0"/>
      </w:tblPr>
      <w:tblGrid>
        <w:gridCol w:w="1427"/>
        <w:gridCol w:w="1415"/>
        <w:gridCol w:w="3980"/>
        <w:gridCol w:w="3526"/>
      </w:tblGrid>
      <w:tr w:rsidR="000374D3" w:rsidRPr="00FE1661" w14:paraId="1B91713E" w14:textId="77777777" w:rsidTr="000374D3">
        <w:tc>
          <w:tcPr>
            <w:tcW w:w="2842" w:type="dxa"/>
            <w:gridSpan w:val="2"/>
            <w:tcBorders>
              <w:top w:val="double" w:sz="6" w:space="0" w:color="auto"/>
              <w:left w:val="double" w:sz="6" w:space="0" w:color="auto"/>
              <w:bottom w:val="single" w:sz="6" w:space="0" w:color="auto"/>
              <w:right w:val="single" w:sz="6" w:space="0" w:color="auto"/>
            </w:tcBorders>
          </w:tcPr>
          <w:p w14:paraId="40C62147" w14:textId="77777777" w:rsidR="000374D3" w:rsidRPr="002B60F6" w:rsidRDefault="000374D3">
            <w:pPr>
              <w:spacing w:after="0" w:line="240" w:lineRule="auto"/>
              <w:ind w:left="200"/>
              <w:rPr>
                <w:rFonts w:ascii="Times New Roman" w:hAnsi="Times New Roman" w:cs="Times New Roman"/>
                <w:sz w:val="21"/>
                <w:szCs w:val="21"/>
              </w:rPr>
            </w:pPr>
            <w:r w:rsidRPr="002B60F6">
              <w:rPr>
                <w:rFonts w:ascii="Times New Roman" w:hAnsi="Times New Roman" w:cs="Times New Roman"/>
                <w:sz w:val="21"/>
                <w:szCs w:val="21"/>
              </w:rPr>
              <w:t>Период</w:t>
            </w:r>
          </w:p>
        </w:tc>
        <w:tc>
          <w:tcPr>
            <w:tcW w:w="3980" w:type="dxa"/>
            <w:tcBorders>
              <w:top w:val="double" w:sz="6" w:space="0" w:color="auto"/>
              <w:left w:val="single" w:sz="6" w:space="0" w:color="auto"/>
              <w:bottom w:val="single" w:sz="6" w:space="0" w:color="auto"/>
              <w:right w:val="single" w:sz="6" w:space="0" w:color="auto"/>
            </w:tcBorders>
          </w:tcPr>
          <w:p w14:paraId="0BF77876" w14:textId="77777777" w:rsidR="000374D3" w:rsidRPr="002B60F6" w:rsidRDefault="000374D3">
            <w:pPr>
              <w:spacing w:after="0" w:line="240" w:lineRule="auto"/>
              <w:ind w:left="200"/>
              <w:rPr>
                <w:rFonts w:ascii="Times New Roman" w:hAnsi="Times New Roman" w:cs="Times New Roman"/>
                <w:sz w:val="21"/>
                <w:szCs w:val="21"/>
              </w:rPr>
            </w:pPr>
            <w:r w:rsidRPr="002B60F6">
              <w:rPr>
                <w:rFonts w:ascii="Times New Roman" w:hAnsi="Times New Roman" w:cs="Times New Roman"/>
                <w:sz w:val="21"/>
                <w:szCs w:val="21"/>
              </w:rPr>
              <w:t>Наименование организации</w:t>
            </w:r>
          </w:p>
        </w:tc>
        <w:tc>
          <w:tcPr>
            <w:tcW w:w="3526" w:type="dxa"/>
            <w:tcBorders>
              <w:top w:val="double" w:sz="6" w:space="0" w:color="auto"/>
              <w:left w:val="single" w:sz="6" w:space="0" w:color="auto"/>
              <w:bottom w:val="single" w:sz="6" w:space="0" w:color="auto"/>
              <w:right w:val="double" w:sz="6" w:space="0" w:color="auto"/>
            </w:tcBorders>
          </w:tcPr>
          <w:p w14:paraId="2FD50E46" w14:textId="77777777" w:rsidR="000374D3" w:rsidRPr="002B60F6" w:rsidRDefault="000374D3">
            <w:pPr>
              <w:spacing w:after="0" w:line="240" w:lineRule="auto"/>
              <w:ind w:left="200"/>
              <w:rPr>
                <w:rFonts w:ascii="Times New Roman" w:hAnsi="Times New Roman" w:cs="Times New Roman"/>
                <w:sz w:val="21"/>
                <w:szCs w:val="21"/>
              </w:rPr>
            </w:pPr>
            <w:r w:rsidRPr="002B60F6">
              <w:rPr>
                <w:rFonts w:ascii="Times New Roman" w:hAnsi="Times New Roman" w:cs="Times New Roman"/>
                <w:sz w:val="21"/>
                <w:szCs w:val="21"/>
              </w:rPr>
              <w:t>Должность</w:t>
            </w:r>
          </w:p>
        </w:tc>
      </w:tr>
      <w:tr w:rsidR="000374D3" w:rsidRPr="00FE1661" w14:paraId="764EA3EC" w14:textId="77777777" w:rsidTr="000374D3">
        <w:tc>
          <w:tcPr>
            <w:tcW w:w="1427" w:type="dxa"/>
            <w:tcBorders>
              <w:top w:val="single" w:sz="6" w:space="0" w:color="auto"/>
              <w:left w:val="double" w:sz="6" w:space="0" w:color="auto"/>
              <w:bottom w:val="single" w:sz="6" w:space="0" w:color="auto"/>
              <w:right w:val="single" w:sz="6" w:space="0" w:color="auto"/>
            </w:tcBorders>
          </w:tcPr>
          <w:p w14:paraId="35B21AE3"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с</w:t>
            </w:r>
          </w:p>
        </w:tc>
        <w:tc>
          <w:tcPr>
            <w:tcW w:w="1415" w:type="dxa"/>
            <w:tcBorders>
              <w:top w:val="single" w:sz="6" w:space="0" w:color="auto"/>
              <w:left w:val="single" w:sz="6" w:space="0" w:color="auto"/>
              <w:bottom w:val="single" w:sz="6" w:space="0" w:color="auto"/>
              <w:right w:val="single" w:sz="6" w:space="0" w:color="auto"/>
            </w:tcBorders>
          </w:tcPr>
          <w:p w14:paraId="0CBE3542"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по</w:t>
            </w:r>
          </w:p>
        </w:tc>
        <w:tc>
          <w:tcPr>
            <w:tcW w:w="3980" w:type="dxa"/>
            <w:tcBorders>
              <w:top w:val="single" w:sz="6" w:space="0" w:color="auto"/>
              <w:left w:val="single" w:sz="6" w:space="0" w:color="auto"/>
              <w:bottom w:val="single" w:sz="6" w:space="0" w:color="auto"/>
              <w:right w:val="single" w:sz="6" w:space="0" w:color="auto"/>
            </w:tcBorders>
          </w:tcPr>
          <w:p w14:paraId="780DE0B1" w14:textId="77777777" w:rsidR="000374D3" w:rsidRPr="002B60F6" w:rsidRDefault="000374D3">
            <w:pPr>
              <w:spacing w:after="0" w:line="240" w:lineRule="auto"/>
              <w:rPr>
                <w:rFonts w:ascii="Times New Roman" w:hAnsi="Times New Roman" w:cs="Times New Roman"/>
                <w:sz w:val="21"/>
                <w:szCs w:val="21"/>
              </w:rPr>
            </w:pPr>
          </w:p>
        </w:tc>
        <w:tc>
          <w:tcPr>
            <w:tcW w:w="3526" w:type="dxa"/>
            <w:tcBorders>
              <w:top w:val="single" w:sz="6" w:space="0" w:color="auto"/>
              <w:left w:val="single" w:sz="6" w:space="0" w:color="auto"/>
              <w:bottom w:val="single" w:sz="6" w:space="0" w:color="auto"/>
              <w:right w:val="double" w:sz="6" w:space="0" w:color="auto"/>
            </w:tcBorders>
          </w:tcPr>
          <w:p w14:paraId="4771DD96" w14:textId="77777777" w:rsidR="000374D3" w:rsidRPr="002B60F6" w:rsidRDefault="000374D3">
            <w:pPr>
              <w:spacing w:after="0" w:line="240" w:lineRule="auto"/>
              <w:rPr>
                <w:rFonts w:ascii="Times New Roman" w:hAnsi="Times New Roman" w:cs="Times New Roman"/>
                <w:sz w:val="21"/>
                <w:szCs w:val="21"/>
              </w:rPr>
            </w:pPr>
          </w:p>
        </w:tc>
      </w:tr>
      <w:tr w:rsidR="000374D3" w:rsidRPr="00FE1661" w14:paraId="0E33A8DF" w14:textId="77777777" w:rsidTr="000374D3">
        <w:tc>
          <w:tcPr>
            <w:tcW w:w="1427" w:type="dxa"/>
            <w:tcBorders>
              <w:top w:val="single" w:sz="6" w:space="0" w:color="auto"/>
              <w:left w:val="double" w:sz="6" w:space="0" w:color="auto"/>
              <w:bottom w:val="single" w:sz="6" w:space="0" w:color="auto"/>
              <w:right w:val="single" w:sz="6" w:space="0" w:color="auto"/>
            </w:tcBorders>
          </w:tcPr>
          <w:p w14:paraId="41F38C2C"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09.2009</w:t>
            </w:r>
          </w:p>
        </w:tc>
        <w:tc>
          <w:tcPr>
            <w:tcW w:w="1415" w:type="dxa"/>
            <w:tcBorders>
              <w:top w:val="single" w:sz="6" w:space="0" w:color="auto"/>
              <w:left w:val="single" w:sz="6" w:space="0" w:color="auto"/>
              <w:bottom w:val="single" w:sz="6" w:space="0" w:color="auto"/>
              <w:right w:val="single" w:sz="6" w:space="0" w:color="auto"/>
            </w:tcBorders>
          </w:tcPr>
          <w:p w14:paraId="37553C24"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12.2015</w:t>
            </w:r>
          </w:p>
        </w:tc>
        <w:tc>
          <w:tcPr>
            <w:tcW w:w="3980" w:type="dxa"/>
            <w:tcBorders>
              <w:top w:val="single" w:sz="6" w:space="0" w:color="auto"/>
              <w:left w:val="single" w:sz="6" w:space="0" w:color="auto"/>
              <w:bottom w:val="single" w:sz="6" w:space="0" w:color="auto"/>
              <w:right w:val="single" w:sz="6" w:space="0" w:color="auto"/>
            </w:tcBorders>
          </w:tcPr>
          <w:p w14:paraId="5BF107D8"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Акционерное общество «ОХК «УРАЛХИМ»</w:t>
            </w:r>
          </w:p>
        </w:tc>
        <w:tc>
          <w:tcPr>
            <w:tcW w:w="3526" w:type="dxa"/>
            <w:tcBorders>
              <w:top w:val="single" w:sz="6" w:space="0" w:color="auto"/>
              <w:left w:val="single" w:sz="6" w:space="0" w:color="auto"/>
              <w:bottom w:val="single" w:sz="6" w:space="0" w:color="auto"/>
              <w:right w:val="double" w:sz="6" w:space="0" w:color="auto"/>
            </w:tcBorders>
          </w:tcPr>
          <w:p w14:paraId="48C6D058"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Ведущий специалист, руководитель отдела</w:t>
            </w:r>
          </w:p>
        </w:tc>
      </w:tr>
      <w:tr w:rsidR="000374D3" w:rsidRPr="00FE1661" w14:paraId="36A19990" w14:textId="77777777" w:rsidTr="000374D3">
        <w:tc>
          <w:tcPr>
            <w:tcW w:w="1427" w:type="dxa"/>
            <w:tcBorders>
              <w:top w:val="single" w:sz="6" w:space="0" w:color="auto"/>
              <w:left w:val="double" w:sz="6" w:space="0" w:color="auto"/>
              <w:bottom w:val="single" w:sz="6" w:space="0" w:color="auto"/>
              <w:right w:val="single" w:sz="6" w:space="0" w:color="auto"/>
            </w:tcBorders>
          </w:tcPr>
          <w:p w14:paraId="6EE231E0"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01.2016</w:t>
            </w:r>
          </w:p>
        </w:tc>
        <w:tc>
          <w:tcPr>
            <w:tcW w:w="1415" w:type="dxa"/>
            <w:tcBorders>
              <w:top w:val="single" w:sz="6" w:space="0" w:color="auto"/>
              <w:left w:val="single" w:sz="6" w:space="0" w:color="auto"/>
              <w:bottom w:val="single" w:sz="6" w:space="0" w:color="auto"/>
              <w:right w:val="single" w:sz="6" w:space="0" w:color="auto"/>
            </w:tcBorders>
          </w:tcPr>
          <w:p w14:paraId="76A0476C"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05.2016</w:t>
            </w:r>
          </w:p>
        </w:tc>
        <w:tc>
          <w:tcPr>
            <w:tcW w:w="3980" w:type="dxa"/>
            <w:tcBorders>
              <w:top w:val="single" w:sz="6" w:space="0" w:color="auto"/>
              <w:left w:val="single" w:sz="6" w:space="0" w:color="auto"/>
              <w:bottom w:val="single" w:sz="6" w:space="0" w:color="auto"/>
              <w:right w:val="single" w:sz="6" w:space="0" w:color="auto"/>
            </w:tcBorders>
          </w:tcPr>
          <w:p w14:paraId="7DE0ED8C"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Акционерное общество «Полюс Красноярск»</w:t>
            </w:r>
          </w:p>
        </w:tc>
        <w:tc>
          <w:tcPr>
            <w:tcW w:w="3526" w:type="dxa"/>
            <w:tcBorders>
              <w:top w:val="single" w:sz="6" w:space="0" w:color="auto"/>
              <w:left w:val="single" w:sz="6" w:space="0" w:color="auto"/>
              <w:bottom w:val="single" w:sz="6" w:space="0" w:color="auto"/>
              <w:right w:val="double" w:sz="6" w:space="0" w:color="auto"/>
            </w:tcBorders>
          </w:tcPr>
          <w:p w14:paraId="390602AE"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Начальник управления</w:t>
            </w:r>
          </w:p>
        </w:tc>
      </w:tr>
      <w:tr w:rsidR="000374D3" w:rsidRPr="00FE1661" w14:paraId="05E966A5" w14:textId="77777777" w:rsidTr="000374D3">
        <w:tc>
          <w:tcPr>
            <w:tcW w:w="1427" w:type="dxa"/>
            <w:tcBorders>
              <w:top w:val="single" w:sz="6" w:space="0" w:color="auto"/>
              <w:left w:val="double" w:sz="6" w:space="0" w:color="auto"/>
              <w:bottom w:val="single" w:sz="6" w:space="0" w:color="auto"/>
              <w:right w:val="single" w:sz="6" w:space="0" w:color="auto"/>
            </w:tcBorders>
          </w:tcPr>
          <w:p w14:paraId="708D06AC"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06.2016</w:t>
            </w:r>
          </w:p>
        </w:tc>
        <w:tc>
          <w:tcPr>
            <w:tcW w:w="1415" w:type="dxa"/>
            <w:tcBorders>
              <w:top w:val="single" w:sz="6" w:space="0" w:color="auto"/>
              <w:left w:val="single" w:sz="6" w:space="0" w:color="auto"/>
              <w:bottom w:val="single" w:sz="6" w:space="0" w:color="auto"/>
              <w:right w:val="single" w:sz="6" w:space="0" w:color="auto"/>
            </w:tcBorders>
          </w:tcPr>
          <w:p w14:paraId="6D45DAC2"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наст.время</w:t>
            </w:r>
          </w:p>
        </w:tc>
        <w:tc>
          <w:tcPr>
            <w:tcW w:w="3980" w:type="dxa"/>
            <w:tcBorders>
              <w:top w:val="single" w:sz="6" w:space="0" w:color="auto"/>
              <w:left w:val="single" w:sz="6" w:space="0" w:color="auto"/>
              <w:bottom w:val="single" w:sz="6" w:space="0" w:color="auto"/>
              <w:right w:val="single" w:sz="6" w:space="0" w:color="auto"/>
            </w:tcBorders>
          </w:tcPr>
          <w:p w14:paraId="2BE6426F"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Акционерное общество «Витимэнерго»</w:t>
            </w:r>
          </w:p>
        </w:tc>
        <w:tc>
          <w:tcPr>
            <w:tcW w:w="3526" w:type="dxa"/>
            <w:tcBorders>
              <w:top w:val="single" w:sz="6" w:space="0" w:color="auto"/>
              <w:left w:val="single" w:sz="6" w:space="0" w:color="auto"/>
              <w:bottom w:val="single" w:sz="6" w:space="0" w:color="auto"/>
              <w:right w:val="double" w:sz="6" w:space="0" w:color="auto"/>
            </w:tcBorders>
          </w:tcPr>
          <w:p w14:paraId="3B8F5CD7"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Ревизор</w:t>
            </w:r>
          </w:p>
        </w:tc>
      </w:tr>
      <w:tr w:rsidR="000374D3" w:rsidRPr="00FE1661" w14:paraId="6743FE24" w14:textId="77777777" w:rsidTr="000374D3">
        <w:tc>
          <w:tcPr>
            <w:tcW w:w="1427" w:type="dxa"/>
            <w:tcBorders>
              <w:top w:val="single" w:sz="6" w:space="0" w:color="auto"/>
              <w:left w:val="double" w:sz="6" w:space="0" w:color="auto"/>
              <w:bottom w:val="single" w:sz="6" w:space="0" w:color="auto"/>
              <w:right w:val="single" w:sz="6" w:space="0" w:color="auto"/>
            </w:tcBorders>
          </w:tcPr>
          <w:p w14:paraId="661386CE"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lastRenderedPageBreak/>
              <w:t>06.2016</w:t>
            </w:r>
          </w:p>
        </w:tc>
        <w:tc>
          <w:tcPr>
            <w:tcW w:w="1415" w:type="dxa"/>
            <w:tcBorders>
              <w:top w:val="single" w:sz="6" w:space="0" w:color="auto"/>
              <w:left w:val="single" w:sz="6" w:space="0" w:color="auto"/>
              <w:bottom w:val="single" w:sz="6" w:space="0" w:color="auto"/>
              <w:right w:val="single" w:sz="6" w:space="0" w:color="auto"/>
            </w:tcBorders>
          </w:tcPr>
          <w:p w14:paraId="162775E3"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наст.время</w:t>
            </w:r>
          </w:p>
        </w:tc>
        <w:tc>
          <w:tcPr>
            <w:tcW w:w="3980" w:type="dxa"/>
            <w:tcBorders>
              <w:top w:val="single" w:sz="6" w:space="0" w:color="auto"/>
              <w:left w:val="single" w:sz="6" w:space="0" w:color="auto"/>
              <w:bottom w:val="single" w:sz="6" w:space="0" w:color="auto"/>
              <w:right w:val="single" w:sz="6" w:space="0" w:color="auto"/>
            </w:tcBorders>
          </w:tcPr>
          <w:p w14:paraId="02E25245"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Акционерное общество «Мамаканская ГЭС»</w:t>
            </w:r>
          </w:p>
        </w:tc>
        <w:tc>
          <w:tcPr>
            <w:tcW w:w="3526" w:type="dxa"/>
            <w:tcBorders>
              <w:top w:val="single" w:sz="6" w:space="0" w:color="auto"/>
              <w:left w:val="single" w:sz="6" w:space="0" w:color="auto"/>
              <w:bottom w:val="single" w:sz="6" w:space="0" w:color="auto"/>
              <w:right w:val="double" w:sz="6" w:space="0" w:color="auto"/>
            </w:tcBorders>
          </w:tcPr>
          <w:p w14:paraId="3F7ADB83"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Ревизор</w:t>
            </w:r>
          </w:p>
        </w:tc>
      </w:tr>
      <w:tr w:rsidR="000374D3" w:rsidRPr="00FE1661" w14:paraId="0528AE57" w14:textId="77777777" w:rsidTr="000374D3">
        <w:tc>
          <w:tcPr>
            <w:tcW w:w="1427" w:type="dxa"/>
            <w:tcBorders>
              <w:top w:val="single" w:sz="6" w:space="0" w:color="auto"/>
              <w:left w:val="double" w:sz="6" w:space="0" w:color="auto"/>
              <w:bottom w:val="single" w:sz="6" w:space="0" w:color="auto"/>
              <w:right w:val="single" w:sz="6" w:space="0" w:color="auto"/>
            </w:tcBorders>
          </w:tcPr>
          <w:p w14:paraId="36799BD9"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06.2016</w:t>
            </w:r>
          </w:p>
        </w:tc>
        <w:tc>
          <w:tcPr>
            <w:tcW w:w="1415" w:type="dxa"/>
            <w:tcBorders>
              <w:top w:val="single" w:sz="6" w:space="0" w:color="auto"/>
              <w:left w:val="single" w:sz="6" w:space="0" w:color="auto"/>
              <w:bottom w:val="single" w:sz="6" w:space="0" w:color="auto"/>
              <w:right w:val="single" w:sz="6" w:space="0" w:color="auto"/>
            </w:tcBorders>
          </w:tcPr>
          <w:p w14:paraId="725C9577"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наст.время</w:t>
            </w:r>
          </w:p>
        </w:tc>
        <w:tc>
          <w:tcPr>
            <w:tcW w:w="3980" w:type="dxa"/>
            <w:tcBorders>
              <w:top w:val="single" w:sz="6" w:space="0" w:color="auto"/>
              <w:left w:val="single" w:sz="6" w:space="0" w:color="auto"/>
              <w:bottom w:val="single" w:sz="6" w:space="0" w:color="auto"/>
              <w:right w:val="single" w:sz="6" w:space="0" w:color="auto"/>
            </w:tcBorders>
          </w:tcPr>
          <w:p w14:paraId="64DEFAED"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Акционерное общество «Витимэнергосбыт»</w:t>
            </w:r>
          </w:p>
        </w:tc>
        <w:tc>
          <w:tcPr>
            <w:tcW w:w="3526" w:type="dxa"/>
            <w:tcBorders>
              <w:top w:val="single" w:sz="6" w:space="0" w:color="auto"/>
              <w:left w:val="single" w:sz="6" w:space="0" w:color="auto"/>
              <w:bottom w:val="single" w:sz="6" w:space="0" w:color="auto"/>
              <w:right w:val="double" w:sz="6" w:space="0" w:color="auto"/>
            </w:tcBorders>
          </w:tcPr>
          <w:p w14:paraId="594D4A4F"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Ревизор</w:t>
            </w:r>
          </w:p>
        </w:tc>
      </w:tr>
      <w:tr w:rsidR="000374D3" w:rsidRPr="00FE1661" w14:paraId="7F87ED0C" w14:textId="77777777" w:rsidTr="000374D3">
        <w:tc>
          <w:tcPr>
            <w:tcW w:w="1427" w:type="dxa"/>
            <w:tcBorders>
              <w:top w:val="single" w:sz="6" w:space="0" w:color="auto"/>
              <w:left w:val="double" w:sz="6" w:space="0" w:color="auto"/>
              <w:bottom w:val="single" w:sz="6" w:space="0" w:color="auto"/>
              <w:right w:val="single" w:sz="6" w:space="0" w:color="auto"/>
            </w:tcBorders>
          </w:tcPr>
          <w:p w14:paraId="04B4F9D4"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06.2016</w:t>
            </w:r>
          </w:p>
        </w:tc>
        <w:tc>
          <w:tcPr>
            <w:tcW w:w="1415" w:type="dxa"/>
            <w:tcBorders>
              <w:top w:val="single" w:sz="6" w:space="0" w:color="auto"/>
              <w:left w:val="single" w:sz="6" w:space="0" w:color="auto"/>
              <w:bottom w:val="single" w:sz="6" w:space="0" w:color="auto"/>
              <w:right w:val="single" w:sz="6" w:space="0" w:color="auto"/>
            </w:tcBorders>
          </w:tcPr>
          <w:p w14:paraId="2DE0F2AA"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наст.время</w:t>
            </w:r>
          </w:p>
        </w:tc>
        <w:tc>
          <w:tcPr>
            <w:tcW w:w="3980" w:type="dxa"/>
            <w:tcBorders>
              <w:top w:val="single" w:sz="6" w:space="0" w:color="auto"/>
              <w:left w:val="single" w:sz="6" w:space="0" w:color="auto"/>
              <w:bottom w:val="single" w:sz="6" w:space="0" w:color="auto"/>
              <w:right w:val="single" w:sz="6" w:space="0" w:color="auto"/>
            </w:tcBorders>
          </w:tcPr>
          <w:p w14:paraId="29CA2386"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Ленское золотодобывающее публичное акционерное общество «Лензолото»</w:t>
            </w:r>
          </w:p>
        </w:tc>
        <w:tc>
          <w:tcPr>
            <w:tcW w:w="3526" w:type="dxa"/>
            <w:tcBorders>
              <w:top w:val="single" w:sz="6" w:space="0" w:color="auto"/>
              <w:left w:val="single" w:sz="6" w:space="0" w:color="auto"/>
              <w:bottom w:val="single" w:sz="6" w:space="0" w:color="auto"/>
              <w:right w:val="double" w:sz="6" w:space="0" w:color="auto"/>
            </w:tcBorders>
          </w:tcPr>
          <w:p w14:paraId="4AC19542"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Член Ревизионной комиссии</w:t>
            </w:r>
          </w:p>
        </w:tc>
      </w:tr>
      <w:tr w:rsidR="000374D3" w:rsidRPr="00FE1661" w14:paraId="74C02075" w14:textId="77777777" w:rsidTr="000374D3">
        <w:tc>
          <w:tcPr>
            <w:tcW w:w="1427" w:type="dxa"/>
            <w:tcBorders>
              <w:top w:val="single" w:sz="6" w:space="0" w:color="auto"/>
              <w:left w:val="double" w:sz="6" w:space="0" w:color="auto"/>
              <w:bottom w:val="single" w:sz="6" w:space="0" w:color="auto"/>
              <w:right w:val="single" w:sz="6" w:space="0" w:color="auto"/>
            </w:tcBorders>
          </w:tcPr>
          <w:p w14:paraId="1C9DF107"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05.2016</w:t>
            </w:r>
          </w:p>
        </w:tc>
        <w:tc>
          <w:tcPr>
            <w:tcW w:w="1415" w:type="dxa"/>
            <w:tcBorders>
              <w:top w:val="single" w:sz="6" w:space="0" w:color="auto"/>
              <w:left w:val="single" w:sz="6" w:space="0" w:color="auto"/>
              <w:bottom w:val="single" w:sz="6" w:space="0" w:color="auto"/>
              <w:right w:val="single" w:sz="6" w:space="0" w:color="auto"/>
            </w:tcBorders>
          </w:tcPr>
          <w:p w14:paraId="72346332"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наст.время</w:t>
            </w:r>
          </w:p>
        </w:tc>
        <w:tc>
          <w:tcPr>
            <w:tcW w:w="3980" w:type="dxa"/>
            <w:tcBorders>
              <w:top w:val="single" w:sz="6" w:space="0" w:color="auto"/>
              <w:left w:val="single" w:sz="6" w:space="0" w:color="auto"/>
              <w:bottom w:val="single" w:sz="6" w:space="0" w:color="auto"/>
              <w:right w:val="single" w:sz="6" w:space="0" w:color="auto"/>
            </w:tcBorders>
          </w:tcPr>
          <w:p w14:paraId="5ECE6435"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Общество с ограниченной ответственностью «Управляющая компания Полюс»</w:t>
            </w:r>
          </w:p>
        </w:tc>
        <w:tc>
          <w:tcPr>
            <w:tcW w:w="3526" w:type="dxa"/>
            <w:tcBorders>
              <w:top w:val="single" w:sz="6" w:space="0" w:color="auto"/>
              <w:left w:val="single" w:sz="6" w:space="0" w:color="auto"/>
              <w:bottom w:val="single" w:sz="6" w:space="0" w:color="auto"/>
              <w:right w:val="double" w:sz="6" w:space="0" w:color="auto"/>
            </w:tcBorders>
          </w:tcPr>
          <w:p w14:paraId="2EE72696"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Руководитель направления финансового контроля, Департамент по контроллингу</w:t>
            </w:r>
          </w:p>
        </w:tc>
      </w:tr>
      <w:tr w:rsidR="000374D3" w:rsidRPr="00FE1661" w14:paraId="6887F13C" w14:textId="77777777" w:rsidTr="000374D3">
        <w:tc>
          <w:tcPr>
            <w:tcW w:w="1427" w:type="dxa"/>
            <w:tcBorders>
              <w:top w:val="single" w:sz="6" w:space="0" w:color="auto"/>
              <w:left w:val="double" w:sz="6" w:space="0" w:color="auto"/>
              <w:bottom w:val="single" w:sz="6" w:space="0" w:color="auto"/>
              <w:right w:val="single" w:sz="6" w:space="0" w:color="auto"/>
            </w:tcBorders>
          </w:tcPr>
          <w:p w14:paraId="09AA0BCA"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06.2017</w:t>
            </w:r>
          </w:p>
        </w:tc>
        <w:tc>
          <w:tcPr>
            <w:tcW w:w="1415" w:type="dxa"/>
            <w:tcBorders>
              <w:top w:val="single" w:sz="6" w:space="0" w:color="auto"/>
              <w:left w:val="single" w:sz="6" w:space="0" w:color="auto"/>
              <w:bottom w:val="single" w:sz="6" w:space="0" w:color="auto"/>
              <w:right w:val="single" w:sz="6" w:space="0" w:color="auto"/>
            </w:tcBorders>
          </w:tcPr>
          <w:p w14:paraId="5B92EB6B"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наст.время</w:t>
            </w:r>
          </w:p>
        </w:tc>
        <w:tc>
          <w:tcPr>
            <w:tcW w:w="3980" w:type="dxa"/>
            <w:tcBorders>
              <w:top w:val="single" w:sz="6" w:space="0" w:color="auto"/>
              <w:left w:val="single" w:sz="6" w:space="0" w:color="auto"/>
              <w:bottom w:val="single" w:sz="6" w:space="0" w:color="auto"/>
              <w:right w:val="single" w:sz="6" w:space="0" w:color="auto"/>
            </w:tcBorders>
          </w:tcPr>
          <w:p w14:paraId="2E5E5A10"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Акционерное общество «Полюс Вернинское»</w:t>
            </w:r>
          </w:p>
        </w:tc>
        <w:tc>
          <w:tcPr>
            <w:tcW w:w="3526" w:type="dxa"/>
            <w:tcBorders>
              <w:top w:val="single" w:sz="6" w:space="0" w:color="auto"/>
              <w:left w:val="single" w:sz="6" w:space="0" w:color="auto"/>
              <w:bottom w:val="single" w:sz="6" w:space="0" w:color="auto"/>
              <w:right w:val="double" w:sz="6" w:space="0" w:color="auto"/>
            </w:tcBorders>
          </w:tcPr>
          <w:p w14:paraId="74B1EAC1" w14:textId="77777777" w:rsidR="000374D3" w:rsidRPr="002B60F6" w:rsidRDefault="000374D3">
            <w:pPr>
              <w:spacing w:after="0" w:line="240" w:lineRule="auto"/>
              <w:rPr>
                <w:rFonts w:ascii="Times New Roman" w:hAnsi="Times New Roman" w:cs="Times New Roman"/>
                <w:sz w:val="21"/>
                <w:szCs w:val="21"/>
              </w:rPr>
            </w:pPr>
            <w:r w:rsidRPr="002B60F6">
              <w:rPr>
                <w:rFonts w:ascii="Times New Roman" w:hAnsi="Times New Roman" w:cs="Times New Roman"/>
                <w:sz w:val="21"/>
                <w:szCs w:val="21"/>
              </w:rPr>
              <w:t>Член Ревизионной комиссии</w:t>
            </w:r>
          </w:p>
        </w:tc>
      </w:tr>
    </w:tbl>
    <w:p w14:paraId="423E8634" w14:textId="77777777" w:rsidR="000374D3" w:rsidRPr="002B60F6" w:rsidRDefault="000374D3">
      <w:pPr>
        <w:spacing w:before="20" w:after="40" w:line="240" w:lineRule="auto"/>
        <w:ind w:left="200"/>
        <w:rPr>
          <w:rFonts w:ascii="Times New Roman" w:eastAsiaTheme="minorEastAsia" w:hAnsi="Times New Roman" w:cs="Times New Roman"/>
          <w:sz w:val="21"/>
          <w:szCs w:val="21"/>
        </w:rPr>
      </w:pPr>
      <w:r w:rsidRPr="002B60F6">
        <w:rPr>
          <w:rFonts w:ascii="Times New Roman" w:eastAsiaTheme="minorEastAsia" w:hAnsi="Times New Roman" w:cs="Times New Roman"/>
          <w:bCs/>
          <w:iCs/>
          <w:sz w:val="21"/>
          <w:szCs w:val="21"/>
        </w:rPr>
        <w:t>Доли участия в уставном капитале эмитента/обыкновенных акций не имеет</w:t>
      </w:r>
    </w:p>
    <w:p w14:paraId="73AF58F2" w14:textId="77777777" w:rsidR="000374D3" w:rsidRPr="002B60F6" w:rsidRDefault="000374D3" w:rsidP="002B60F6">
      <w:pPr>
        <w:spacing w:line="240" w:lineRule="auto"/>
        <w:jc w:val="center"/>
        <w:rPr>
          <w:rFonts w:ascii="Times New Roman" w:hAnsi="Times New Roman" w:cs="Times New Roman"/>
          <w:b/>
          <w:sz w:val="21"/>
          <w:szCs w:val="21"/>
        </w:rPr>
      </w:pPr>
    </w:p>
    <w:p w14:paraId="3BE9E5B3" w14:textId="77777777" w:rsidR="000374D3" w:rsidRPr="002B60F6" w:rsidRDefault="000374D3" w:rsidP="002B60F6">
      <w:pPr>
        <w:pStyle w:val="2"/>
        <w:spacing w:after="120" w:line="240" w:lineRule="auto"/>
        <w:jc w:val="center"/>
        <w:rPr>
          <w:rFonts w:ascii="Times New Roman" w:hAnsi="Times New Roman" w:cs="Times New Roman"/>
          <w:b/>
          <w:bCs/>
          <w:color w:val="auto"/>
          <w:sz w:val="21"/>
          <w:szCs w:val="21"/>
        </w:rPr>
      </w:pPr>
      <w:bookmarkStart w:id="22" w:name="_7.__ОТЧЕТ"/>
      <w:bookmarkEnd w:id="22"/>
      <w:r w:rsidRPr="002B60F6">
        <w:rPr>
          <w:rFonts w:ascii="Times New Roman" w:hAnsi="Times New Roman" w:cs="Times New Roman"/>
          <w:b/>
          <w:bCs/>
          <w:color w:val="auto"/>
          <w:sz w:val="21"/>
          <w:szCs w:val="21"/>
        </w:rPr>
        <w:t>7. ОТЧЕТ О ВЫПЛАТЕ ОБЪЯВЛЕННЫХ (НАЧИСЛЕННЫХ) ДВИДЕНДОВ ПО АКЦИЯМ ОБЩЕСТВА.</w:t>
      </w:r>
    </w:p>
    <w:p w14:paraId="171DD1F5" w14:textId="77777777" w:rsidR="000374D3" w:rsidRPr="002B60F6" w:rsidRDefault="000374D3">
      <w:pPr>
        <w:pStyle w:val="a5"/>
        <w:spacing w:after="100" w:afterAutospacing="1" w:line="240" w:lineRule="auto"/>
        <w:ind w:left="0" w:firstLine="567"/>
        <w:rPr>
          <w:rFonts w:ascii="Times New Roman" w:hAnsi="Times New Roman" w:cs="Times New Roman"/>
          <w:b/>
          <w:bCs/>
          <w:caps/>
          <w:sz w:val="21"/>
          <w:szCs w:val="21"/>
        </w:rPr>
      </w:pPr>
      <w:r w:rsidRPr="002B60F6">
        <w:rPr>
          <w:rFonts w:ascii="Times New Roman" w:hAnsi="Times New Roman" w:cs="Times New Roman"/>
          <w:b/>
          <w:bCs/>
          <w:color w:val="000000"/>
          <w:sz w:val="21"/>
          <w:szCs w:val="21"/>
        </w:rPr>
        <w:t>Выплата дивидендов ПАО «Лензолото» по состоянию на 31.12.2017 года, руб.</w:t>
      </w:r>
    </w:p>
    <w:tbl>
      <w:tblPr>
        <w:tblW w:w="8069" w:type="dxa"/>
        <w:jc w:val="center"/>
        <w:tblCellMar>
          <w:left w:w="0" w:type="dxa"/>
          <w:right w:w="0" w:type="dxa"/>
        </w:tblCellMar>
        <w:tblLook w:val="04A0" w:firstRow="1" w:lastRow="0" w:firstColumn="1" w:lastColumn="0" w:noHBand="0" w:noVBand="1"/>
      </w:tblPr>
      <w:tblGrid>
        <w:gridCol w:w="1584"/>
        <w:gridCol w:w="2092"/>
        <w:gridCol w:w="2479"/>
        <w:gridCol w:w="1914"/>
      </w:tblGrid>
      <w:tr w:rsidR="009670DF" w:rsidRPr="00FE1661" w14:paraId="730D5AC5" w14:textId="77777777" w:rsidTr="009670DF">
        <w:trPr>
          <w:trHeight w:val="878"/>
          <w:jc w:val="center"/>
        </w:trPr>
        <w:tc>
          <w:tcPr>
            <w:tcW w:w="1584" w:type="dxa"/>
            <w:tcBorders>
              <w:top w:val="single" w:sz="8" w:space="0" w:color="auto"/>
              <w:left w:val="single" w:sz="8" w:space="0" w:color="auto"/>
              <w:bottom w:val="single" w:sz="8" w:space="0" w:color="auto"/>
              <w:right w:val="nil"/>
            </w:tcBorders>
            <w:noWrap/>
            <w:tcMar>
              <w:top w:w="0" w:type="dxa"/>
              <w:left w:w="108" w:type="dxa"/>
              <w:bottom w:w="0" w:type="dxa"/>
              <w:right w:w="108" w:type="dxa"/>
            </w:tcMar>
            <w:vAlign w:val="center"/>
            <w:hideMark/>
          </w:tcPr>
          <w:p w14:paraId="6E0C53E1" w14:textId="77777777" w:rsidR="009670DF" w:rsidRPr="002B60F6" w:rsidRDefault="009670DF">
            <w:pPr>
              <w:spacing w:after="0" w:line="240" w:lineRule="auto"/>
              <w:jc w:val="center"/>
              <w:rPr>
                <w:rFonts w:ascii="Times New Roman" w:hAnsi="Times New Roman" w:cs="Times New Roman"/>
                <w:b/>
                <w:bCs/>
                <w:color w:val="000000"/>
                <w:sz w:val="21"/>
                <w:szCs w:val="21"/>
                <w:lang w:eastAsia="ru-RU"/>
              </w:rPr>
            </w:pPr>
            <w:r w:rsidRPr="002B60F6">
              <w:rPr>
                <w:rFonts w:ascii="Times New Roman" w:hAnsi="Times New Roman" w:cs="Times New Roman"/>
                <w:b/>
                <w:bCs/>
                <w:color w:val="000000"/>
                <w:sz w:val="21"/>
                <w:szCs w:val="21"/>
                <w:lang w:eastAsia="ru-RU"/>
              </w:rPr>
              <w:t>Год</w:t>
            </w:r>
          </w:p>
        </w:tc>
        <w:tc>
          <w:tcPr>
            <w:tcW w:w="20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FAE190" w14:textId="77777777" w:rsidR="009670DF" w:rsidRPr="002B60F6" w:rsidRDefault="009670DF">
            <w:pPr>
              <w:spacing w:after="0" w:line="240" w:lineRule="auto"/>
              <w:jc w:val="center"/>
              <w:rPr>
                <w:rFonts w:ascii="Times New Roman" w:hAnsi="Times New Roman" w:cs="Times New Roman"/>
                <w:b/>
                <w:bCs/>
                <w:color w:val="000000"/>
                <w:sz w:val="21"/>
                <w:szCs w:val="21"/>
                <w:lang w:eastAsia="ru-RU"/>
              </w:rPr>
            </w:pPr>
            <w:r w:rsidRPr="002B60F6">
              <w:rPr>
                <w:rFonts w:ascii="Times New Roman" w:hAnsi="Times New Roman" w:cs="Times New Roman"/>
                <w:b/>
                <w:bCs/>
                <w:color w:val="000000"/>
                <w:sz w:val="21"/>
                <w:szCs w:val="21"/>
                <w:lang w:eastAsia="ru-RU"/>
              </w:rPr>
              <w:t>Сумма начисленных дивидендов</w:t>
            </w:r>
          </w:p>
        </w:tc>
        <w:tc>
          <w:tcPr>
            <w:tcW w:w="24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8AC30D8" w14:textId="77777777" w:rsidR="009670DF" w:rsidRPr="002B60F6" w:rsidRDefault="009670DF">
            <w:pPr>
              <w:spacing w:after="0" w:line="240" w:lineRule="auto"/>
              <w:jc w:val="center"/>
              <w:rPr>
                <w:rFonts w:ascii="Times New Roman" w:hAnsi="Times New Roman" w:cs="Times New Roman"/>
                <w:b/>
                <w:bCs/>
                <w:color w:val="000000"/>
                <w:sz w:val="21"/>
                <w:szCs w:val="21"/>
                <w:lang w:eastAsia="ru-RU"/>
              </w:rPr>
            </w:pPr>
            <w:r w:rsidRPr="002B60F6">
              <w:rPr>
                <w:rFonts w:ascii="Times New Roman" w:hAnsi="Times New Roman" w:cs="Times New Roman"/>
                <w:b/>
                <w:bCs/>
                <w:color w:val="000000"/>
                <w:sz w:val="21"/>
                <w:szCs w:val="21"/>
                <w:lang w:eastAsia="ru-RU"/>
              </w:rPr>
              <w:t>Сумма выплаченных дивидендов</w:t>
            </w:r>
          </w:p>
        </w:tc>
        <w:tc>
          <w:tcPr>
            <w:tcW w:w="191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0DABF02" w14:textId="77777777" w:rsidR="009670DF" w:rsidRPr="002B60F6" w:rsidRDefault="009670DF">
            <w:pPr>
              <w:spacing w:after="0" w:line="240" w:lineRule="auto"/>
              <w:jc w:val="center"/>
              <w:rPr>
                <w:rFonts w:ascii="Times New Roman" w:hAnsi="Times New Roman" w:cs="Times New Roman"/>
                <w:b/>
                <w:bCs/>
                <w:color w:val="000000"/>
                <w:sz w:val="21"/>
                <w:szCs w:val="21"/>
                <w:lang w:eastAsia="ru-RU"/>
              </w:rPr>
            </w:pPr>
            <w:r w:rsidRPr="002B60F6">
              <w:rPr>
                <w:rFonts w:ascii="Times New Roman" w:hAnsi="Times New Roman" w:cs="Times New Roman"/>
                <w:b/>
                <w:bCs/>
                <w:color w:val="000000"/>
                <w:sz w:val="21"/>
                <w:szCs w:val="21"/>
                <w:lang w:eastAsia="ru-RU"/>
              </w:rPr>
              <w:t>Сумма недоплаты</w:t>
            </w:r>
          </w:p>
        </w:tc>
      </w:tr>
      <w:tr w:rsidR="009670DF" w:rsidRPr="00FE1661" w14:paraId="6EDAB014" w14:textId="77777777" w:rsidTr="009670DF">
        <w:trPr>
          <w:trHeight w:val="330"/>
          <w:jc w:val="center"/>
        </w:trPr>
        <w:tc>
          <w:tcPr>
            <w:tcW w:w="1584" w:type="dxa"/>
            <w:tcBorders>
              <w:top w:val="nil"/>
              <w:left w:val="single" w:sz="8" w:space="0" w:color="auto"/>
              <w:bottom w:val="single" w:sz="8" w:space="0" w:color="auto"/>
              <w:right w:val="nil"/>
            </w:tcBorders>
            <w:noWrap/>
            <w:tcMar>
              <w:top w:w="0" w:type="dxa"/>
              <w:left w:w="108" w:type="dxa"/>
              <w:bottom w:w="0" w:type="dxa"/>
              <w:right w:w="108" w:type="dxa"/>
            </w:tcMar>
            <w:vAlign w:val="center"/>
            <w:hideMark/>
          </w:tcPr>
          <w:p w14:paraId="7248856A" w14:textId="77777777" w:rsidR="009670DF" w:rsidRPr="002B60F6" w:rsidRDefault="009670DF">
            <w:pPr>
              <w:spacing w:after="0" w:line="240" w:lineRule="auto"/>
              <w:jc w:val="center"/>
              <w:rPr>
                <w:rFonts w:ascii="Times New Roman" w:hAnsi="Times New Roman" w:cs="Times New Roman"/>
                <w:b/>
                <w:bCs/>
                <w:color w:val="000000"/>
                <w:sz w:val="21"/>
                <w:szCs w:val="21"/>
                <w:lang w:eastAsia="ru-RU"/>
              </w:rPr>
            </w:pPr>
            <w:r w:rsidRPr="002B60F6">
              <w:rPr>
                <w:rFonts w:ascii="Times New Roman" w:hAnsi="Times New Roman" w:cs="Times New Roman"/>
                <w:b/>
                <w:bCs/>
                <w:color w:val="000000"/>
                <w:sz w:val="21"/>
                <w:szCs w:val="21"/>
                <w:lang w:eastAsia="ru-RU"/>
              </w:rPr>
              <w:t>2013</w:t>
            </w:r>
          </w:p>
        </w:tc>
        <w:tc>
          <w:tcPr>
            <w:tcW w:w="209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633334AF" w14:textId="77777777" w:rsidR="009670DF" w:rsidRPr="002B60F6" w:rsidRDefault="009670DF">
            <w:pPr>
              <w:spacing w:after="0" w:line="240" w:lineRule="auto"/>
              <w:jc w:val="center"/>
              <w:rPr>
                <w:rFonts w:ascii="Times New Roman" w:hAnsi="Times New Roman" w:cs="Times New Roman"/>
                <w:color w:val="000000"/>
                <w:sz w:val="21"/>
                <w:szCs w:val="21"/>
                <w:lang w:eastAsia="ru-RU"/>
              </w:rPr>
            </w:pPr>
            <w:r w:rsidRPr="002B60F6">
              <w:rPr>
                <w:rFonts w:ascii="Times New Roman" w:hAnsi="Times New Roman" w:cs="Times New Roman"/>
                <w:color w:val="000000"/>
                <w:sz w:val="21"/>
                <w:szCs w:val="21"/>
                <w:lang w:eastAsia="ru-RU"/>
              </w:rPr>
              <w:t>1 662 006</w:t>
            </w:r>
          </w:p>
        </w:tc>
        <w:tc>
          <w:tcPr>
            <w:tcW w:w="247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E78FD1C" w14:textId="77777777" w:rsidR="009670DF" w:rsidRPr="002B60F6" w:rsidRDefault="009670DF">
            <w:pPr>
              <w:spacing w:after="0" w:line="240" w:lineRule="auto"/>
              <w:jc w:val="center"/>
              <w:rPr>
                <w:rFonts w:ascii="Times New Roman" w:hAnsi="Times New Roman" w:cs="Times New Roman"/>
                <w:color w:val="000000"/>
                <w:sz w:val="21"/>
                <w:szCs w:val="21"/>
                <w:lang w:eastAsia="ru-RU"/>
              </w:rPr>
            </w:pPr>
            <w:r w:rsidRPr="002B60F6">
              <w:rPr>
                <w:rFonts w:ascii="Times New Roman" w:hAnsi="Times New Roman" w:cs="Times New Roman"/>
                <w:color w:val="000000"/>
                <w:sz w:val="21"/>
                <w:szCs w:val="21"/>
                <w:lang w:eastAsia="ru-RU"/>
              </w:rPr>
              <w:t>1 310 688</w:t>
            </w:r>
          </w:p>
        </w:tc>
        <w:tc>
          <w:tcPr>
            <w:tcW w:w="19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292E55A" w14:textId="77777777" w:rsidR="009670DF" w:rsidRPr="002B60F6" w:rsidRDefault="009670DF">
            <w:pPr>
              <w:spacing w:after="0" w:line="240" w:lineRule="auto"/>
              <w:jc w:val="center"/>
              <w:rPr>
                <w:rFonts w:ascii="Times New Roman" w:hAnsi="Times New Roman" w:cs="Times New Roman"/>
                <w:color w:val="000000"/>
                <w:sz w:val="21"/>
                <w:szCs w:val="21"/>
                <w:lang w:eastAsia="ru-RU"/>
              </w:rPr>
            </w:pPr>
            <w:r w:rsidRPr="002B60F6">
              <w:rPr>
                <w:rFonts w:ascii="Times New Roman" w:hAnsi="Times New Roman" w:cs="Times New Roman"/>
                <w:color w:val="000000"/>
                <w:sz w:val="21"/>
                <w:szCs w:val="21"/>
                <w:lang w:eastAsia="ru-RU"/>
              </w:rPr>
              <w:t>351 318</w:t>
            </w:r>
          </w:p>
        </w:tc>
      </w:tr>
      <w:tr w:rsidR="009670DF" w:rsidRPr="00FE1661" w14:paraId="79059EEE" w14:textId="77777777" w:rsidTr="009670DF">
        <w:trPr>
          <w:trHeight w:val="330"/>
          <w:jc w:val="center"/>
        </w:trPr>
        <w:tc>
          <w:tcPr>
            <w:tcW w:w="1584" w:type="dxa"/>
            <w:tcBorders>
              <w:top w:val="nil"/>
              <w:left w:val="single" w:sz="8" w:space="0" w:color="auto"/>
              <w:bottom w:val="single" w:sz="8" w:space="0" w:color="auto"/>
              <w:right w:val="nil"/>
            </w:tcBorders>
            <w:noWrap/>
            <w:tcMar>
              <w:top w:w="0" w:type="dxa"/>
              <w:left w:w="108" w:type="dxa"/>
              <w:bottom w:w="0" w:type="dxa"/>
              <w:right w:w="108" w:type="dxa"/>
            </w:tcMar>
            <w:vAlign w:val="center"/>
            <w:hideMark/>
          </w:tcPr>
          <w:p w14:paraId="56A1E248" w14:textId="77777777" w:rsidR="009670DF" w:rsidRPr="002B60F6" w:rsidRDefault="009670DF">
            <w:pPr>
              <w:spacing w:after="0" w:line="240" w:lineRule="auto"/>
              <w:jc w:val="center"/>
              <w:rPr>
                <w:rFonts w:ascii="Times New Roman" w:hAnsi="Times New Roman" w:cs="Times New Roman"/>
                <w:b/>
                <w:bCs/>
                <w:color w:val="000000"/>
                <w:sz w:val="21"/>
                <w:szCs w:val="21"/>
                <w:lang w:eastAsia="ru-RU"/>
              </w:rPr>
            </w:pPr>
            <w:r w:rsidRPr="002B60F6">
              <w:rPr>
                <w:rFonts w:ascii="Times New Roman" w:hAnsi="Times New Roman" w:cs="Times New Roman"/>
                <w:b/>
                <w:bCs/>
                <w:color w:val="000000"/>
                <w:sz w:val="21"/>
                <w:szCs w:val="21"/>
                <w:lang w:eastAsia="ru-RU"/>
              </w:rPr>
              <w:t>2014</w:t>
            </w:r>
          </w:p>
        </w:tc>
        <w:tc>
          <w:tcPr>
            <w:tcW w:w="209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1B72B71B" w14:textId="77777777" w:rsidR="009670DF" w:rsidRPr="002B60F6" w:rsidRDefault="009670DF">
            <w:pPr>
              <w:spacing w:after="0" w:line="240" w:lineRule="auto"/>
              <w:jc w:val="center"/>
              <w:rPr>
                <w:rFonts w:ascii="Times New Roman" w:hAnsi="Times New Roman" w:cs="Times New Roman"/>
                <w:color w:val="000000"/>
                <w:sz w:val="21"/>
                <w:szCs w:val="21"/>
                <w:lang w:eastAsia="ru-RU"/>
              </w:rPr>
            </w:pPr>
            <w:r w:rsidRPr="002B60F6">
              <w:rPr>
                <w:rFonts w:ascii="Times New Roman" w:hAnsi="Times New Roman" w:cs="Times New Roman"/>
                <w:color w:val="000000"/>
                <w:sz w:val="21"/>
                <w:szCs w:val="21"/>
                <w:lang w:eastAsia="ru-RU"/>
              </w:rPr>
              <w:t>6 578 484</w:t>
            </w:r>
          </w:p>
        </w:tc>
        <w:tc>
          <w:tcPr>
            <w:tcW w:w="247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AE73D36" w14:textId="77777777" w:rsidR="009670DF" w:rsidRPr="002B60F6" w:rsidRDefault="009670DF">
            <w:pPr>
              <w:spacing w:after="0" w:line="240" w:lineRule="auto"/>
              <w:jc w:val="center"/>
              <w:rPr>
                <w:rFonts w:ascii="Times New Roman" w:hAnsi="Times New Roman" w:cs="Times New Roman"/>
                <w:color w:val="000000"/>
                <w:sz w:val="21"/>
                <w:szCs w:val="21"/>
                <w:lang w:eastAsia="ru-RU"/>
              </w:rPr>
            </w:pPr>
            <w:r w:rsidRPr="002B60F6">
              <w:rPr>
                <w:rFonts w:ascii="Times New Roman" w:hAnsi="Times New Roman" w:cs="Times New Roman"/>
                <w:color w:val="000000"/>
                <w:sz w:val="21"/>
                <w:szCs w:val="21"/>
                <w:lang w:eastAsia="ru-RU"/>
              </w:rPr>
              <w:t>5 262 874</w:t>
            </w:r>
          </w:p>
        </w:tc>
        <w:tc>
          <w:tcPr>
            <w:tcW w:w="19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423EF26" w14:textId="77777777" w:rsidR="009670DF" w:rsidRPr="002B60F6" w:rsidRDefault="009670DF">
            <w:pPr>
              <w:spacing w:after="0" w:line="240" w:lineRule="auto"/>
              <w:jc w:val="center"/>
              <w:rPr>
                <w:rFonts w:ascii="Times New Roman" w:hAnsi="Times New Roman" w:cs="Times New Roman"/>
                <w:color w:val="000000"/>
                <w:sz w:val="21"/>
                <w:szCs w:val="21"/>
                <w:lang w:eastAsia="ru-RU"/>
              </w:rPr>
            </w:pPr>
            <w:r w:rsidRPr="002B60F6">
              <w:rPr>
                <w:rFonts w:ascii="Times New Roman" w:hAnsi="Times New Roman" w:cs="Times New Roman"/>
                <w:color w:val="000000"/>
                <w:sz w:val="21"/>
                <w:szCs w:val="21"/>
                <w:lang w:eastAsia="ru-RU"/>
              </w:rPr>
              <w:t>1 315 610</w:t>
            </w:r>
          </w:p>
        </w:tc>
      </w:tr>
      <w:tr w:rsidR="009670DF" w:rsidRPr="00FE1661" w14:paraId="1841F79A" w14:textId="77777777" w:rsidTr="009670DF">
        <w:trPr>
          <w:trHeight w:val="330"/>
          <w:jc w:val="center"/>
        </w:trPr>
        <w:tc>
          <w:tcPr>
            <w:tcW w:w="1584" w:type="dxa"/>
            <w:tcBorders>
              <w:top w:val="nil"/>
              <w:left w:val="single" w:sz="8" w:space="0" w:color="auto"/>
              <w:bottom w:val="single" w:sz="8" w:space="0" w:color="auto"/>
              <w:right w:val="nil"/>
            </w:tcBorders>
            <w:noWrap/>
            <w:tcMar>
              <w:top w:w="0" w:type="dxa"/>
              <w:left w:w="108" w:type="dxa"/>
              <w:bottom w:w="0" w:type="dxa"/>
              <w:right w:w="108" w:type="dxa"/>
            </w:tcMar>
            <w:vAlign w:val="center"/>
            <w:hideMark/>
          </w:tcPr>
          <w:p w14:paraId="67AF12AF" w14:textId="77777777" w:rsidR="009670DF" w:rsidRPr="002B60F6" w:rsidRDefault="009670DF">
            <w:pPr>
              <w:spacing w:after="0" w:line="240" w:lineRule="auto"/>
              <w:jc w:val="center"/>
              <w:rPr>
                <w:rFonts w:ascii="Times New Roman" w:hAnsi="Times New Roman" w:cs="Times New Roman"/>
                <w:b/>
                <w:bCs/>
                <w:color w:val="000000"/>
                <w:sz w:val="21"/>
                <w:szCs w:val="21"/>
                <w:lang w:eastAsia="ru-RU"/>
              </w:rPr>
            </w:pPr>
            <w:r w:rsidRPr="002B60F6">
              <w:rPr>
                <w:rFonts w:ascii="Times New Roman" w:hAnsi="Times New Roman" w:cs="Times New Roman"/>
                <w:b/>
                <w:bCs/>
                <w:color w:val="000000"/>
                <w:sz w:val="21"/>
                <w:szCs w:val="21"/>
                <w:lang w:eastAsia="ru-RU"/>
              </w:rPr>
              <w:t>2015</w:t>
            </w:r>
          </w:p>
        </w:tc>
        <w:tc>
          <w:tcPr>
            <w:tcW w:w="209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426CB816" w14:textId="77777777" w:rsidR="009670DF" w:rsidRPr="002B60F6" w:rsidRDefault="009670DF">
            <w:pPr>
              <w:spacing w:after="0" w:line="240" w:lineRule="auto"/>
              <w:jc w:val="center"/>
              <w:rPr>
                <w:rFonts w:ascii="Times New Roman" w:hAnsi="Times New Roman" w:cs="Times New Roman"/>
                <w:color w:val="000000"/>
                <w:sz w:val="21"/>
                <w:szCs w:val="21"/>
                <w:lang w:eastAsia="ru-RU"/>
              </w:rPr>
            </w:pPr>
            <w:r w:rsidRPr="002B60F6">
              <w:rPr>
                <w:rFonts w:ascii="Times New Roman" w:hAnsi="Times New Roman" w:cs="Times New Roman"/>
                <w:color w:val="000000"/>
                <w:sz w:val="21"/>
                <w:szCs w:val="21"/>
                <w:lang w:eastAsia="ru-RU"/>
              </w:rPr>
              <w:t>239 965 155</w:t>
            </w:r>
          </w:p>
        </w:tc>
        <w:tc>
          <w:tcPr>
            <w:tcW w:w="247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FDF0F23" w14:textId="77777777" w:rsidR="009670DF" w:rsidRPr="002B60F6" w:rsidRDefault="009670DF">
            <w:pPr>
              <w:spacing w:after="0" w:line="240" w:lineRule="auto"/>
              <w:jc w:val="center"/>
              <w:rPr>
                <w:rFonts w:ascii="Times New Roman" w:hAnsi="Times New Roman" w:cs="Times New Roman"/>
                <w:color w:val="000000"/>
                <w:sz w:val="21"/>
                <w:szCs w:val="21"/>
                <w:lang w:eastAsia="ru-RU"/>
              </w:rPr>
            </w:pPr>
            <w:r w:rsidRPr="002B60F6">
              <w:rPr>
                <w:rFonts w:ascii="Times New Roman" w:hAnsi="Times New Roman" w:cs="Times New Roman"/>
                <w:color w:val="000000"/>
                <w:sz w:val="21"/>
                <w:szCs w:val="21"/>
                <w:lang w:eastAsia="ru-RU"/>
              </w:rPr>
              <w:t>204 527 432</w:t>
            </w:r>
          </w:p>
        </w:tc>
        <w:tc>
          <w:tcPr>
            <w:tcW w:w="19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B54A82E" w14:textId="77777777" w:rsidR="009670DF" w:rsidRPr="002B60F6" w:rsidRDefault="009670DF">
            <w:pPr>
              <w:spacing w:after="0" w:line="240" w:lineRule="auto"/>
              <w:jc w:val="center"/>
              <w:rPr>
                <w:rFonts w:ascii="Times New Roman" w:hAnsi="Times New Roman" w:cs="Times New Roman"/>
                <w:color w:val="000000"/>
                <w:sz w:val="21"/>
                <w:szCs w:val="21"/>
                <w:lang w:eastAsia="ru-RU"/>
              </w:rPr>
            </w:pPr>
            <w:r w:rsidRPr="002B60F6">
              <w:rPr>
                <w:rFonts w:ascii="Times New Roman" w:hAnsi="Times New Roman" w:cs="Times New Roman"/>
                <w:color w:val="000000"/>
                <w:sz w:val="21"/>
                <w:szCs w:val="21"/>
                <w:lang w:eastAsia="ru-RU"/>
              </w:rPr>
              <w:t>35 437 723</w:t>
            </w:r>
          </w:p>
        </w:tc>
      </w:tr>
      <w:tr w:rsidR="009670DF" w:rsidRPr="00FE1661" w14:paraId="74F33F7F" w14:textId="77777777" w:rsidTr="009670DF">
        <w:trPr>
          <w:trHeight w:val="330"/>
          <w:jc w:val="center"/>
        </w:trPr>
        <w:tc>
          <w:tcPr>
            <w:tcW w:w="1584" w:type="dxa"/>
            <w:tcBorders>
              <w:top w:val="nil"/>
              <w:left w:val="single" w:sz="8" w:space="0" w:color="auto"/>
              <w:bottom w:val="single" w:sz="8" w:space="0" w:color="auto"/>
              <w:right w:val="nil"/>
            </w:tcBorders>
            <w:noWrap/>
            <w:tcMar>
              <w:top w:w="0" w:type="dxa"/>
              <w:left w:w="108" w:type="dxa"/>
              <w:bottom w:w="0" w:type="dxa"/>
              <w:right w:w="108" w:type="dxa"/>
            </w:tcMar>
            <w:vAlign w:val="center"/>
          </w:tcPr>
          <w:p w14:paraId="35C492D5" w14:textId="77777777" w:rsidR="009670DF" w:rsidRPr="002B60F6" w:rsidRDefault="009670DF">
            <w:pPr>
              <w:spacing w:after="0" w:line="240" w:lineRule="auto"/>
              <w:jc w:val="center"/>
              <w:rPr>
                <w:rFonts w:ascii="Times New Roman" w:hAnsi="Times New Roman" w:cs="Times New Roman"/>
                <w:b/>
                <w:bCs/>
                <w:color w:val="000000"/>
                <w:sz w:val="21"/>
                <w:szCs w:val="21"/>
                <w:lang w:eastAsia="ru-RU"/>
              </w:rPr>
            </w:pPr>
            <w:r w:rsidRPr="002B60F6">
              <w:rPr>
                <w:rFonts w:ascii="Times New Roman" w:hAnsi="Times New Roman" w:cs="Times New Roman"/>
                <w:b/>
                <w:bCs/>
                <w:color w:val="000000"/>
                <w:sz w:val="21"/>
                <w:szCs w:val="21"/>
              </w:rPr>
              <w:t>2016</w:t>
            </w:r>
          </w:p>
        </w:tc>
        <w:tc>
          <w:tcPr>
            <w:tcW w:w="209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tcPr>
          <w:p w14:paraId="5141BE95" w14:textId="796F934E" w:rsidR="009670DF" w:rsidRPr="002B60F6" w:rsidRDefault="009670DF">
            <w:pPr>
              <w:spacing w:after="0" w:line="240" w:lineRule="auto"/>
              <w:jc w:val="center"/>
              <w:rPr>
                <w:rFonts w:ascii="Times New Roman" w:hAnsi="Times New Roman" w:cs="Times New Roman"/>
                <w:color w:val="000000"/>
                <w:sz w:val="21"/>
                <w:szCs w:val="21"/>
                <w:lang w:eastAsia="ru-RU"/>
              </w:rPr>
            </w:pPr>
            <w:r w:rsidRPr="002B60F6">
              <w:rPr>
                <w:rFonts w:ascii="Times New Roman" w:hAnsi="Times New Roman" w:cs="Times New Roman"/>
                <w:sz w:val="21"/>
                <w:szCs w:val="21"/>
              </w:rPr>
              <w:t>11 884 386</w:t>
            </w:r>
          </w:p>
        </w:tc>
        <w:tc>
          <w:tcPr>
            <w:tcW w:w="2479"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23945B9" w14:textId="673B37C2" w:rsidR="009670DF" w:rsidRPr="002B60F6" w:rsidRDefault="009670DF">
            <w:pPr>
              <w:spacing w:after="0" w:line="240" w:lineRule="auto"/>
              <w:jc w:val="center"/>
              <w:rPr>
                <w:rFonts w:ascii="Times New Roman" w:hAnsi="Times New Roman" w:cs="Times New Roman"/>
                <w:color w:val="000000"/>
                <w:sz w:val="21"/>
                <w:szCs w:val="21"/>
                <w:lang w:eastAsia="ru-RU"/>
              </w:rPr>
            </w:pPr>
            <w:r w:rsidRPr="002B60F6">
              <w:rPr>
                <w:rFonts w:ascii="Times New Roman" w:hAnsi="Times New Roman" w:cs="Times New Roman"/>
                <w:sz w:val="21"/>
                <w:szCs w:val="21"/>
              </w:rPr>
              <w:t>9 653 852,92</w:t>
            </w:r>
          </w:p>
        </w:tc>
        <w:tc>
          <w:tcPr>
            <w:tcW w:w="191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34C41D" w14:textId="7575FBBD" w:rsidR="009670DF" w:rsidRPr="002B60F6" w:rsidRDefault="009670DF">
            <w:pPr>
              <w:spacing w:after="0" w:line="240" w:lineRule="auto"/>
              <w:jc w:val="center"/>
              <w:rPr>
                <w:rFonts w:ascii="Times New Roman" w:hAnsi="Times New Roman" w:cs="Times New Roman"/>
                <w:color w:val="000000"/>
                <w:sz w:val="21"/>
                <w:szCs w:val="21"/>
                <w:lang w:eastAsia="ru-RU"/>
              </w:rPr>
            </w:pPr>
            <w:r w:rsidRPr="002B60F6">
              <w:rPr>
                <w:rFonts w:ascii="Times New Roman" w:hAnsi="Times New Roman" w:cs="Times New Roman"/>
                <w:color w:val="000000"/>
                <w:sz w:val="21"/>
                <w:szCs w:val="21"/>
                <w:lang w:eastAsia="ru-RU"/>
              </w:rPr>
              <w:t>2 230 533,08</w:t>
            </w:r>
          </w:p>
        </w:tc>
      </w:tr>
      <w:tr w:rsidR="009670DF" w:rsidRPr="00FE1661" w14:paraId="526BF8CF" w14:textId="77777777" w:rsidTr="009670DF">
        <w:trPr>
          <w:trHeight w:val="330"/>
          <w:jc w:val="center"/>
        </w:trPr>
        <w:tc>
          <w:tcPr>
            <w:tcW w:w="1584" w:type="dxa"/>
            <w:tcBorders>
              <w:top w:val="nil"/>
              <w:left w:val="single" w:sz="8" w:space="0" w:color="auto"/>
              <w:bottom w:val="single" w:sz="8" w:space="0" w:color="auto"/>
              <w:right w:val="single" w:sz="8" w:space="0" w:color="auto"/>
            </w:tcBorders>
            <w:shd w:val="clear" w:color="auto" w:fill="D9D9D9"/>
            <w:noWrap/>
            <w:tcMar>
              <w:top w:w="0" w:type="dxa"/>
              <w:left w:w="108" w:type="dxa"/>
              <w:bottom w:w="0" w:type="dxa"/>
              <w:right w:w="108" w:type="dxa"/>
            </w:tcMar>
            <w:vAlign w:val="bottom"/>
            <w:hideMark/>
          </w:tcPr>
          <w:p w14:paraId="60376A02" w14:textId="77777777" w:rsidR="009670DF" w:rsidRPr="002B60F6" w:rsidRDefault="009670DF">
            <w:pPr>
              <w:spacing w:after="0" w:line="240" w:lineRule="auto"/>
              <w:ind w:firstLine="567"/>
              <w:rPr>
                <w:rFonts w:ascii="Times New Roman" w:hAnsi="Times New Roman" w:cs="Times New Roman"/>
                <w:b/>
                <w:bCs/>
                <w:color w:val="000000"/>
                <w:sz w:val="21"/>
                <w:szCs w:val="21"/>
                <w:highlight w:val="yellow"/>
                <w:lang w:eastAsia="ru-RU"/>
              </w:rPr>
            </w:pPr>
            <w:r w:rsidRPr="002B60F6">
              <w:rPr>
                <w:rFonts w:ascii="Times New Roman" w:hAnsi="Times New Roman" w:cs="Times New Roman"/>
                <w:b/>
                <w:bCs/>
                <w:color w:val="000000"/>
                <w:sz w:val="21"/>
                <w:szCs w:val="21"/>
                <w:lang w:eastAsia="ru-RU"/>
              </w:rPr>
              <w:t>ИТОГО</w:t>
            </w:r>
          </w:p>
        </w:tc>
        <w:tc>
          <w:tcPr>
            <w:tcW w:w="2092"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bottom"/>
            <w:hideMark/>
          </w:tcPr>
          <w:p w14:paraId="48EAC663" w14:textId="3D677434" w:rsidR="009670DF" w:rsidRPr="002B60F6" w:rsidRDefault="009670DF">
            <w:pPr>
              <w:spacing w:after="0" w:line="240" w:lineRule="auto"/>
              <w:jc w:val="center"/>
              <w:rPr>
                <w:rFonts w:ascii="Times New Roman" w:hAnsi="Times New Roman" w:cs="Times New Roman"/>
                <w:b/>
                <w:bCs/>
                <w:color w:val="000000"/>
                <w:sz w:val="21"/>
                <w:szCs w:val="21"/>
                <w:highlight w:val="yellow"/>
                <w:lang w:eastAsia="ru-RU"/>
              </w:rPr>
            </w:pPr>
            <w:r w:rsidRPr="002B60F6">
              <w:rPr>
                <w:rFonts w:ascii="Times New Roman" w:hAnsi="Times New Roman" w:cs="Times New Roman"/>
                <w:b/>
                <w:bCs/>
                <w:color w:val="000000"/>
                <w:sz w:val="21"/>
                <w:szCs w:val="21"/>
                <w:lang w:eastAsia="ru-RU"/>
              </w:rPr>
              <w:t>260 090 031</w:t>
            </w:r>
          </w:p>
        </w:tc>
        <w:tc>
          <w:tcPr>
            <w:tcW w:w="2479"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bottom"/>
            <w:hideMark/>
          </w:tcPr>
          <w:p w14:paraId="71C9A0E0" w14:textId="20D01AC1" w:rsidR="009670DF" w:rsidRPr="002B60F6" w:rsidRDefault="009670DF">
            <w:pPr>
              <w:spacing w:after="0" w:line="240" w:lineRule="auto"/>
              <w:jc w:val="center"/>
              <w:rPr>
                <w:rFonts w:ascii="Times New Roman" w:hAnsi="Times New Roman" w:cs="Times New Roman"/>
                <w:b/>
                <w:bCs/>
                <w:color w:val="000000"/>
                <w:sz w:val="21"/>
                <w:szCs w:val="21"/>
                <w:highlight w:val="yellow"/>
                <w:lang w:eastAsia="ru-RU"/>
              </w:rPr>
            </w:pPr>
            <w:r w:rsidRPr="002B60F6">
              <w:rPr>
                <w:rFonts w:ascii="Times New Roman" w:hAnsi="Times New Roman" w:cs="Times New Roman"/>
                <w:b/>
                <w:bCs/>
                <w:color w:val="000000"/>
                <w:sz w:val="21"/>
                <w:szCs w:val="21"/>
                <w:lang w:eastAsia="ru-RU"/>
              </w:rPr>
              <w:t>220 754 846,92</w:t>
            </w:r>
          </w:p>
        </w:tc>
        <w:tc>
          <w:tcPr>
            <w:tcW w:w="1914"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bottom"/>
            <w:hideMark/>
          </w:tcPr>
          <w:p w14:paraId="5F2D9434" w14:textId="4DCB0730" w:rsidR="009670DF" w:rsidRPr="002B60F6" w:rsidRDefault="009670DF">
            <w:pPr>
              <w:spacing w:after="0" w:line="240" w:lineRule="auto"/>
              <w:jc w:val="center"/>
              <w:rPr>
                <w:rFonts w:ascii="Times New Roman" w:hAnsi="Times New Roman" w:cs="Times New Roman"/>
                <w:b/>
                <w:bCs/>
                <w:color w:val="000000"/>
                <w:sz w:val="21"/>
                <w:szCs w:val="21"/>
                <w:highlight w:val="yellow"/>
                <w:lang w:eastAsia="ru-RU"/>
              </w:rPr>
            </w:pPr>
            <w:r w:rsidRPr="002B60F6">
              <w:rPr>
                <w:rFonts w:ascii="Times New Roman" w:hAnsi="Times New Roman" w:cs="Times New Roman"/>
                <w:b/>
                <w:bCs/>
                <w:color w:val="000000"/>
                <w:sz w:val="21"/>
                <w:szCs w:val="21"/>
                <w:lang w:eastAsia="ru-RU"/>
              </w:rPr>
              <w:t>39 335 184,08</w:t>
            </w:r>
          </w:p>
        </w:tc>
      </w:tr>
    </w:tbl>
    <w:p w14:paraId="1334EE0D" w14:textId="77777777" w:rsidR="000374D3" w:rsidRPr="002B60F6" w:rsidRDefault="000374D3" w:rsidP="002B60F6">
      <w:pPr>
        <w:spacing w:line="240" w:lineRule="auto"/>
        <w:jc w:val="center"/>
        <w:rPr>
          <w:rFonts w:ascii="Times New Roman" w:hAnsi="Times New Roman" w:cs="Times New Roman"/>
          <w:b/>
          <w:sz w:val="21"/>
          <w:szCs w:val="21"/>
        </w:rPr>
      </w:pPr>
    </w:p>
    <w:p w14:paraId="7D3CCC3D" w14:textId="77777777" w:rsidR="00627143" w:rsidRPr="002B60F6" w:rsidRDefault="00627143" w:rsidP="002B60F6">
      <w:pPr>
        <w:pStyle w:val="2"/>
        <w:spacing w:after="120" w:line="240" w:lineRule="auto"/>
        <w:jc w:val="center"/>
        <w:rPr>
          <w:rFonts w:ascii="Times New Roman" w:hAnsi="Times New Roman" w:cs="Times New Roman"/>
          <w:b/>
          <w:color w:val="auto"/>
          <w:sz w:val="21"/>
          <w:szCs w:val="21"/>
        </w:rPr>
      </w:pPr>
      <w:bookmarkStart w:id="23" w:name="_8.__ОСНОВНЫЕ"/>
      <w:bookmarkStart w:id="24" w:name="_Toc450831205"/>
      <w:bookmarkEnd w:id="23"/>
      <w:r w:rsidRPr="002B60F6">
        <w:rPr>
          <w:rFonts w:ascii="Times New Roman" w:hAnsi="Times New Roman" w:cs="Times New Roman"/>
          <w:b/>
          <w:bCs/>
          <w:color w:val="auto"/>
          <w:sz w:val="21"/>
          <w:szCs w:val="21"/>
        </w:rPr>
        <w:t>8. ОСНОВНЫЕ РИСКИ, СВЯЗАННЫЕ С ДЕЯТЕЛЬНОСТЬЮ ОБЩЕСТВА.</w:t>
      </w:r>
    </w:p>
    <w:p w14:paraId="20742ED5" w14:textId="77777777" w:rsidR="00627143" w:rsidRPr="002B60F6" w:rsidRDefault="00627143">
      <w:pPr>
        <w:spacing w:after="0" w:line="240" w:lineRule="auto"/>
        <w:ind w:firstLine="567"/>
        <w:jc w:val="both"/>
        <w:rPr>
          <w:rFonts w:ascii="Times New Roman" w:hAnsi="Times New Roman" w:cs="Times New Roman"/>
          <w:sz w:val="21"/>
          <w:szCs w:val="21"/>
        </w:rPr>
      </w:pPr>
      <w:r w:rsidRPr="002B60F6">
        <w:rPr>
          <w:rFonts w:ascii="Times New Roman" w:hAnsi="Times New Roman" w:cs="Times New Roman"/>
          <w:sz w:val="21"/>
          <w:szCs w:val="21"/>
        </w:rPr>
        <w:t xml:space="preserve">Деятельность Общества связана с различными рисками, которые могут повлиять на результаты операционной, финансовой и инвестиционной деятельности. </w:t>
      </w:r>
    </w:p>
    <w:p w14:paraId="24355FCC" w14:textId="77777777" w:rsidR="00627143" w:rsidRPr="002B60F6" w:rsidRDefault="00627143">
      <w:pPr>
        <w:spacing w:after="0" w:line="240" w:lineRule="auto"/>
        <w:ind w:firstLine="567"/>
        <w:jc w:val="both"/>
        <w:rPr>
          <w:rFonts w:ascii="Times New Roman" w:hAnsi="Times New Roman" w:cs="Times New Roman"/>
          <w:sz w:val="21"/>
          <w:szCs w:val="21"/>
        </w:rPr>
      </w:pPr>
      <w:r w:rsidRPr="002B60F6">
        <w:rPr>
          <w:rFonts w:ascii="Times New Roman" w:hAnsi="Times New Roman" w:cs="Times New Roman"/>
          <w:sz w:val="21"/>
          <w:szCs w:val="21"/>
        </w:rPr>
        <w:t>Общество стремится к успешному развитию, рациональному распределению ресурсов и укреплению конкурентоспособности путём эффективного управления рисками.</w:t>
      </w:r>
    </w:p>
    <w:p w14:paraId="2EA8D45A" w14:textId="77777777" w:rsidR="00627143" w:rsidRPr="002B60F6" w:rsidRDefault="00627143">
      <w:pPr>
        <w:spacing w:after="0" w:line="240" w:lineRule="auto"/>
        <w:ind w:firstLine="567"/>
        <w:jc w:val="both"/>
        <w:rPr>
          <w:rFonts w:ascii="Times New Roman" w:hAnsi="Times New Roman" w:cs="Times New Roman"/>
          <w:sz w:val="21"/>
          <w:szCs w:val="21"/>
        </w:rPr>
      </w:pPr>
      <w:r w:rsidRPr="002B60F6">
        <w:rPr>
          <w:rFonts w:ascii="Times New Roman" w:hAnsi="Times New Roman" w:cs="Times New Roman"/>
          <w:sz w:val="21"/>
          <w:szCs w:val="21"/>
        </w:rPr>
        <w:t>Управление рисками включает в себя идентификацию и оценку потенциальных угроз, а также разработку мероприятий, направленных на снижение рисков.</w:t>
      </w:r>
    </w:p>
    <w:p w14:paraId="1DE73FDD" w14:textId="77777777" w:rsidR="00627143" w:rsidRPr="002B60F6" w:rsidRDefault="00627143">
      <w:pPr>
        <w:spacing w:after="0" w:line="240" w:lineRule="auto"/>
        <w:ind w:firstLine="567"/>
        <w:jc w:val="both"/>
        <w:rPr>
          <w:rFonts w:ascii="Times New Roman" w:hAnsi="Times New Roman" w:cs="Times New Roman"/>
          <w:sz w:val="21"/>
          <w:szCs w:val="21"/>
        </w:rPr>
      </w:pPr>
      <w:r w:rsidRPr="002B60F6">
        <w:rPr>
          <w:rFonts w:ascii="Times New Roman" w:hAnsi="Times New Roman" w:cs="Times New Roman"/>
          <w:sz w:val="21"/>
          <w:szCs w:val="21"/>
        </w:rPr>
        <w:t>Деятельность компаний, входящих в группу ПАО «Лензолото», связана с рядом рисков, которые при определенных обстоятельствах могут отразиться на результатах деятельности.</w:t>
      </w:r>
    </w:p>
    <w:p w14:paraId="4B89B97B" w14:textId="77777777" w:rsidR="00627143" w:rsidRPr="002B60F6" w:rsidRDefault="00627143">
      <w:pPr>
        <w:spacing w:before="120" w:after="0" w:line="240" w:lineRule="auto"/>
        <w:jc w:val="center"/>
        <w:rPr>
          <w:rFonts w:ascii="Times New Roman" w:eastAsia="Arial Unicode MS" w:hAnsi="Times New Roman" w:cs="Times New Roman"/>
          <w:b/>
          <w:bCs/>
          <w:sz w:val="21"/>
          <w:szCs w:val="21"/>
        </w:rPr>
      </w:pPr>
      <w:bookmarkStart w:id="25" w:name="_Toc450831201"/>
      <w:r w:rsidRPr="002B60F6">
        <w:rPr>
          <w:rFonts w:ascii="Times New Roman" w:eastAsia="Arial Unicode MS" w:hAnsi="Times New Roman" w:cs="Times New Roman"/>
          <w:b/>
          <w:bCs/>
          <w:sz w:val="21"/>
          <w:szCs w:val="21"/>
        </w:rPr>
        <w:t>Отраслевые риски</w:t>
      </w:r>
      <w:bookmarkEnd w:id="25"/>
    </w:p>
    <w:p w14:paraId="1E9D9632" w14:textId="45B52EF1" w:rsidR="000941BF" w:rsidRPr="002B60F6" w:rsidRDefault="000941BF">
      <w:pPr>
        <w:widowControl w:val="0"/>
        <w:spacing w:after="0" w:line="240" w:lineRule="auto"/>
        <w:ind w:right="23" w:firstLine="567"/>
        <w:jc w:val="both"/>
        <w:rPr>
          <w:rFonts w:ascii="Times New Roman" w:eastAsia="Times New Roman" w:hAnsi="Times New Roman" w:cs="Times New Roman"/>
          <w:color w:val="000000"/>
          <w:sz w:val="21"/>
          <w:szCs w:val="21"/>
          <w:lang w:eastAsia="ru-RU"/>
        </w:rPr>
      </w:pPr>
      <w:r w:rsidRPr="002B60F6">
        <w:rPr>
          <w:rFonts w:ascii="Times New Roman" w:eastAsia="Times New Roman" w:hAnsi="Times New Roman" w:cs="Times New Roman"/>
          <w:color w:val="000000"/>
          <w:sz w:val="21"/>
          <w:szCs w:val="21"/>
          <w:lang w:eastAsia="ru-RU"/>
        </w:rPr>
        <w:t>Основным источником доходов Общества в 2017г. являлось получение процентов по депозитам от размещенных в банках средств. Потенциальным основным доходом Общества является получение дивидендов от дочерних и зависимых компаний. Основным источником доходов дочерних компаний является реализация аффинированного золота установленного качества. Основными покупателями золота являются банки России. Риски, связанные с возможностью потери потребителей, отсутствуют.</w:t>
      </w:r>
    </w:p>
    <w:p w14:paraId="1F388018" w14:textId="77777777" w:rsidR="00627143" w:rsidRPr="002B60F6" w:rsidRDefault="00627143">
      <w:pPr>
        <w:widowControl w:val="0"/>
        <w:spacing w:after="0" w:line="240" w:lineRule="auto"/>
        <w:ind w:right="23" w:firstLine="567"/>
        <w:jc w:val="both"/>
        <w:rPr>
          <w:rFonts w:ascii="Times New Roman" w:eastAsia="Times New Roman" w:hAnsi="Times New Roman" w:cs="Times New Roman"/>
          <w:sz w:val="21"/>
          <w:szCs w:val="21"/>
          <w:lang w:eastAsia="ru-RU"/>
        </w:rPr>
      </w:pPr>
      <w:r w:rsidRPr="002B60F6">
        <w:rPr>
          <w:rFonts w:ascii="Times New Roman" w:eastAsia="Times New Roman" w:hAnsi="Times New Roman" w:cs="Times New Roman"/>
          <w:color w:val="000000"/>
          <w:sz w:val="21"/>
          <w:szCs w:val="21"/>
          <w:lang w:eastAsia="ru-RU"/>
        </w:rPr>
        <w:t>Существенное продолжительное снижение цены на золото может привести к снижению рентабельности или даже нерентабельности работ по добыче золота, и может оказать существенное неблагоприятное воздействие на хозяйственную деятельность, ее результаты и финансовое положение Общества.</w:t>
      </w:r>
    </w:p>
    <w:p w14:paraId="5596D82F" w14:textId="77777777" w:rsidR="00627143" w:rsidRPr="002B60F6" w:rsidRDefault="00627143">
      <w:pPr>
        <w:widowControl w:val="0"/>
        <w:spacing w:after="0" w:line="240" w:lineRule="auto"/>
        <w:ind w:right="23" w:firstLine="567"/>
        <w:jc w:val="both"/>
        <w:rPr>
          <w:rFonts w:ascii="Times New Roman" w:eastAsia="Times New Roman" w:hAnsi="Times New Roman" w:cs="Times New Roman"/>
          <w:sz w:val="21"/>
          <w:szCs w:val="21"/>
          <w:lang w:eastAsia="ru-RU"/>
        </w:rPr>
      </w:pPr>
      <w:r w:rsidRPr="002B60F6">
        <w:rPr>
          <w:rFonts w:ascii="Times New Roman" w:eastAsia="Times New Roman" w:hAnsi="Times New Roman" w:cs="Times New Roman"/>
          <w:color w:val="000000"/>
          <w:sz w:val="21"/>
          <w:szCs w:val="21"/>
          <w:lang w:eastAsia="ru-RU"/>
        </w:rPr>
        <w:t>В 2017 году и в период до отчетной даты отрасль находилась в относительно благоприятных ценовых условиях. Мировые цены на золото в течение года показывали относительную стабильность. В сочетании с изменениями курса доллара, на отечественном рынке цена на золото оставалась на достаточно высоком уровне. Общество, а также его дочерние и зависимые предприятия не испытывали существенного влияния негативной ценовой тенденции. В целом, результат финансово-хозяйственной деятельности по основному виду деятельности по итогам 2017 года оценивается как положительный. Таким образом, существенно отраслевые риски не оказали негативного влияния на финансовую отчетность.</w:t>
      </w:r>
    </w:p>
    <w:p w14:paraId="16F05726" w14:textId="77777777" w:rsidR="00627143" w:rsidRPr="002B60F6" w:rsidRDefault="00627143">
      <w:pPr>
        <w:spacing w:after="0" w:line="240" w:lineRule="auto"/>
        <w:ind w:firstLine="567"/>
        <w:jc w:val="center"/>
        <w:rPr>
          <w:rFonts w:ascii="Times New Roman" w:eastAsia="Arial Unicode MS" w:hAnsi="Times New Roman" w:cs="Times New Roman"/>
          <w:b/>
          <w:bCs/>
          <w:sz w:val="21"/>
          <w:szCs w:val="21"/>
        </w:rPr>
      </w:pPr>
      <w:bookmarkStart w:id="26" w:name="_Toc450831202"/>
    </w:p>
    <w:p w14:paraId="1D4BF8A4" w14:textId="77777777" w:rsidR="00627143" w:rsidRPr="002B60F6" w:rsidRDefault="00627143">
      <w:pPr>
        <w:spacing w:after="0" w:line="240" w:lineRule="auto"/>
        <w:jc w:val="center"/>
        <w:rPr>
          <w:rFonts w:ascii="Times New Roman" w:eastAsia="Arial Unicode MS" w:hAnsi="Times New Roman" w:cs="Times New Roman"/>
          <w:b/>
          <w:bCs/>
          <w:sz w:val="21"/>
          <w:szCs w:val="21"/>
        </w:rPr>
      </w:pPr>
      <w:r w:rsidRPr="002B60F6">
        <w:rPr>
          <w:rFonts w:ascii="Times New Roman" w:eastAsia="Arial Unicode MS" w:hAnsi="Times New Roman" w:cs="Times New Roman"/>
          <w:b/>
          <w:bCs/>
          <w:sz w:val="21"/>
          <w:szCs w:val="21"/>
        </w:rPr>
        <w:t>Страновые и региональные риски</w:t>
      </w:r>
      <w:bookmarkEnd w:id="26"/>
    </w:p>
    <w:p w14:paraId="068E6906" w14:textId="77777777" w:rsidR="00627143" w:rsidRPr="002B60F6" w:rsidRDefault="00627143">
      <w:pPr>
        <w:widowControl w:val="0"/>
        <w:autoSpaceDE w:val="0"/>
        <w:autoSpaceDN w:val="0"/>
        <w:adjustRightInd w:val="0"/>
        <w:spacing w:after="0" w:line="240" w:lineRule="auto"/>
        <w:ind w:firstLine="567"/>
        <w:jc w:val="both"/>
        <w:outlineLvl w:val="1"/>
        <w:rPr>
          <w:rFonts w:ascii="Times New Roman" w:eastAsiaTheme="minorEastAsia" w:hAnsi="Times New Roman" w:cs="Times New Roman"/>
          <w:bCs/>
          <w:iCs/>
          <w:sz w:val="21"/>
          <w:szCs w:val="21"/>
          <w:lang w:eastAsia="ru-RU"/>
        </w:rPr>
      </w:pPr>
      <w:bookmarkStart w:id="27" w:name="_Toc450831203"/>
      <w:r w:rsidRPr="002B60F6">
        <w:rPr>
          <w:rFonts w:ascii="Times New Roman" w:eastAsiaTheme="minorEastAsia" w:hAnsi="Times New Roman" w:cs="Times New Roman"/>
          <w:bCs/>
          <w:iCs/>
          <w:sz w:val="21"/>
          <w:szCs w:val="21"/>
          <w:lang w:eastAsia="ru-RU"/>
        </w:rPr>
        <w:t>Масштабы, территориальная удаленность и сложность производства обусловливают вероятность аварий, поломок оборудования, перебоев в энергоснабжении и связи. По своим природно-климатическим условиям Бодайбинский район является приравненным к районам Крайнего Севера.</w:t>
      </w:r>
    </w:p>
    <w:p w14:paraId="205FBC8F" w14:textId="77777777" w:rsidR="00627143" w:rsidRPr="002B60F6" w:rsidRDefault="00627143">
      <w:pPr>
        <w:widowControl w:val="0"/>
        <w:autoSpaceDE w:val="0"/>
        <w:autoSpaceDN w:val="0"/>
        <w:adjustRightInd w:val="0"/>
        <w:spacing w:after="0" w:line="240" w:lineRule="auto"/>
        <w:ind w:firstLine="567"/>
        <w:jc w:val="both"/>
        <w:outlineLvl w:val="1"/>
        <w:rPr>
          <w:rFonts w:ascii="Times New Roman" w:eastAsiaTheme="minorEastAsia" w:hAnsi="Times New Roman" w:cs="Times New Roman"/>
          <w:bCs/>
          <w:iCs/>
          <w:sz w:val="21"/>
          <w:szCs w:val="21"/>
          <w:lang w:eastAsia="ru-RU"/>
        </w:rPr>
      </w:pPr>
      <w:r w:rsidRPr="002B60F6">
        <w:rPr>
          <w:rFonts w:ascii="Times New Roman" w:eastAsiaTheme="minorEastAsia" w:hAnsi="Times New Roman" w:cs="Times New Roman"/>
          <w:bCs/>
          <w:iCs/>
          <w:sz w:val="21"/>
          <w:szCs w:val="21"/>
          <w:lang w:eastAsia="ru-RU"/>
        </w:rPr>
        <w:lastRenderedPageBreak/>
        <w:t>В отношении основного вида деятельности Общество применяет сезонный характер работ. Учитывая используемый Обществом гравитационный метод извлечения золота с использованием воды, имеются риски сокращения сезона промывки в случае низких температур в мае и октябре, а также остановки из-за отсутствия воды в июле в жаркий период на безводных месторождениях. Кроме того, в случае наступления резкого потепления в мае имеются риски больших паводков, что может повлечь снос гидротехнических сооружений, автодорог, мостов и затопление полигонов. Результатом наступления таких событий может быть снижение объемов добычи и затраты на ликвидацию аварий.</w:t>
      </w:r>
    </w:p>
    <w:p w14:paraId="13D18854" w14:textId="77777777" w:rsidR="00627143" w:rsidRPr="002B60F6" w:rsidRDefault="00627143">
      <w:pPr>
        <w:widowControl w:val="0"/>
        <w:autoSpaceDE w:val="0"/>
        <w:autoSpaceDN w:val="0"/>
        <w:adjustRightInd w:val="0"/>
        <w:spacing w:after="0" w:line="240" w:lineRule="auto"/>
        <w:ind w:firstLine="567"/>
        <w:jc w:val="both"/>
        <w:outlineLvl w:val="1"/>
        <w:rPr>
          <w:rFonts w:ascii="Times New Roman" w:eastAsiaTheme="minorEastAsia" w:hAnsi="Times New Roman" w:cs="Times New Roman"/>
          <w:bCs/>
          <w:iCs/>
          <w:sz w:val="21"/>
          <w:szCs w:val="21"/>
          <w:lang w:eastAsia="ru-RU"/>
        </w:rPr>
      </w:pPr>
      <w:r w:rsidRPr="002B60F6">
        <w:rPr>
          <w:rFonts w:ascii="Times New Roman" w:eastAsiaTheme="minorEastAsia" w:hAnsi="Times New Roman" w:cs="Times New Roman"/>
          <w:bCs/>
          <w:iCs/>
          <w:sz w:val="21"/>
          <w:szCs w:val="21"/>
          <w:lang w:eastAsia="ru-RU"/>
        </w:rPr>
        <w:t>В 2017 году Общество, его дочерние и зависимые предприятия испытывали влияние сложных климатических условий, связанных с затяжными периодами выпадения осадков. Однако, данный фактор существенного воздействия на финансовые результаты не оказал.</w:t>
      </w:r>
    </w:p>
    <w:p w14:paraId="6867B1D7" w14:textId="77777777" w:rsidR="00627143" w:rsidRPr="002B60F6" w:rsidRDefault="00627143">
      <w:pPr>
        <w:widowControl w:val="0"/>
        <w:autoSpaceDE w:val="0"/>
        <w:autoSpaceDN w:val="0"/>
        <w:adjustRightInd w:val="0"/>
        <w:spacing w:after="0" w:line="240" w:lineRule="auto"/>
        <w:ind w:firstLine="567"/>
        <w:jc w:val="both"/>
        <w:outlineLvl w:val="1"/>
        <w:rPr>
          <w:rFonts w:ascii="Times New Roman" w:eastAsiaTheme="minorEastAsia" w:hAnsi="Times New Roman" w:cs="Times New Roman"/>
          <w:bCs/>
          <w:iCs/>
          <w:sz w:val="21"/>
          <w:szCs w:val="21"/>
          <w:lang w:eastAsia="ru-RU"/>
        </w:rPr>
      </w:pPr>
      <w:r w:rsidRPr="002B60F6">
        <w:rPr>
          <w:rFonts w:ascii="Times New Roman" w:eastAsiaTheme="minorEastAsia" w:hAnsi="Times New Roman" w:cs="Times New Roman"/>
          <w:bCs/>
          <w:iCs/>
          <w:sz w:val="21"/>
          <w:szCs w:val="21"/>
          <w:lang w:eastAsia="ru-RU"/>
        </w:rPr>
        <w:t>Политическая и экономическая ситуация в регионе для Общества благоприятна. Правительство Иркутской области и муниципальные власти осуществляют взаимодействие с Обществом на условиях социально- экономического партнерства.</w:t>
      </w:r>
    </w:p>
    <w:p w14:paraId="6D1E6F34" w14:textId="77777777" w:rsidR="00627143" w:rsidRPr="002B60F6" w:rsidRDefault="00627143">
      <w:pPr>
        <w:widowControl w:val="0"/>
        <w:autoSpaceDE w:val="0"/>
        <w:autoSpaceDN w:val="0"/>
        <w:adjustRightInd w:val="0"/>
        <w:spacing w:after="0" w:line="240" w:lineRule="auto"/>
        <w:ind w:firstLine="567"/>
        <w:jc w:val="both"/>
        <w:outlineLvl w:val="1"/>
        <w:rPr>
          <w:rFonts w:ascii="Times New Roman" w:eastAsiaTheme="minorEastAsia" w:hAnsi="Times New Roman" w:cs="Times New Roman"/>
          <w:bCs/>
          <w:iCs/>
          <w:sz w:val="21"/>
          <w:szCs w:val="21"/>
          <w:lang w:eastAsia="ru-RU"/>
        </w:rPr>
      </w:pPr>
      <w:r w:rsidRPr="002B60F6">
        <w:rPr>
          <w:rFonts w:ascii="Times New Roman" w:eastAsiaTheme="minorEastAsia" w:hAnsi="Times New Roman" w:cs="Times New Roman"/>
          <w:bCs/>
          <w:iCs/>
          <w:sz w:val="21"/>
          <w:szCs w:val="21"/>
          <w:lang w:eastAsia="ru-RU"/>
        </w:rPr>
        <w:t>В 2017 году и в период до отчетной даты существенных страновых и региональных рисков, способных оказать негативное влияние на финансовую отчетность Общества, не имелось.</w:t>
      </w:r>
    </w:p>
    <w:p w14:paraId="439CFF86" w14:textId="77777777" w:rsidR="00627143" w:rsidRPr="002B60F6" w:rsidRDefault="00627143">
      <w:pPr>
        <w:widowControl w:val="0"/>
        <w:autoSpaceDE w:val="0"/>
        <w:autoSpaceDN w:val="0"/>
        <w:adjustRightInd w:val="0"/>
        <w:spacing w:after="0" w:line="240" w:lineRule="auto"/>
        <w:ind w:firstLine="567"/>
        <w:outlineLvl w:val="1"/>
        <w:rPr>
          <w:rFonts w:ascii="Times New Roman" w:eastAsiaTheme="minorEastAsia" w:hAnsi="Times New Roman" w:cs="Times New Roman"/>
          <w:b/>
          <w:bCs/>
          <w:sz w:val="21"/>
          <w:szCs w:val="21"/>
          <w:lang w:eastAsia="ru-RU"/>
        </w:rPr>
      </w:pPr>
    </w:p>
    <w:p w14:paraId="7903853A" w14:textId="77777777" w:rsidR="00627143" w:rsidRPr="002B60F6" w:rsidRDefault="00627143">
      <w:pPr>
        <w:spacing w:after="0" w:line="240" w:lineRule="auto"/>
        <w:jc w:val="center"/>
        <w:rPr>
          <w:rFonts w:ascii="Times New Roman" w:eastAsia="Arial Unicode MS" w:hAnsi="Times New Roman" w:cs="Times New Roman"/>
          <w:b/>
          <w:bCs/>
          <w:sz w:val="21"/>
          <w:szCs w:val="21"/>
        </w:rPr>
      </w:pPr>
      <w:r w:rsidRPr="002B60F6">
        <w:rPr>
          <w:rFonts w:ascii="Times New Roman" w:eastAsia="Arial Unicode MS" w:hAnsi="Times New Roman" w:cs="Times New Roman"/>
          <w:b/>
          <w:bCs/>
          <w:sz w:val="21"/>
          <w:szCs w:val="21"/>
        </w:rPr>
        <w:t>Финансовые риски</w:t>
      </w:r>
      <w:bookmarkEnd w:id="27"/>
    </w:p>
    <w:p w14:paraId="171B0233" w14:textId="77777777" w:rsidR="00627143" w:rsidRPr="002B60F6" w:rsidRDefault="00627143">
      <w:pPr>
        <w:widowControl w:val="0"/>
        <w:autoSpaceDE w:val="0"/>
        <w:autoSpaceDN w:val="0"/>
        <w:adjustRightInd w:val="0"/>
        <w:spacing w:after="0" w:line="240" w:lineRule="auto"/>
        <w:ind w:firstLine="567"/>
        <w:jc w:val="both"/>
        <w:outlineLvl w:val="1"/>
        <w:rPr>
          <w:rFonts w:ascii="Times New Roman" w:eastAsiaTheme="minorEastAsia" w:hAnsi="Times New Roman" w:cs="Times New Roman"/>
          <w:bCs/>
          <w:iCs/>
          <w:sz w:val="21"/>
          <w:szCs w:val="21"/>
          <w:lang w:eastAsia="ru-RU"/>
        </w:rPr>
      </w:pPr>
      <w:r w:rsidRPr="002B60F6">
        <w:rPr>
          <w:rFonts w:ascii="Times New Roman" w:eastAsiaTheme="minorEastAsia" w:hAnsi="Times New Roman" w:cs="Times New Roman"/>
          <w:bCs/>
          <w:iCs/>
          <w:sz w:val="21"/>
          <w:szCs w:val="21"/>
          <w:lang w:eastAsia="ru-RU"/>
        </w:rPr>
        <w:t xml:space="preserve">Курс обмена национальной валюты напрямую участвует в формировании цены на золото, так как золото реализуется по мировой цене в рублях на внутреннем рынке. Поэтому повышение курса доллара США вызывает увеличение цены продаж, снижение – соответствующее уменьшение. </w:t>
      </w:r>
    </w:p>
    <w:p w14:paraId="02302963" w14:textId="77777777" w:rsidR="00627143" w:rsidRPr="002B60F6" w:rsidRDefault="00627143">
      <w:pPr>
        <w:widowControl w:val="0"/>
        <w:autoSpaceDE w:val="0"/>
        <w:autoSpaceDN w:val="0"/>
        <w:adjustRightInd w:val="0"/>
        <w:spacing w:after="0" w:line="240" w:lineRule="auto"/>
        <w:ind w:firstLine="567"/>
        <w:jc w:val="both"/>
        <w:outlineLvl w:val="1"/>
        <w:rPr>
          <w:rFonts w:ascii="Times New Roman" w:eastAsiaTheme="minorEastAsia" w:hAnsi="Times New Roman" w:cs="Times New Roman"/>
          <w:bCs/>
          <w:iCs/>
          <w:sz w:val="21"/>
          <w:szCs w:val="21"/>
          <w:lang w:eastAsia="ru-RU"/>
        </w:rPr>
      </w:pPr>
      <w:r w:rsidRPr="002B60F6">
        <w:rPr>
          <w:rFonts w:ascii="Times New Roman" w:eastAsiaTheme="minorEastAsia" w:hAnsi="Times New Roman" w:cs="Times New Roman"/>
          <w:bCs/>
          <w:iCs/>
          <w:sz w:val="21"/>
          <w:szCs w:val="21"/>
          <w:lang w:eastAsia="ru-RU"/>
        </w:rPr>
        <w:t xml:space="preserve">Учитывая, что доход Общества зависит от дохода дочерней организации от реализации золота, в среднесрочной перспективе выгоден высокий курс доллара. </w:t>
      </w:r>
    </w:p>
    <w:p w14:paraId="0CB059B0" w14:textId="77777777" w:rsidR="00627143" w:rsidRPr="002B60F6" w:rsidRDefault="00627143">
      <w:pPr>
        <w:widowControl w:val="0"/>
        <w:autoSpaceDE w:val="0"/>
        <w:autoSpaceDN w:val="0"/>
        <w:adjustRightInd w:val="0"/>
        <w:spacing w:after="0" w:line="240" w:lineRule="auto"/>
        <w:ind w:firstLine="567"/>
        <w:jc w:val="both"/>
        <w:outlineLvl w:val="1"/>
        <w:rPr>
          <w:rFonts w:ascii="Times New Roman" w:eastAsiaTheme="minorEastAsia" w:hAnsi="Times New Roman" w:cs="Times New Roman"/>
          <w:bCs/>
          <w:iCs/>
          <w:sz w:val="21"/>
          <w:szCs w:val="21"/>
          <w:lang w:eastAsia="ru-RU"/>
        </w:rPr>
      </w:pPr>
      <w:r w:rsidRPr="002B60F6">
        <w:rPr>
          <w:rFonts w:ascii="Times New Roman" w:eastAsiaTheme="minorEastAsia" w:hAnsi="Times New Roman" w:cs="Times New Roman"/>
          <w:bCs/>
          <w:iCs/>
          <w:sz w:val="21"/>
          <w:szCs w:val="21"/>
          <w:lang w:eastAsia="ru-RU"/>
        </w:rPr>
        <w:t>Кроме того, последние годы мировая экономика характеризуется наличием признаков финансового кризиса, периодическим ростом уровня инфляции. Повышение уровня инфляции, вызванное общеэкономической ситуацией, может оказать неблагоприятное воздействие на финансовое положение Общества. Статьи расходов, подверженные влиянию инфляции, номинированы в российских рублях и в частности, включают: материальные расходы на обеспечение деятельности, заработную плату, затраты на приобретаемые услуги.</w:t>
      </w:r>
    </w:p>
    <w:p w14:paraId="646D7A8C" w14:textId="77777777" w:rsidR="00627143" w:rsidRPr="002B60F6" w:rsidRDefault="00627143">
      <w:pPr>
        <w:widowControl w:val="0"/>
        <w:autoSpaceDE w:val="0"/>
        <w:autoSpaceDN w:val="0"/>
        <w:adjustRightInd w:val="0"/>
        <w:spacing w:after="0" w:line="240" w:lineRule="auto"/>
        <w:ind w:firstLine="567"/>
        <w:jc w:val="both"/>
        <w:outlineLvl w:val="1"/>
        <w:rPr>
          <w:rFonts w:ascii="Times New Roman" w:eastAsiaTheme="minorEastAsia" w:hAnsi="Times New Roman" w:cs="Times New Roman"/>
          <w:bCs/>
          <w:iCs/>
          <w:sz w:val="21"/>
          <w:szCs w:val="21"/>
          <w:lang w:eastAsia="ru-RU"/>
        </w:rPr>
      </w:pPr>
      <w:r w:rsidRPr="002B60F6">
        <w:rPr>
          <w:rFonts w:ascii="Times New Roman" w:eastAsiaTheme="minorEastAsia" w:hAnsi="Times New Roman" w:cs="Times New Roman"/>
          <w:bCs/>
          <w:iCs/>
          <w:sz w:val="21"/>
          <w:szCs w:val="21"/>
          <w:lang w:eastAsia="ru-RU"/>
        </w:rPr>
        <w:t xml:space="preserve">Инфляционные ожидания учитываются в сценарном анализе при планировании бюджета Общества. В 2017 году Общество для осуществления финансово-хозяйственной деятельности не привлекало заемных (кредитных) средств, использовало исключительно собственные средства. </w:t>
      </w:r>
    </w:p>
    <w:p w14:paraId="570333E0" w14:textId="77777777" w:rsidR="00627143" w:rsidRPr="002B60F6" w:rsidRDefault="00627143">
      <w:pPr>
        <w:widowControl w:val="0"/>
        <w:autoSpaceDE w:val="0"/>
        <w:autoSpaceDN w:val="0"/>
        <w:adjustRightInd w:val="0"/>
        <w:spacing w:after="0" w:line="240" w:lineRule="auto"/>
        <w:ind w:firstLine="567"/>
        <w:jc w:val="both"/>
        <w:outlineLvl w:val="1"/>
        <w:rPr>
          <w:rFonts w:ascii="Times New Roman" w:eastAsiaTheme="minorEastAsia" w:hAnsi="Times New Roman" w:cs="Times New Roman"/>
          <w:bCs/>
          <w:iCs/>
          <w:sz w:val="21"/>
          <w:szCs w:val="21"/>
          <w:lang w:eastAsia="ru-RU"/>
        </w:rPr>
      </w:pPr>
      <w:r w:rsidRPr="002B60F6">
        <w:rPr>
          <w:rFonts w:ascii="Times New Roman" w:eastAsiaTheme="minorEastAsia" w:hAnsi="Times New Roman" w:cs="Times New Roman"/>
          <w:bCs/>
          <w:iCs/>
          <w:sz w:val="21"/>
          <w:szCs w:val="21"/>
          <w:lang w:eastAsia="ru-RU"/>
        </w:rPr>
        <w:t>Одним из источников дохода Общества являются полученные проценты по размещенным в банках депозитным вкладам. Обществом предварительно анализируются предлагаемые условия договоров банковских вкладов, конъюнктура рынка банковских услуг с целью снижения риска невозврата собственных денежных средств в случае наступления кризисных ситуаций и с целью повышения доходности финансовых вложений. Существенных финансовых рисков, способных оказать негативное влияние на финансовую отчетность по итогам 2017 года, не выявлено.</w:t>
      </w:r>
    </w:p>
    <w:p w14:paraId="30E9FFED" w14:textId="77777777" w:rsidR="00627143" w:rsidRPr="002B60F6" w:rsidRDefault="00627143">
      <w:pPr>
        <w:spacing w:after="0" w:line="240" w:lineRule="auto"/>
        <w:ind w:firstLine="567"/>
        <w:jc w:val="center"/>
        <w:rPr>
          <w:rFonts w:ascii="Times New Roman" w:eastAsia="Arial Unicode MS" w:hAnsi="Times New Roman" w:cs="Times New Roman"/>
          <w:b/>
          <w:bCs/>
          <w:sz w:val="21"/>
          <w:szCs w:val="21"/>
        </w:rPr>
      </w:pPr>
      <w:bookmarkStart w:id="28" w:name="_Toc450831204"/>
    </w:p>
    <w:p w14:paraId="1C0C01FD" w14:textId="77777777" w:rsidR="00627143" w:rsidRPr="002B60F6" w:rsidRDefault="00627143">
      <w:pPr>
        <w:spacing w:after="0" w:line="240" w:lineRule="auto"/>
        <w:jc w:val="center"/>
        <w:rPr>
          <w:rFonts w:ascii="Times New Roman" w:eastAsia="Arial Unicode MS" w:hAnsi="Times New Roman" w:cs="Times New Roman"/>
          <w:b/>
          <w:bCs/>
          <w:sz w:val="21"/>
          <w:szCs w:val="21"/>
        </w:rPr>
      </w:pPr>
      <w:r w:rsidRPr="002B60F6">
        <w:rPr>
          <w:rFonts w:ascii="Times New Roman" w:eastAsia="Arial Unicode MS" w:hAnsi="Times New Roman" w:cs="Times New Roman"/>
          <w:b/>
          <w:bCs/>
          <w:sz w:val="21"/>
          <w:szCs w:val="21"/>
        </w:rPr>
        <w:t>Правовые риски</w:t>
      </w:r>
      <w:bookmarkEnd w:id="28"/>
    </w:p>
    <w:p w14:paraId="13B5070D" w14:textId="77777777" w:rsidR="00627143" w:rsidRPr="002B60F6" w:rsidRDefault="00627143">
      <w:pPr>
        <w:widowControl w:val="0"/>
        <w:autoSpaceDE w:val="0"/>
        <w:autoSpaceDN w:val="0"/>
        <w:adjustRightInd w:val="0"/>
        <w:spacing w:after="0" w:line="240" w:lineRule="auto"/>
        <w:ind w:firstLine="567"/>
        <w:jc w:val="both"/>
        <w:outlineLvl w:val="1"/>
        <w:rPr>
          <w:rFonts w:ascii="Times New Roman" w:eastAsiaTheme="minorEastAsia" w:hAnsi="Times New Roman" w:cs="Times New Roman"/>
          <w:bCs/>
          <w:iCs/>
          <w:sz w:val="21"/>
          <w:szCs w:val="21"/>
          <w:lang w:eastAsia="ru-RU"/>
        </w:rPr>
      </w:pPr>
      <w:r w:rsidRPr="002B60F6">
        <w:rPr>
          <w:rFonts w:ascii="Times New Roman" w:eastAsiaTheme="minorEastAsia" w:hAnsi="Times New Roman" w:cs="Times New Roman"/>
          <w:bCs/>
          <w:iCs/>
          <w:sz w:val="21"/>
          <w:szCs w:val="21"/>
          <w:lang w:eastAsia="ru-RU"/>
        </w:rPr>
        <w:t>В связи с тем, что деятельность Общества регулируется действующим законодательством о недропользовании, налоговым, природоохранным и целым рядом других его видов, существуют риски принятия законодательных актов, ограничивающих использование имеющихся у компании ресурсов, либо увеличивающих фискальную нагрузку, что может повлечь увеличение себестоимости золотодобычи.</w:t>
      </w:r>
    </w:p>
    <w:p w14:paraId="22DC43C8" w14:textId="77777777" w:rsidR="00627143" w:rsidRPr="002B60F6" w:rsidRDefault="00627143">
      <w:pPr>
        <w:widowControl w:val="0"/>
        <w:autoSpaceDE w:val="0"/>
        <w:autoSpaceDN w:val="0"/>
        <w:adjustRightInd w:val="0"/>
        <w:spacing w:after="0" w:line="240" w:lineRule="auto"/>
        <w:ind w:firstLine="567"/>
        <w:jc w:val="both"/>
        <w:outlineLvl w:val="1"/>
        <w:rPr>
          <w:rFonts w:ascii="Times New Roman" w:eastAsiaTheme="minorEastAsia" w:hAnsi="Times New Roman" w:cs="Times New Roman"/>
          <w:bCs/>
          <w:iCs/>
          <w:sz w:val="21"/>
          <w:szCs w:val="21"/>
          <w:lang w:eastAsia="ru-RU"/>
        </w:rPr>
      </w:pPr>
      <w:r w:rsidRPr="002B60F6">
        <w:rPr>
          <w:rFonts w:ascii="Times New Roman" w:eastAsiaTheme="minorEastAsia" w:hAnsi="Times New Roman" w:cs="Times New Roman"/>
          <w:bCs/>
          <w:iCs/>
          <w:sz w:val="21"/>
          <w:szCs w:val="21"/>
          <w:lang w:eastAsia="ru-RU"/>
        </w:rPr>
        <w:t>В отношении правовых рисков, связанных с изменением валютного регулирования, для Общества существует риск того, что для устранения последствий или предотвращения экономических кризисов в стране Правительство РФ будет вынуждено прибегнуть к административным методам воздействия на экономику. В этом случае может возникнуть ситуация искусственного установления курса валюты, что неизбежно скажется на цене на золото.</w:t>
      </w:r>
    </w:p>
    <w:p w14:paraId="77212320" w14:textId="77777777" w:rsidR="00627143" w:rsidRPr="002B60F6" w:rsidRDefault="00627143">
      <w:pPr>
        <w:widowControl w:val="0"/>
        <w:autoSpaceDE w:val="0"/>
        <w:autoSpaceDN w:val="0"/>
        <w:adjustRightInd w:val="0"/>
        <w:spacing w:after="0" w:line="240" w:lineRule="auto"/>
        <w:ind w:firstLine="567"/>
        <w:jc w:val="both"/>
        <w:outlineLvl w:val="1"/>
        <w:rPr>
          <w:rFonts w:ascii="Times New Roman" w:eastAsiaTheme="minorEastAsia" w:hAnsi="Times New Roman" w:cs="Times New Roman"/>
          <w:bCs/>
          <w:iCs/>
          <w:sz w:val="21"/>
          <w:szCs w:val="21"/>
          <w:lang w:eastAsia="ru-RU"/>
        </w:rPr>
      </w:pPr>
      <w:r w:rsidRPr="002B60F6">
        <w:rPr>
          <w:rFonts w:ascii="Times New Roman" w:eastAsiaTheme="minorEastAsia" w:hAnsi="Times New Roman" w:cs="Times New Roman"/>
          <w:bCs/>
          <w:iCs/>
          <w:sz w:val="21"/>
          <w:szCs w:val="21"/>
          <w:lang w:eastAsia="ru-RU"/>
        </w:rPr>
        <w:t>Правовые риски, связанные с изменением налогового законодательства, могут оказать влияние на Общество в отношении исполнения налоговых обязательств, так как обусловлены рядом неопределенностей, несовершенством и нестабильностью налогового законодательства.</w:t>
      </w:r>
    </w:p>
    <w:p w14:paraId="4D4D69CD" w14:textId="77777777" w:rsidR="00627143" w:rsidRPr="002B60F6" w:rsidRDefault="00627143">
      <w:pPr>
        <w:widowControl w:val="0"/>
        <w:autoSpaceDE w:val="0"/>
        <w:autoSpaceDN w:val="0"/>
        <w:adjustRightInd w:val="0"/>
        <w:spacing w:after="0" w:line="240" w:lineRule="auto"/>
        <w:ind w:firstLine="567"/>
        <w:jc w:val="both"/>
        <w:outlineLvl w:val="1"/>
        <w:rPr>
          <w:rFonts w:ascii="Times New Roman" w:eastAsiaTheme="minorEastAsia" w:hAnsi="Times New Roman" w:cs="Times New Roman"/>
          <w:bCs/>
          <w:iCs/>
          <w:sz w:val="21"/>
          <w:szCs w:val="21"/>
          <w:lang w:eastAsia="ru-RU"/>
        </w:rPr>
      </w:pPr>
      <w:r w:rsidRPr="002B60F6">
        <w:rPr>
          <w:rFonts w:ascii="Times New Roman" w:eastAsiaTheme="minorEastAsia" w:hAnsi="Times New Roman" w:cs="Times New Roman"/>
          <w:bCs/>
          <w:iCs/>
          <w:sz w:val="21"/>
          <w:szCs w:val="21"/>
          <w:lang w:eastAsia="ru-RU"/>
        </w:rPr>
        <w:t>Правовые риски, связанные с изменением требований по лицензированию основной деятельности Общества либо лицензированию прав пользования объектами (включая природные ресурсы), могут оказать влияние на деятельность Общества в отношении действующих лицензий на право пользования недрами, а также выдачи новых лицензий и соблюдения их условий. Контроль за соблюдением лицензиатом условий лицензионных соглашений зависят в значительной степени от усмотрения российских регулирующих органов. Требования, налагаемые данными органами, касаются соблюдения многочисленных промышленных стандартов, привлечения квалифицированного персонала, наличия необходимого оборудования и систем контроля качества, осуществления контроля за производственными операциями, ведения соответствующей документации и представления по требованию соответствующей информации лицензирующим органам, и могут привести к большим затратам средств и времени, а также задержкам начала или продолжения работ по разведке и добыче полезных ископаемых, что ограничивает возможности Общества осуществлять хозяйственную деятельность и влияет на показатели рентабельности.</w:t>
      </w:r>
    </w:p>
    <w:p w14:paraId="2DE0BBF5" w14:textId="77777777" w:rsidR="00627143" w:rsidRPr="002B60F6" w:rsidRDefault="00627143">
      <w:pPr>
        <w:widowControl w:val="0"/>
        <w:autoSpaceDE w:val="0"/>
        <w:autoSpaceDN w:val="0"/>
        <w:adjustRightInd w:val="0"/>
        <w:spacing w:after="0" w:line="240" w:lineRule="auto"/>
        <w:ind w:firstLine="567"/>
        <w:jc w:val="both"/>
        <w:outlineLvl w:val="1"/>
        <w:rPr>
          <w:rFonts w:ascii="Times New Roman" w:eastAsiaTheme="minorEastAsia" w:hAnsi="Times New Roman" w:cs="Times New Roman"/>
          <w:bCs/>
          <w:iCs/>
          <w:sz w:val="21"/>
          <w:szCs w:val="21"/>
          <w:lang w:eastAsia="ru-RU"/>
        </w:rPr>
      </w:pPr>
      <w:r w:rsidRPr="002B60F6">
        <w:rPr>
          <w:rFonts w:ascii="Times New Roman" w:eastAsiaTheme="minorEastAsia" w:hAnsi="Times New Roman" w:cs="Times New Roman"/>
          <w:bCs/>
          <w:iCs/>
          <w:sz w:val="21"/>
          <w:szCs w:val="21"/>
          <w:lang w:eastAsia="ru-RU"/>
        </w:rPr>
        <w:t xml:space="preserve">Одной из задач управления рисками Общества является своевременная идентификация, оценка и устранение </w:t>
      </w:r>
      <w:r w:rsidRPr="002B60F6">
        <w:rPr>
          <w:rFonts w:ascii="Times New Roman" w:eastAsiaTheme="minorEastAsia" w:hAnsi="Times New Roman" w:cs="Times New Roman"/>
          <w:bCs/>
          <w:iCs/>
          <w:sz w:val="21"/>
          <w:szCs w:val="21"/>
          <w:lang w:eastAsia="ru-RU"/>
        </w:rPr>
        <w:lastRenderedPageBreak/>
        <w:t>факторов правовых рисков. Существующий уровень правовых рисков для Общества представляется незначительным и не оказывает влияние на финансовую отчетность 2017 года.</w:t>
      </w:r>
    </w:p>
    <w:p w14:paraId="219781B8" w14:textId="77777777" w:rsidR="00627143" w:rsidRPr="002B60F6" w:rsidRDefault="00627143">
      <w:pPr>
        <w:widowControl w:val="0"/>
        <w:autoSpaceDE w:val="0"/>
        <w:autoSpaceDN w:val="0"/>
        <w:adjustRightInd w:val="0"/>
        <w:spacing w:after="0" w:line="240" w:lineRule="auto"/>
        <w:ind w:firstLine="567"/>
        <w:jc w:val="both"/>
        <w:outlineLvl w:val="1"/>
        <w:rPr>
          <w:rFonts w:ascii="Times New Roman" w:eastAsiaTheme="minorEastAsia" w:hAnsi="Times New Roman" w:cs="Times New Roman"/>
          <w:bCs/>
          <w:iCs/>
          <w:sz w:val="21"/>
          <w:szCs w:val="21"/>
          <w:lang w:eastAsia="ru-RU"/>
        </w:rPr>
      </w:pPr>
      <w:r w:rsidRPr="002B60F6">
        <w:rPr>
          <w:rFonts w:ascii="Times New Roman" w:eastAsiaTheme="minorEastAsia" w:hAnsi="Times New Roman" w:cs="Times New Roman"/>
          <w:bCs/>
          <w:iCs/>
          <w:sz w:val="21"/>
          <w:szCs w:val="21"/>
          <w:lang w:eastAsia="ru-RU"/>
        </w:rPr>
        <w:t>Текущих судебных процессов, в которых участвует Общество, и результаты которых могут существенно отразиться на деятельности и финансовой отчетности Общества, нет.</w:t>
      </w:r>
    </w:p>
    <w:p w14:paraId="4C582FE8" w14:textId="77777777" w:rsidR="00627143" w:rsidRPr="002B60F6" w:rsidRDefault="00627143">
      <w:pPr>
        <w:widowControl w:val="0"/>
        <w:autoSpaceDE w:val="0"/>
        <w:autoSpaceDN w:val="0"/>
        <w:adjustRightInd w:val="0"/>
        <w:spacing w:after="0" w:line="240" w:lineRule="auto"/>
        <w:ind w:firstLine="567"/>
        <w:jc w:val="both"/>
        <w:outlineLvl w:val="1"/>
        <w:rPr>
          <w:rFonts w:ascii="Times New Roman" w:eastAsiaTheme="minorEastAsia" w:hAnsi="Times New Roman" w:cs="Times New Roman"/>
          <w:b/>
          <w:bCs/>
          <w:i/>
          <w:iCs/>
          <w:sz w:val="21"/>
          <w:szCs w:val="21"/>
          <w:lang w:eastAsia="ru-RU"/>
        </w:rPr>
      </w:pPr>
      <w:r w:rsidRPr="002B60F6">
        <w:rPr>
          <w:rFonts w:ascii="Times New Roman" w:eastAsiaTheme="minorEastAsia" w:hAnsi="Times New Roman" w:cs="Times New Roman"/>
          <w:bCs/>
          <w:iCs/>
          <w:sz w:val="21"/>
          <w:szCs w:val="21"/>
          <w:lang w:eastAsia="ru-RU"/>
        </w:rPr>
        <w:t>Риски, связанные с возможной ответственностью Общества по долгам третьих лиц, в том числе дочерних обществ, оцениваются, как незначительные</w:t>
      </w:r>
      <w:r w:rsidRPr="002B60F6">
        <w:rPr>
          <w:rFonts w:ascii="Times New Roman" w:eastAsiaTheme="minorEastAsia" w:hAnsi="Times New Roman" w:cs="Times New Roman"/>
          <w:b/>
          <w:bCs/>
          <w:i/>
          <w:iCs/>
          <w:sz w:val="21"/>
          <w:szCs w:val="21"/>
          <w:lang w:eastAsia="ru-RU"/>
        </w:rPr>
        <w:t>.</w:t>
      </w:r>
    </w:p>
    <w:p w14:paraId="6E32BCBB" w14:textId="77777777" w:rsidR="00627143" w:rsidRPr="002B60F6" w:rsidRDefault="00627143">
      <w:pPr>
        <w:spacing w:after="0" w:line="240" w:lineRule="auto"/>
        <w:ind w:firstLine="567"/>
        <w:jc w:val="center"/>
        <w:rPr>
          <w:rFonts w:ascii="Times New Roman" w:eastAsia="Arial Unicode MS" w:hAnsi="Times New Roman" w:cs="Times New Roman"/>
          <w:b/>
          <w:bCs/>
          <w:sz w:val="21"/>
          <w:szCs w:val="21"/>
        </w:rPr>
      </w:pPr>
    </w:p>
    <w:p w14:paraId="2B7F4FE4" w14:textId="77777777" w:rsidR="00627143" w:rsidRPr="002B60F6" w:rsidRDefault="00627143">
      <w:pPr>
        <w:spacing w:after="0" w:line="240" w:lineRule="auto"/>
        <w:jc w:val="center"/>
        <w:rPr>
          <w:rFonts w:ascii="Times New Roman" w:eastAsia="Arial Unicode MS" w:hAnsi="Times New Roman" w:cs="Times New Roman"/>
          <w:b/>
          <w:bCs/>
          <w:sz w:val="21"/>
          <w:szCs w:val="21"/>
        </w:rPr>
      </w:pPr>
      <w:r w:rsidRPr="002B60F6">
        <w:rPr>
          <w:rFonts w:ascii="Times New Roman" w:eastAsia="Arial Unicode MS" w:hAnsi="Times New Roman" w:cs="Times New Roman"/>
          <w:b/>
          <w:bCs/>
          <w:sz w:val="21"/>
          <w:szCs w:val="21"/>
        </w:rPr>
        <w:t>Риск потери деловой репутации (репутационный риск)</w:t>
      </w:r>
    </w:p>
    <w:p w14:paraId="4E289E57" w14:textId="77777777" w:rsidR="00627143" w:rsidRPr="002B60F6" w:rsidRDefault="00627143">
      <w:pPr>
        <w:widowControl w:val="0"/>
        <w:autoSpaceDE w:val="0"/>
        <w:autoSpaceDN w:val="0"/>
        <w:adjustRightInd w:val="0"/>
        <w:spacing w:after="0" w:line="240" w:lineRule="auto"/>
        <w:ind w:firstLine="567"/>
        <w:jc w:val="both"/>
        <w:outlineLvl w:val="1"/>
        <w:rPr>
          <w:rFonts w:ascii="Times New Roman" w:eastAsiaTheme="minorEastAsia" w:hAnsi="Times New Roman" w:cs="Times New Roman"/>
          <w:bCs/>
          <w:iCs/>
          <w:sz w:val="21"/>
          <w:szCs w:val="21"/>
          <w:lang w:eastAsia="ru-RU"/>
        </w:rPr>
      </w:pPr>
      <w:r w:rsidRPr="002B60F6">
        <w:rPr>
          <w:rFonts w:ascii="Times New Roman" w:eastAsiaTheme="minorEastAsia" w:hAnsi="Times New Roman" w:cs="Times New Roman"/>
          <w:bCs/>
          <w:iCs/>
          <w:sz w:val="21"/>
          <w:szCs w:val="21"/>
          <w:lang w:eastAsia="ru-RU"/>
        </w:rPr>
        <w:t>Общество, учитывая наличие дочерних и зависимых организаций, является крупным холдинговым градообразующим предприятием. Исторически, на протяжении десятков лет, группа предприятий Лензолото является лидером среди золотодобывающих компаний Бодайбинского района и одной из крупнейших среди золотодобывающих предприятий в России.</w:t>
      </w:r>
    </w:p>
    <w:p w14:paraId="074F5882" w14:textId="77777777" w:rsidR="00627143" w:rsidRPr="002B60F6" w:rsidRDefault="00627143">
      <w:pPr>
        <w:widowControl w:val="0"/>
        <w:autoSpaceDE w:val="0"/>
        <w:autoSpaceDN w:val="0"/>
        <w:adjustRightInd w:val="0"/>
        <w:spacing w:after="0" w:line="240" w:lineRule="auto"/>
        <w:ind w:firstLine="567"/>
        <w:jc w:val="both"/>
        <w:outlineLvl w:val="1"/>
        <w:rPr>
          <w:rFonts w:ascii="Times New Roman" w:eastAsiaTheme="minorEastAsia" w:hAnsi="Times New Roman" w:cs="Times New Roman"/>
          <w:bCs/>
          <w:iCs/>
          <w:sz w:val="21"/>
          <w:szCs w:val="21"/>
          <w:lang w:eastAsia="ru-RU"/>
        </w:rPr>
      </w:pPr>
      <w:r w:rsidRPr="002B60F6">
        <w:rPr>
          <w:rFonts w:ascii="Times New Roman" w:eastAsiaTheme="minorEastAsia" w:hAnsi="Times New Roman" w:cs="Times New Roman"/>
          <w:bCs/>
          <w:iCs/>
          <w:sz w:val="21"/>
          <w:szCs w:val="21"/>
          <w:lang w:eastAsia="ru-RU"/>
        </w:rPr>
        <w:t>Основным источником доходов Общества является реализация аффинированного золота установленного качества. Основными покупателями золота являются банки России. Риски, связанные с возможностью потери потребителей, отсутствуют. Цена на золото подвержена существенным колебаниям под влиянием факторов, не контролируемых Обществом. Вместе с тем, в условиях ухудшения мировой конъюнктуры товарных и сырьевых рынков, золото традиционно служит объектом инвестирования для хеджирования потерь на валютных рынках и рынках капитала. В связи с этим, уровень спроса на золото остается неизменно стабильным и поддерживает ценовые индексы. Такое положение на рынке золота не связано с репутационными рисками Общества.</w:t>
      </w:r>
    </w:p>
    <w:p w14:paraId="0A033218" w14:textId="77777777" w:rsidR="00627143" w:rsidRPr="002B60F6" w:rsidRDefault="00627143">
      <w:pPr>
        <w:spacing w:after="0" w:line="240" w:lineRule="auto"/>
        <w:jc w:val="center"/>
        <w:rPr>
          <w:rFonts w:ascii="Times New Roman" w:eastAsia="Arial Unicode MS" w:hAnsi="Times New Roman" w:cs="Times New Roman"/>
          <w:b/>
          <w:bCs/>
          <w:sz w:val="21"/>
          <w:szCs w:val="21"/>
        </w:rPr>
      </w:pPr>
    </w:p>
    <w:p w14:paraId="37A58568" w14:textId="77777777" w:rsidR="00627143" w:rsidRPr="002B60F6" w:rsidRDefault="00627143">
      <w:pPr>
        <w:spacing w:after="0" w:line="240" w:lineRule="auto"/>
        <w:jc w:val="center"/>
        <w:rPr>
          <w:rFonts w:ascii="Times New Roman" w:eastAsia="Arial Unicode MS" w:hAnsi="Times New Roman" w:cs="Times New Roman"/>
          <w:b/>
          <w:bCs/>
          <w:sz w:val="21"/>
          <w:szCs w:val="21"/>
        </w:rPr>
      </w:pPr>
      <w:r w:rsidRPr="002B60F6">
        <w:rPr>
          <w:rFonts w:ascii="Times New Roman" w:eastAsia="Arial Unicode MS" w:hAnsi="Times New Roman" w:cs="Times New Roman"/>
          <w:b/>
          <w:bCs/>
          <w:sz w:val="21"/>
          <w:szCs w:val="21"/>
        </w:rPr>
        <w:t>Стратегический риск</w:t>
      </w:r>
    </w:p>
    <w:p w14:paraId="6B38FDBF" w14:textId="0FCF7220" w:rsidR="004148F1" w:rsidRPr="002B60F6" w:rsidRDefault="00627143" w:rsidP="002B60F6">
      <w:pPr>
        <w:spacing w:after="0" w:line="240" w:lineRule="auto"/>
        <w:ind w:firstLine="567"/>
        <w:jc w:val="both"/>
        <w:rPr>
          <w:rFonts w:ascii="Times New Roman" w:eastAsia="Arial Unicode MS" w:hAnsi="Times New Roman" w:cs="Times New Roman"/>
          <w:b/>
          <w:bCs/>
          <w:sz w:val="21"/>
          <w:szCs w:val="21"/>
        </w:rPr>
      </w:pPr>
      <w:r w:rsidRPr="002B60F6">
        <w:rPr>
          <w:rFonts w:ascii="Times New Roman" w:eastAsiaTheme="minorEastAsia" w:hAnsi="Times New Roman" w:cs="Times New Roman"/>
          <w:bCs/>
          <w:iCs/>
          <w:sz w:val="21"/>
          <w:szCs w:val="21"/>
          <w:lang w:eastAsia="ru-RU"/>
        </w:rPr>
        <w:t xml:space="preserve">Деятельность Компании в большой степени зависит от имеющихся запасов и ресурсов. Запасы полезных ископаемых трудно поддаются оценке. Оценка их объемов может оказаться неточной и быть существенным образом скорректирована. Оценка запасов и резервов всех горнодобывающих компаний по своей природе может быть неточна и зависит в определенной степени от статистических выводов, сделанных на основании результатов ограниченных объемов бурения и других анализов, которые в результате могут оказаться некорректными. В случае не подтверждения количества и качества разведанных запасов вероятно снижение эффективности производства за счет удорожания горных работ и увеличения их трудоемкости. </w:t>
      </w:r>
      <w:r w:rsidRPr="002B60F6">
        <w:rPr>
          <w:rFonts w:ascii="Times New Roman" w:eastAsiaTheme="minorEastAsia" w:hAnsi="Times New Roman" w:cs="Times New Roman"/>
          <w:bCs/>
          <w:iCs/>
          <w:sz w:val="21"/>
          <w:szCs w:val="21"/>
          <w:lang w:eastAsia="ru-RU"/>
        </w:rPr>
        <w:br/>
        <w:t>В целях повышения объективности оценок Компания проводит геологоразведочные работы и эксплуатационную разведку месторождений россыпного золота</w:t>
      </w:r>
      <w:bookmarkStart w:id="29" w:name="_Toc450831207"/>
      <w:bookmarkEnd w:id="24"/>
    </w:p>
    <w:p w14:paraId="04090ABE" w14:textId="299DCD1E" w:rsidR="000374D3" w:rsidRPr="002B60F6" w:rsidRDefault="00414B9A">
      <w:pPr>
        <w:spacing w:after="0" w:line="240" w:lineRule="auto"/>
        <w:ind w:firstLine="567"/>
        <w:jc w:val="center"/>
        <w:rPr>
          <w:rFonts w:ascii="Times New Roman" w:eastAsia="Arial Unicode MS" w:hAnsi="Times New Roman" w:cs="Times New Roman"/>
          <w:b/>
          <w:bCs/>
          <w:sz w:val="21"/>
          <w:szCs w:val="21"/>
        </w:rPr>
      </w:pPr>
      <w:r w:rsidRPr="002B60F6">
        <w:rPr>
          <w:rFonts w:ascii="Times New Roman" w:eastAsia="Arial Unicode MS" w:hAnsi="Times New Roman" w:cs="Times New Roman"/>
          <w:b/>
          <w:bCs/>
          <w:sz w:val="21"/>
          <w:szCs w:val="21"/>
        </w:rPr>
        <w:t>Производственные р</w:t>
      </w:r>
      <w:r w:rsidR="000374D3" w:rsidRPr="002B60F6">
        <w:rPr>
          <w:rFonts w:ascii="Times New Roman" w:eastAsia="Arial Unicode MS" w:hAnsi="Times New Roman" w:cs="Times New Roman"/>
          <w:b/>
          <w:bCs/>
          <w:sz w:val="21"/>
          <w:szCs w:val="21"/>
        </w:rPr>
        <w:t>иски</w:t>
      </w:r>
      <w:bookmarkEnd w:id="29"/>
    </w:p>
    <w:p w14:paraId="2FBD0F5B" w14:textId="77777777" w:rsidR="004148F1" w:rsidRPr="002B60F6" w:rsidRDefault="004148F1">
      <w:pPr>
        <w:widowControl w:val="0"/>
        <w:autoSpaceDE w:val="0"/>
        <w:autoSpaceDN w:val="0"/>
        <w:adjustRightInd w:val="0"/>
        <w:spacing w:after="0" w:line="240" w:lineRule="auto"/>
        <w:ind w:firstLine="567"/>
        <w:jc w:val="both"/>
        <w:rPr>
          <w:rFonts w:ascii="Times New Roman" w:eastAsiaTheme="minorEastAsia" w:hAnsi="Times New Roman" w:cs="Times New Roman"/>
          <w:sz w:val="21"/>
          <w:szCs w:val="21"/>
          <w:lang w:eastAsia="ru-RU"/>
        </w:rPr>
      </w:pPr>
      <w:r w:rsidRPr="002B60F6">
        <w:rPr>
          <w:rFonts w:ascii="Times New Roman" w:eastAsiaTheme="minorEastAsia" w:hAnsi="Times New Roman" w:cs="Times New Roman"/>
          <w:bCs/>
          <w:iCs/>
          <w:sz w:val="21"/>
          <w:szCs w:val="21"/>
          <w:lang w:eastAsia="ru-RU"/>
        </w:rPr>
        <w:t>Основной вид деятельности Общества в 2017 году не связан с производством и реализацией продукции. Поэтому потенциально опасные риски могут возникать лишь опосредованно через деятельность дочерних и зависимых предприятий, поскольку основным источником дохода ПАО «Лензолото» является получение дивидендов от дочерней организации АО «ЗДК «Лензолото», занимающейся деятельностью, связанной с добычей и реализацией золота. Риски, сопутствующие деятельности дочерней организации, могут существенно влиять на финансовую стабильность Общества.</w:t>
      </w:r>
    </w:p>
    <w:p w14:paraId="7250C11C" w14:textId="77777777" w:rsidR="00B944C8" w:rsidRPr="002B60F6" w:rsidRDefault="00B944C8">
      <w:pPr>
        <w:pStyle w:val="2"/>
        <w:spacing w:before="0" w:line="240" w:lineRule="auto"/>
        <w:ind w:firstLine="567"/>
        <w:jc w:val="center"/>
        <w:rPr>
          <w:rFonts w:ascii="Times New Roman" w:hAnsi="Times New Roman" w:cs="Times New Roman"/>
          <w:b/>
          <w:bCs/>
          <w:color w:val="auto"/>
          <w:sz w:val="21"/>
          <w:szCs w:val="21"/>
        </w:rPr>
      </w:pPr>
      <w:bookmarkStart w:id="30" w:name="_9.__ОСНОВНЫЕ"/>
      <w:bookmarkEnd w:id="30"/>
    </w:p>
    <w:p w14:paraId="5B755B3E" w14:textId="77777777" w:rsidR="000374D3" w:rsidRPr="002B60F6" w:rsidRDefault="000374D3">
      <w:pPr>
        <w:pStyle w:val="2"/>
        <w:spacing w:before="0" w:line="240" w:lineRule="auto"/>
        <w:ind w:firstLine="567"/>
        <w:jc w:val="center"/>
        <w:rPr>
          <w:rFonts w:ascii="Times New Roman" w:hAnsi="Times New Roman" w:cs="Times New Roman"/>
          <w:b/>
          <w:bCs/>
          <w:color w:val="auto"/>
          <w:sz w:val="21"/>
          <w:szCs w:val="21"/>
        </w:rPr>
      </w:pPr>
      <w:r w:rsidRPr="002B60F6">
        <w:rPr>
          <w:rFonts w:ascii="Times New Roman" w:hAnsi="Times New Roman" w:cs="Times New Roman"/>
          <w:b/>
          <w:bCs/>
          <w:color w:val="auto"/>
          <w:sz w:val="21"/>
          <w:szCs w:val="21"/>
        </w:rPr>
        <w:t>9. ОСНОВНЫЕ ПОЛОЖЕНИЯ ПОЛИТИКИ ОБЩЕСТВА В ОБЛАСТИ ВОЗНАГРАЖДЕНИЯ И (ИЛИ) КОМПЕНСАЦИИ РАСХОДОВ.</w:t>
      </w:r>
    </w:p>
    <w:p w14:paraId="26F5C5B3" w14:textId="77777777" w:rsidR="00414B9A" w:rsidRPr="002B60F6" w:rsidRDefault="00414B9A">
      <w:pPr>
        <w:spacing w:after="0" w:line="240" w:lineRule="auto"/>
        <w:ind w:firstLine="567"/>
        <w:jc w:val="both"/>
        <w:rPr>
          <w:rFonts w:ascii="Times New Roman" w:hAnsi="Times New Roman" w:cs="Times New Roman"/>
          <w:sz w:val="21"/>
          <w:szCs w:val="21"/>
        </w:rPr>
      </w:pPr>
    </w:p>
    <w:p w14:paraId="403A30F7" w14:textId="210D70A2" w:rsidR="000374D3" w:rsidRPr="002B60F6" w:rsidRDefault="000374D3">
      <w:pPr>
        <w:spacing w:after="0" w:line="240" w:lineRule="auto"/>
        <w:ind w:firstLine="567"/>
        <w:jc w:val="both"/>
        <w:rPr>
          <w:rFonts w:ascii="Times New Roman" w:hAnsi="Times New Roman" w:cs="Times New Roman"/>
          <w:sz w:val="21"/>
          <w:szCs w:val="21"/>
        </w:rPr>
      </w:pPr>
      <w:r w:rsidRPr="002B60F6">
        <w:rPr>
          <w:rFonts w:ascii="Times New Roman" w:hAnsi="Times New Roman" w:cs="Times New Roman"/>
          <w:sz w:val="21"/>
          <w:szCs w:val="21"/>
        </w:rPr>
        <w:t>Положени</w:t>
      </w:r>
      <w:r w:rsidR="008F374A" w:rsidRPr="002B60F6">
        <w:rPr>
          <w:rFonts w:ascii="Times New Roman" w:hAnsi="Times New Roman" w:cs="Times New Roman"/>
          <w:sz w:val="21"/>
          <w:szCs w:val="21"/>
        </w:rPr>
        <w:t>я</w:t>
      </w:r>
      <w:r w:rsidRPr="002B60F6">
        <w:rPr>
          <w:rFonts w:ascii="Times New Roman" w:hAnsi="Times New Roman" w:cs="Times New Roman"/>
          <w:sz w:val="21"/>
          <w:szCs w:val="21"/>
        </w:rPr>
        <w:t xml:space="preserve"> о вознаграждении и компенсации расходов членов Совета Директоров Общества не утверждалось. Непосредственно за свою работу в Совете директоров его члены вознаграждения не получают. Некоторые члены Совета Директоров в течение 2017 года являлись работниками Общества.</w:t>
      </w:r>
    </w:p>
    <w:p w14:paraId="63ED26C6" w14:textId="34AE8659" w:rsidR="009A36B8" w:rsidRPr="002B60F6" w:rsidRDefault="000374D3">
      <w:pPr>
        <w:spacing w:after="0" w:line="240" w:lineRule="auto"/>
        <w:ind w:firstLine="567"/>
        <w:jc w:val="both"/>
        <w:rPr>
          <w:rFonts w:ascii="Times New Roman" w:hAnsi="Times New Roman" w:cs="Times New Roman"/>
          <w:sz w:val="21"/>
          <w:szCs w:val="21"/>
        </w:rPr>
      </w:pPr>
      <w:r w:rsidRPr="002B60F6">
        <w:rPr>
          <w:rFonts w:ascii="Times New Roman" w:hAnsi="Times New Roman" w:cs="Times New Roman"/>
          <w:sz w:val="21"/>
          <w:szCs w:val="21"/>
        </w:rPr>
        <w:t xml:space="preserve">В 2017 году работникам Общества, которые одновременно с этим являлись членами Совета Директоров, за свою работу в Обществе в течение отчетного года была выплачена заработная плата в размере </w:t>
      </w:r>
      <w:r w:rsidR="009A36B8" w:rsidRPr="002B60F6">
        <w:rPr>
          <w:rFonts w:ascii="Times New Roman" w:hAnsi="Times New Roman" w:cs="Times New Roman"/>
          <w:sz w:val="21"/>
          <w:szCs w:val="21"/>
        </w:rPr>
        <w:t>278 574,22 рублей.</w:t>
      </w:r>
    </w:p>
    <w:p w14:paraId="16084D65" w14:textId="77777777" w:rsidR="000374D3" w:rsidRPr="002B60F6" w:rsidRDefault="000374D3">
      <w:pPr>
        <w:spacing w:after="0" w:line="240" w:lineRule="auto"/>
        <w:ind w:firstLine="567"/>
        <w:rPr>
          <w:rFonts w:ascii="Times New Roman" w:hAnsi="Times New Roman" w:cs="Times New Roman"/>
          <w:sz w:val="21"/>
          <w:szCs w:val="21"/>
        </w:rPr>
      </w:pPr>
    </w:p>
    <w:p w14:paraId="578DDDED" w14:textId="77777777" w:rsidR="000374D3" w:rsidRPr="002B60F6" w:rsidRDefault="000374D3">
      <w:pPr>
        <w:pStyle w:val="2"/>
        <w:spacing w:before="0" w:line="240" w:lineRule="auto"/>
        <w:ind w:firstLine="567"/>
        <w:jc w:val="center"/>
        <w:rPr>
          <w:rFonts w:ascii="Times New Roman" w:hAnsi="Times New Roman" w:cs="Times New Roman"/>
          <w:b/>
          <w:bCs/>
          <w:color w:val="auto"/>
          <w:sz w:val="21"/>
          <w:szCs w:val="21"/>
        </w:rPr>
      </w:pPr>
      <w:bookmarkStart w:id="31" w:name="_10.__ПЕРЕЧЕНЬ"/>
      <w:bookmarkEnd w:id="31"/>
      <w:r w:rsidRPr="002B60F6">
        <w:rPr>
          <w:rFonts w:ascii="Times New Roman" w:hAnsi="Times New Roman" w:cs="Times New Roman"/>
          <w:b/>
          <w:bCs/>
          <w:color w:val="auto"/>
          <w:sz w:val="21"/>
          <w:szCs w:val="21"/>
        </w:rPr>
        <w:t>10. ПЕРЕЧЕНЬ СОВЕРШЕННЫХ ОБЩЕСТВОМ В ОТЧЕТНОМ ГОДУ СДЕЛОК, ПРИЗНАВАЕМЫХ В СООТВЕТСВИИ С ФЕДЕРАЛЬНЫМ ЗАКОНОМ «ОБ АКЦИОНЕРНЫХ ОБЩЕСТВАХ» КРУПНЫМИ СДЕЛКАМИ.</w:t>
      </w:r>
    </w:p>
    <w:p w14:paraId="3DAE38D9" w14:textId="77777777" w:rsidR="00414B9A" w:rsidRPr="002B60F6" w:rsidRDefault="00414B9A">
      <w:pPr>
        <w:spacing w:after="0" w:line="240" w:lineRule="auto"/>
        <w:ind w:firstLine="567"/>
        <w:jc w:val="both"/>
        <w:rPr>
          <w:rFonts w:ascii="Times New Roman" w:hAnsi="Times New Roman" w:cs="Times New Roman"/>
          <w:sz w:val="21"/>
          <w:szCs w:val="21"/>
        </w:rPr>
      </w:pPr>
    </w:p>
    <w:p w14:paraId="7887BCD0" w14:textId="4A72C8CF" w:rsidR="000374D3" w:rsidRPr="002B60F6" w:rsidRDefault="000374D3">
      <w:pPr>
        <w:spacing w:after="0" w:line="240" w:lineRule="auto"/>
        <w:ind w:firstLine="567"/>
        <w:jc w:val="both"/>
        <w:rPr>
          <w:rFonts w:ascii="Times New Roman" w:hAnsi="Times New Roman" w:cs="Times New Roman"/>
          <w:b/>
          <w:bCs/>
          <w:sz w:val="21"/>
          <w:szCs w:val="21"/>
        </w:rPr>
      </w:pPr>
      <w:r w:rsidRPr="002B60F6">
        <w:rPr>
          <w:rFonts w:ascii="Times New Roman" w:hAnsi="Times New Roman" w:cs="Times New Roman"/>
          <w:sz w:val="21"/>
          <w:szCs w:val="21"/>
        </w:rPr>
        <w:t>Сделок, признаваемых в соответствии с Федеральным закон</w:t>
      </w:r>
      <w:r w:rsidR="004148F1" w:rsidRPr="002B60F6">
        <w:rPr>
          <w:rFonts w:ascii="Times New Roman" w:hAnsi="Times New Roman" w:cs="Times New Roman"/>
          <w:sz w:val="21"/>
          <w:szCs w:val="21"/>
        </w:rPr>
        <w:t>ом «Об акционерных общ</w:t>
      </w:r>
      <w:r w:rsidRPr="002B60F6">
        <w:rPr>
          <w:rFonts w:ascii="Times New Roman" w:hAnsi="Times New Roman" w:cs="Times New Roman"/>
          <w:sz w:val="21"/>
          <w:szCs w:val="21"/>
        </w:rPr>
        <w:t>ествах» крупными сделками, требующих одобрения органов управления Общества, в 2017 году не совершалось.</w:t>
      </w:r>
    </w:p>
    <w:p w14:paraId="0A63711A" w14:textId="77777777" w:rsidR="000374D3" w:rsidRPr="002B60F6" w:rsidRDefault="000374D3">
      <w:pPr>
        <w:pStyle w:val="12"/>
        <w:tabs>
          <w:tab w:val="clear" w:pos="360"/>
        </w:tabs>
        <w:spacing w:after="0" w:line="240" w:lineRule="auto"/>
        <w:ind w:firstLine="567"/>
        <w:jc w:val="both"/>
        <w:rPr>
          <w:b/>
          <w:i/>
          <w:sz w:val="21"/>
          <w:szCs w:val="21"/>
          <w:lang w:val="ru-RU"/>
        </w:rPr>
      </w:pPr>
    </w:p>
    <w:p w14:paraId="5B71D638" w14:textId="77777777" w:rsidR="00414B9A" w:rsidRPr="002B60F6" w:rsidRDefault="000374D3">
      <w:pPr>
        <w:pStyle w:val="12"/>
        <w:tabs>
          <w:tab w:val="clear" w:pos="360"/>
        </w:tabs>
        <w:spacing w:after="0" w:line="240" w:lineRule="auto"/>
        <w:ind w:firstLine="567"/>
        <w:jc w:val="both"/>
        <w:rPr>
          <w:b/>
          <w:i/>
          <w:sz w:val="21"/>
          <w:szCs w:val="21"/>
          <w:lang w:val="ru-RU"/>
        </w:rPr>
      </w:pPr>
      <w:r w:rsidRPr="002B60F6">
        <w:rPr>
          <w:b/>
          <w:i/>
          <w:sz w:val="21"/>
          <w:szCs w:val="21"/>
          <w:lang w:val="ru-RU"/>
        </w:rPr>
        <w:t>Дополнительная информация:</w:t>
      </w:r>
    </w:p>
    <w:p w14:paraId="4620393D" w14:textId="1BA6A9BB" w:rsidR="000374D3" w:rsidRPr="002B60F6" w:rsidRDefault="000374D3">
      <w:pPr>
        <w:spacing w:after="0" w:line="240" w:lineRule="auto"/>
        <w:ind w:firstLine="567"/>
        <w:jc w:val="both"/>
        <w:rPr>
          <w:rFonts w:ascii="Times New Roman" w:hAnsi="Times New Roman" w:cs="Times New Roman"/>
          <w:sz w:val="21"/>
          <w:szCs w:val="21"/>
        </w:rPr>
      </w:pPr>
      <w:r w:rsidRPr="002B60F6">
        <w:rPr>
          <w:rFonts w:ascii="Times New Roman" w:hAnsi="Times New Roman" w:cs="Times New Roman"/>
          <w:b/>
          <w:i/>
          <w:sz w:val="21"/>
          <w:szCs w:val="21"/>
        </w:rPr>
        <w:br/>
      </w:r>
      <w:r w:rsidRPr="002B60F6">
        <w:rPr>
          <w:rFonts w:ascii="Times New Roman" w:hAnsi="Times New Roman" w:cs="Times New Roman"/>
          <w:sz w:val="21"/>
          <w:szCs w:val="21"/>
        </w:rPr>
        <w:t>Во втором квартале 2010 года Советом директоров ПАО «Лензолото» (Протокол №Л/03-пр-сд от 07.06.2010г.</w:t>
      </w:r>
      <w:r w:rsidR="00BD24FD" w:rsidRPr="002B60F6">
        <w:rPr>
          <w:rFonts w:ascii="Times New Roman" w:hAnsi="Times New Roman" w:cs="Times New Roman"/>
          <w:sz w:val="21"/>
          <w:szCs w:val="21"/>
        </w:rPr>
        <w:t>)</w:t>
      </w:r>
      <w:r w:rsidRPr="002B60F6">
        <w:rPr>
          <w:rFonts w:ascii="Times New Roman" w:hAnsi="Times New Roman" w:cs="Times New Roman"/>
          <w:sz w:val="21"/>
          <w:szCs w:val="21"/>
        </w:rPr>
        <w:t xml:space="preserve"> была одобрена сделка между ПАО «Лензолото» и АО «ЗДК «Лензолото», в совершении которой имелась заинтересованность (заключение Дополнительного соглашения №3 к Договору на оказание возмездных услуг №136/ЗДК/06 от 01.01.2006г.). Размер сделки 708 000 (Семьсот восемь тысяч) рублей в месяц, в том числе НДС 18%.  В отчетном периоде перечисления </w:t>
      </w:r>
      <w:r w:rsidR="00BD24FD" w:rsidRPr="002B60F6">
        <w:rPr>
          <w:rFonts w:ascii="Times New Roman" w:hAnsi="Times New Roman" w:cs="Times New Roman"/>
          <w:sz w:val="21"/>
          <w:szCs w:val="21"/>
        </w:rPr>
        <w:t xml:space="preserve">в рамках исполнения условий данной сделки </w:t>
      </w:r>
      <w:r w:rsidRPr="002B60F6">
        <w:rPr>
          <w:rFonts w:ascii="Times New Roman" w:hAnsi="Times New Roman" w:cs="Times New Roman"/>
          <w:sz w:val="21"/>
          <w:szCs w:val="21"/>
        </w:rPr>
        <w:t xml:space="preserve">составили 8 496 000 рублей. </w:t>
      </w:r>
    </w:p>
    <w:p w14:paraId="5D40A429" w14:textId="77777777" w:rsidR="000374D3" w:rsidRPr="002B60F6" w:rsidRDefault="000374D3">
      <w:pPr>
        <w:spacing w:after="0" w:line="240" w:lineRule="auto"/>
        <w:ind w:firstLine="567"/>
        <w:jc w:val="center"/>
        <w:rPr>
          <w:rFonts w:ascii="Times New Roman" w:hAnsi="Times New Roman" w:cs="Times New Roman"/>
          <w:b/>
          <w:sz w:val="21"/>
          <w:szCs w:val="21"/>
        </w:rPr>
      </w:pPr>
    </w:p>
    <w:p w14:paraId="13E6B248" w14:textId="77777777" w:rsidR="000374D3" w:rsidRPr="002B60F6" w:rsidRDefault="000374D3">
      <w:pPr>
        <w:pStyle w:val="2"/>
        <w:spacing w:before="0" w:line="240" w:lineRule="auto"/>
        <w:ind w:firstLine="567"/>
        <w:jc w:val="center"/>
        <w:rPr>
          <w:rFonts w:ascii="Times New Roman" w:hAnsi="Times New Roman" w:cs="Times New Roman"/>
          <w:b/>
          <w:bCs/>
          <w:color w:val="auto"/>
          <w:sz w:val="21"/>
          <w:szCs w:val="21"/>
        </w:rPr>
      </w:pPr>
      <w:bookmarkStart w:id="32" w:name="_11.__ПЕРЕЧЕНЬ"/>
      <w:bookmarkEnd w:id="32"/>
      <w:r w:rsidRPr="002B60F6">
        <w:rPr>
          <w:rFonts w:ascii="Times New Roman" w:hAnsi="Times New Roman" w:cs="Times New Roman"/>
          <w:b/>
          <w:bCs/>
          <w:color w:val="auto"/>
          <w:sz w:val="21"/>
          <w:szCs w:val="21"/>
        </w:rPr>
        <w:lastRenderedPageBreak/>
        <w:t>11. ПЕРЕЧЕНЬ СОВЕРШЕННЫХ ОБЩЕСТВОМ В ОТЧЕТНОМ ГОДУ СДЕЛОК, ПРИЗНАВАЕМЫХ В СООТВЕТСВИИ С ФЕДЕРАЛЬНЫМ ЗАКОНОМ «ОБ АКЦИОНЕРНЫХ ОБЩЕСТВАХ» СДЕЛКАМИ, В СОВЕРШЕНИИ КОТОРЫХ ИМЕЕТСЯ ЗАИНТЕРЕСОВАННОСТЬ.</w:t>
      </w:r>
    </w:p>
    <w:p w14:paraId="063880C6" w14:textId="77777777" w:rsidR="00414B9A" w:rsidRPr="002B60F6" w:rsidRDefault="00414B9A">
      <w:pPr>
        <w:spacing w:after="0" w:line="240" w:lineRule="auto"/>
        <w:ind w:firstLine="567"/>
        <w:jc w:val="both"/>
        <w:rPr>
          <w:rFonts w:ascii="Times New Roman" w:hAnsi="Times New Roman" w:cs="Times New Roman"/>
          <w:sz w:val="21"/>
          <w:szCs w:val="21"/>
        </w:rPr>
      </w:pPr>
    </w:p>
    <w:p w14:paraId="3042B274" w14:textId="6EECD664" w:rsidR="000374D3" w:rsidRPr="002B60F6" w:rsidRDefault="000374D3">
      <w:pPr>
        <w:spacing w:after="0" w:line="240" w:lineRule="auto"/>
        <w:ind w:firstLine="567"/>
        <w:jc w:val="both"/>
        <w:rPr>
          <w:rFonts w:ascii="Times New Roman" w:hAnsi="Times New Roman" w:cs="Times New Roman"/>
          <w:b/>
          <w:sz w:val="21"/>
          <w:szCs w:val="21"/>
        </w:rPr>
      </w:pPr>
      <w:r w:rsidRPr="002B60F6">
        <w:rPr>
          <w:rFonts w:ascii="Times New Roman" w:hAnsi="Times New Roman" w:cs="Times New Roman"/>
          <w:sz w:val="21"/>
          <w:szCs w:val="21"/>
        </w:rPr>
        <w:t>Сделок, признаваемых в соответствии с Федеральным законом «Об акционерных обществах» сделками, в совершении которых имеется заинтересованность, требующих одобрения органов управления Общества, в 2017 году не совершалось.</w:t>
      </w:r>
      <w:bookmarkStart w:id="33" w:name="_12.__ПЕРСПЕКТИВЫ"/>
      <w:bookmarkEnd w:id="33"/>
    </w:p>
    <w:p w14:paraId="653AC0CB" w14:textId="77777777" w:rsidR="00414B9A" w:rsidRPr="002B60F6" w:rsidRDefault="00414B9A">
      <w:pPr>
        <w:pStyle w:val="2"/>
        <w:spacing w:before="0" w:line="240" w:lineRule="auto"/>
        <w:ind w:firstLine="567"/>
        <w:jc w:val="center"/>
        <w:rPr>
          <w:rFonts w:ascii="Times New Roman" w:hAnsi="Times New Roman" w:cs="Times New Roman"/>
          <w:b/>
          <w:bCs/>
          <w:color w:val="auto"/>
          <w:sz w:val="21"/>
          <w:szCs w:val="21"/>
        </w:rPr>
      </w:pPr>
    </w:p>
    <w:p w14:paraId="09C4DEA4" w14:textId="77777777" w:rsidR="000374D3" w:rsidRPr="002B60F6" w:rsidRDefault="000374D3">
      <w:pPr>
        <w:pStyle w:val="2"/>
        <w:spacing w:before="0" w:line="240" w:lineRule="auto"/>
        <w:ind w:firstLine="567"/>
        <w:jc w:val="center"/>
        <w:rPr>
          <w:rFonts w:ascii="Times New Roman" w:hAnsi="Times New Roman" w:cs="Times New Roman"/>
          <w:b/>
          <w:bCs/>
          <w:color w:val="auto"/>
          <w:sz w:val="21"/>
          <w:szCs w:val="21"/>
        </w:rPr>
      </w:pPr>
      <w:r w:rsidRPr="002B60F6">
        <w:rPr>
          <w:rFonts w:ascii="Times New Roman" w:hAnsi="Times New Roman" w:cs="Times New Roman"/>
          <w:b/>
          <w:bCs/>
          <w:color w:val="auto"/>
          <w:sz w:val="21"/>
          <w:szCs w:val="21"/>
        </w:rPr>
        <w:t>12. ПЕРСПЕКТИВЫ РАЗВИТИЯ ОБЩЕСТВА</w:t>
      </w:r>
    </w:p>
    <w:p w14:paraId="1A032894" w14:textId="77777777" w:rsidR="00414B9A" w:rsidRPr="002B60F6" w:rsidRDefault="00414B9A">
      <w:pPr>
        <w:spacing w:after="0" w:line="240" w:lineRule="auto"/>
        <w:ind w:firstLine="567"/>
        <w:jc w:val="both"/>
        <w:rPr>
          <w:rFonts w:ascii="Times New Roman" w:eastAsia="Calibri" w:hAnsi="Times New Roman" w:cs="Times New Roman"/>
          <w:sz w:val="21"/>
          <w:szCs w:val="21"/>
        </w:rPr>
      </w:pPr>
    </w:p>
    <w:p w14:paraId="609DEC87" w14:textId="7AA7A2D9" w:rsidR="000374D3" w:rsidRPr="002B60F6" w:rsidRDefault="000374D3">
      <w:pPr>
        <w:spacing w:after="0" w:line="240" w:lineRule="auto"/>
        <w:ind w:firstLine="567"/>
        <w:jc w:val="both"/>
        <w:rPr>
          <w:rFonts w:ascii="Times New Roman" w:eastAsia="Calibri" w:hAnsi="Times New Roman" w:cs="Times New Roman"/>
          <w:sz w:val="21"/>
          <w:szCs w:val="21"/>
        </w:rPr>
      </w:pPr>
      <w:r w:rsidRPr="002B60F6">
        <w:rPr>
          <w:rFonts w:ascii="Times New Roman" w:eastAsia="Calibri" w:hAnsi="Times New Roman" w:cs="Times New Roman"/>
          <w:sz w:val="21"/>
          <w:szCs w:val="21"/>
        </w:rPr>
        <w:t>Основными задачами ПАО «Лензолото» в рамках стратегии материнской компании – АО «Полюс</w:t>
      </w:r>
      <w:r w:rsidR="00B3085D" w:rsidRPr="002B60F6">
        <w:rPr>
          <w:rFonts w:ascii="Times New Roman" w:eastAsia="Calibri" w:hAnsi="Times New Roman" w:cs="Times New Roman"/>
          <w:sz w:val="21"/>
          <w:szCs w:val="21"/>
        </w:rPr>
        <w:t xml:space="preserve"> Красноярск</w:t>
      </w:r>
      <w:r w:rsidRPr="002B60F6">
        <w:rPr>
          <w:rFonts w:ascii="Times New Roman" w:eastAsia="Calibri" w:hAnsi="Times New Roman" w:cs="Times New Roman"/>
          <w:sz w:val="21"/>
          <w:szCs w:val="21"/>
        </w:rPr>
        <w:t>» на ближайшие 5 лет является эффективное управление дочерней компанией АО «ЗДК «Лензолото» и иными имеющимися активами.</w:t>
      </w:r>
      <w:bookmarkStart w:id="34" w:name="_13._ОСНОВНЫЕ_ПОЛОЖЕНИЯ"/>
      <w:bookmarkEnd w:id="34"/>
    </w:p>
    <w:p w14:paraId="2587E4AA" w14:textId="77777777" w:rsidR="000374D3" w:rsidRPr="002B60F6" w:rsidRDefault="000374D3">
      <w:pPr>
        <w:spacing w:after="0" w:line="240" w:lineRule="auto"/>
        <w:ind w:firstLine="567"/>
        <w:jc w:val="both"/>
        <w:rPr>
          <w:rFonts w:ascii="Times New Roman" w:eastAsia="Calibri" w:hAnsi="Times New Roman" w:cs="Times New Roman"/>
          <w:sz w:val="21"/>
          <w:szCs w:val="21"/>
        </w:rPr>
      </w:pPr>
    </w:p>
    <w:p w14:paraId="695C1DA1" w14:textId="77777777" w:rsidR="000374D3" w:rsidRPr="002B60F6" w:rsidRDefault="000374D3" w:rsidP="002B60F6">
      <w:pPr>
        <w:pStyle w:val="2"/>
        <w:spacing w:after="120" w:line="240" w:lineRule="auto"/>
        <w:jc w:val="center"/>
        <w:rPr>
          <w:rFonts w:ascii="Times New Roman" w:hAnsi="Times New Roman" w:cs="Times New Roman"/>
          <w:b/>
          <w:bCs/>
          <w:color w:val="auto"/>
          <w:sz w:val="21"/>
          <w:szCs w:val="21"/>
        </w:rPr>
      </w:pPr>
      <w:bookmarkStart w:id="35" w:name="_14.__СВЕДЕНИЯ"/>
      <w:bookmarkEnd w:id="35"/>
      <w:r w:rsidRPr="002B60F6">
        <w:rPr>
          <w:rFonts w:ascii="Times New Roman" w:hAnsi="Times New Roman" w:cs="Times New Roman"/>
          <w:b/>
          <w:bCs/>
          <w:color w:val="auto"/>
          <w:sz w:val="21"/>
          <w:szCs w:val="21"/>
        </w:rPr>
        <w:t>13. СВЕДЕНИЯ (ОТЧЕТ) О СОБЛЮДЕНИИ ОБЩЕСТВОМ ПРИНЦИПОВ И РЕКОМЕНДАЦИЙ КОДЕКСА КОРПОРАТИВНОГО УПРАВЛЕНИЯ.</w:t>
      </w:r>
    </w:p>
    <w:bookmarkEnd w:id="17"/>
    <w:bookmarkEnd w:id="18"/>
    <w:p w14:paraId="55FD958B" w14:textId="77777777" w:rsidR="000374D3" w:rsidRPr="002B60F6" w:rsidRDefault="000374D3">
      <w:pPr>
        <w:pStyle w:val="a5"/>
        <w:spacing w:after="0" w:line="240" w:lineRule="auto"/>
        <w:ind w:left="0" w:firstLine="567"/>
        <w:jc w:val="center"/>
        <w:rPr>
          <w:rFonts w:ascii="Times New Roman" w:hAnsi="Times New Roman" w:cs="Times New Roman"/>
          <w:b/>
          <w:sz w:val="21"/>
          <w:szCs w:val="21"/>
        </w:rPr>
      </w:pPr>
      <w:r w:rsidRPr="002B60F6">
        <w:rPr>
          <w:rFonts w:ascii="Times New Roman" w:hAnsi="Times New Roman" w:cs="Times New Roman"/>
          <w:b/>
          <w:sz w:val="21"/>
          <w:szCs w:val="21"/>
        </w:rPr>
        <w:t>Сведения о соблюдении рекомендаций Кодекса корпоративного управления.</w:t>
      </w:r>
    </w:p>
    <w:p w14:paraId="5E8F4D88" w14:textId="77777777" w:rsidR="000374D3" w:rsidRPr="002B60F6" w:rsidRDefault="000374D3">
      <w:pPr>
        <w:pStyle w:val="12"/>
        <w:tabs>
          <w:tab w:val="clear" w:pos="360"/>
        </w:tabs>
        <w:spacing w:after="0" w:line="240" w:lineRule="auto"/>
        <w:ind w:firstLine="737"/>
        <w:jc w:val="center"/>
        <w:rPr>
          <w:b/>
          <w:sz w:val="21"/>
          <w:szCs w:val="21"/>
          <w:lang w:val="ru-RU"/>
        </w:rPr>
      </w:pPr>
    </w:p>
    <w:p w14:paraId="3A9E373E" w14:textId="77777777" w:rsidR="000374D3" w:rsidRPr="002B60F6" w:rsidRDefault="000374D3">
      <w:pPr>
        <w:pStyle w:val="a5"/>
        <w:spacing w:after="0" w:line="240" w:lineRule="auto"/>
        <w:ind w:left="0" w:firstLine="567"/>
        <w:jc w:val="both"/>
        <w:rPr>
          <w:rFonts w:ascii="Times New Roman" w:hAnsi="Times New Roman" w:cs="Times New Roman"/>
          <w:sz w:val="21"/>
          <w:szCs w:val="21"/>
        </w:rPr>
      </w:pPr>
      <w:r w:rsidRPr="002B60F6">
        <w:rPr>
          <w:rFonts w:ascii="Times New Roman" w:hAnsi="Times New Roman" w:cs="Times New Roman"/>
          <w:sz w:val="21"/>
          <w:szCs w:val="21"/>
        </w:rPr>
        <w:t xml:space="preserve">В ПАО «Лензолото» утверждены следующие внутренние документы: </w:t>
      </w:r>
    </w:p>
    <w:p w14:paraId="62BA2162" w14:textId="77777777" w:rsidR="000374D3" w:rsidRPr="002B60F6" w:rsidRDefault="000374D3" w:rsidP="002B60F6">
      <w:pPr>
        <w:widowControl w:val="0"/>
        <w:numPr>
          <w:ilvl w:val="0"/>
          <w:numId w:val="1"/>
        </w:numPr>
        <w:tabs>
          <w:tab w:val="clear" w:pos="720"/>
          <w:tab w:val="left" w:pos="1134"/>
        </w:tabs>
        <w:autoSpaceDE w:val="0"/>
        <w:autoSpaceDN w:val="0"/>
        <w:adjustRightInd w:val="0"/>
        <w:spacing w:before="120" w:after="0" w:line="240" w:lineRule="auto"/>
        <w:ind w:left="0" w:firstLine="709"/>
        <w:jc w:val="both"/>
        <w:rPr>
          <w:rFonts w:ascii="Times New Roman" w:hAnsi="Times New Roman" w:cs="Times New Roman"/>
          <w:sz w:val="21"/>
          <w:szCs w:val="21"/>
        </w:rPr>
      </w:pPr>
      <w:r w:rsidRPr="002B60F6">
        <w:rPr>
          <w:rFonts w:ascii="Times New Roman" w:hAnsi="Times New Roman" w:cs="Times New Roman"/>
          <w:sz w:val="21"/>
          <w:szCs w:val="21"/>
        </w:rPr>
        <w:t>Устав ПАО «Лензолото», утвержденный Общим собранием акционеров ПАО «Лензолото» 29 июня 2016 года (Протокол №1 от 30 июня 2016 года).</w:t>
      </w:r>
    </w:p>
    <w:p w14:paraId="199FA0F8" w14:textId="77777777" w:rsidR="000374D3" w:rsidRPr="002B60F6" w:rsidRDefault="000374D3" w:rsidP="002B60F6">
      <w:pPr>
        <w:numPr>
          <w:ilvl w:val="0"/>
          <w:numId w:val="1"/>
        </w:numPr>
        <w:tabs>
          <w:tab w:val="clear" w:pos="720"/>
          <w:tab w:val="left" w:pos="1134"/>
        </w:tabs>
        <w:spacing w:after="100" w:afterAutospacing="1" w:line="240" w:lineRule="auto"/>
        <w:ind w:left="0" w:firstLine="709"/>
        <w:jc w:val="both"/>
        <w:rPr>
          <w:rFonts w:ascii="Times New Roman" w:hAnsi="Times New Roman" w:cs="Times New Roman"/>
          <w:sz w:val="21"/>
          <w:szCs w:val="21"/>
        </w:rPr>
      </w:pPr>
      <w:r w:rsidRPr="002B60F6">
        <w:rPr>
          <w:rFonts w:ascii="Times New Roman" w:hAnsi="Times New Roman" w:cs="Times New Roman"/>
          <w:sz w:val="21"/>
          <w:szCs w:val="21"/>
        </w:rPr>
        <w:t>Положение об Общем собрании акционеров ПАО «Лензолото», утвержденное Общим собранием акционеров ПАО «Лензолото» 02 октября 2013 года (Протокол №2 от 02.10.2013 года).</w:t>
      </w:r>
    </w:p>
    <w:p w14:paraId="1BEF00F2" w14:textId="77777777" w:rsidR="000374D3" w:rsidRPr="002B60F6" w:rsidRDefault="000374D3" w:rsidP="002B60F6">
      <w:pPr>
        <w:numPr>
          <w:ilvl w:val="0"/>
          <w:numId w:val="1"/>
        </w:numPr>
        <w:tabs>
          <w:tab w:val="clear" w:pos="720"/>
          <w:tab w:val="left" w:pos="1134"/>
        </w:tabs>
        <w:spacing w:after="100" w:afterAutospacing="1" w:line="240" w:lineRule="auto"/>
        <w:ind w:left="0" w:firstLine="709"/>
        <w:jc w:val="both"/>
        <w:rPr>
          <w:rFonts w:ascii="Times New Roman" w:hAnsi="Times New Roman" w:cs="Times New Roman"/>
          <w:sz w:val="21"/>
          <w:szCs w:val="21"/>
        </w:rPr>
      </w:pPr>
      <w:r w:rsidRPr="002B60F6">
        <w:rPr>
          <w:rFonts w:ascii="Times New Roman" w:hAnsi="Times New Roman" w:cs="Times New Roman"/>
          <w:sz w:val="21"/>
          <w:szCs w:val="21"/>
        </w:rPr>
        <w:t>Положение о Совете директоров ПАО «Лензолото», утвержденное Общим собранием акционеров ПАО «Лензолото» 02 октября 2013 года (Протокол №2 от 02.10.2013 года).</w:t>
      </w:r>
    </w:p>
    <w:p w14:paraId="09882315" w14:textId="703F6329" w:rsidR="007C08CA" w:rsidRPr="002B60F6" w:rsidRDefault="000374D3" w:rsidP="002B60F6">
      <w:pPr>
        <w:pStyle w:val="Iauiue"/>
        <w:numPr>
          <w:ilvl w:val="0"/>
          <w:numId w:val="1"/>
        </w:numPr>
        <w:tabs>
          <w:tab w:val="clear" w:pos="720"/>
          <w:tab w:val="left" w:pos="1134"/>
        </w:tabs>
        <w:spacing w:after="100" w:afterAutospacing="1"/>
        <w:ind w:left="0" w:firstLine="709"/>
        <w:jc w:val="both"/>
        <w:rPr>
          <w:sz w:val="21"/>
          <w:szCs w:val="21"/>
        </w:rPr>
      </w:pPr>
      <w:r w:rsidRPr="002B60F6">
        <w:rPr>
          <w:sz w:val="21"/>
          <w:szCs w:val="21"/>
        </w:rPr>
        <w:t>Положение об инсайдерской информации ПАО «Лензолото», утвержденное Советом директоров ПАО «Лензолото» 28 декабря 2011 года (Протокол №Л/09-пр-сд от 28.12.2011 года).</w:t>
      </w:r>
    </w:p>
    <w:p w14:paraId="46B68504" w14:textId="77777777" w:rsidR="00AB7B81" w:rsidRPr="002B60F6" w:rsidRDefault="00AB7B81">
      <w:pPr>
        <w:pStyle w:val="a5"/>
        <w:spacing w:after="0" w:line="240" w:lineRule="auto"/>
        <w:ind w:left="0" w:firstLine="567"/>
        <w:jc w:val="both"/>
        <w:rPr>
          <w:rFonts w:ascii="Times New Roman" w:hAnsi="Times New Roman" w:cs="Times New Roman"/>
          <w:i/>
          <w:sz w:val="21"/>
          <w:szCs w:val="21"/>
        </w:rPr>
        <w:sectPr w:rsidR="00AB7B81" w:rsidRPr="002B60F6" w:rsidSect="00FE1661">
          <w:footerReference w:type="default" r:id="rId11"/>
          <w:pgSz w:w="11906" w:h="16838"/>
          <w:pgMar w:top="568" w:right="566" w:bottom="1134" w:left="993" w:header="708" w:footer="708" w:gutter="0"/>
          <w:cols w:space="708"/>
          <w:titlePg/>
          <w:docGrid w:linePitch="360"/>
        </w:sectPr>
      </w:pPr>
    </w:p>
    <w:p w14:paraId="423CA057" w14:textId="68CF2E50" w:rsidR="006E5B2D" w:rsidRPr="002B60F6" w:rsidRDefault="000374D3" w:rsidP="002B60F6">
      <w:pPr>
        <w:spacing w:after="0" w:line="240" w:lineRule="auto"/>
        <w:ind w:left="2693" w:right="2717"/>
        <w:jc w:val="center"/>
        <w:rPr>
          <w:rFonts w:ascii="Times New Roman" w:eastAsia="Times New Roman" w:hAnsi="Times New Roman" w:cs="Times New Roman"/>
          <w:b/>
          <w:bCs/>
          <w:sz w:val="20"/>
          <w:szCs w:val="20"/>
        </w:rPr>
      </w:pPr>
      <w:r w:rsidRPr="002B60F6">
        <w:rPr>
          <w:rFonts w:ascii="Times New Roman" w:eastAsia="Times New Roman" w:hAnsi="Times New Roman" w:cs="Times New Roman"/>
          <w:b/>
          <w:bCs/>
          <w:sz w:val="20"/>
          <w:szCs w:val="20"/>
        </w:rPr>
        <w:lastRenderedPageBreak/>
        <w:t>О</w:t>
      </w:r>
      <w:r w:rsidR="006E5B2D" w:rsidRPr="002B60F6">
        <w:rPr>
          <w:rFonts w:ascii="Times New Roman" w:eastAsia="Times New Roman" w:hAnsi="Times New Roman" w:cs="Times New Roman"/>
          <w:b/>
          <w:bCs/>
          <w:sz w:val="20"/>
          <w:szCs w:val="20"/>
        </w:rPr>
        <w:t>ТЧЕТ</w:t>
      </w:r>
    </w:p>
    <w:p w14:paraId="7132C417" w14:textId="76C1DE5B" w:rsidR="006E5B2D" w:rsidRPr="002B60F6" w:rsidRDefault="006E5B2D" w:rsidP="002B60F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1"/>
          <w:sz w:val="20"/>
          <w:szCs w:val="20"/>
        </w:rPr>
        <w:t>об</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1"/>
          <w:sz w:val="20"/>
          <w:szCs w:val="20"/>
        </w:rPr>
        <w:t>юд</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ни</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п</w:t>
      </w:r>
      <w:r w:rsidRPr="002B60F6">
        <w:rPr>
          <w:rFonts w:ascii="Times New Roman" w:eastAsia="Times New Roman" w:hAnsi="Times New Roman" w:cs="Times New Roman"/>
          <w:b/>
          <w:bCs/>
          <w:sz w:val="20"/>
          <w:szCs w:val="20"/>
        </w:rPr>
        <w:t>р</w:t>
      </w:r>
      <w:r w:rsidRPr="002B60F6">
        <w:rPr>
          <w:rFonts w:ascii="Times New Roman" w:eastAsia="Times New Roman" w:hAnsi="Times New Roman" w:cs="Times New Roman"/>
          <w:b/>
          <w:bCs/>
          <w:spacing w:val="-1"/>
          <w:sz w:val="20"/>
          <w:szCs w:val="20"/>
        </w:rPr>
        <w:t>и</w:t>
      </w:r>
      <w:r w:rsidRPr="002B60F6">
        <w:rPr>
          <w:rFonts w:ascii="Times New Roman" w:eastAsia="Times New Roman" w:hAnsi="Times New Roman" w:cs="Times New Roman"/>
          <w:b/>
          <w:bCs/>
          <w:spacing w:val="1"/>
          <w:sz w:val="20"/>
          <w:szCs w:val="20"/>
        </w:rPr>
        <w:t>н</w:t>
      </w:r>
      <w:r w:rsidRPr="002B60F6">
        <w:rPr>
          <w:rFonts w:ascii="Times New Roman" w:eastAsia="Times New Roman" w:hAnsi="Times New Roman" w:cs="Times New Roman"/>
          <w:b/>
          <w:bCs/>
          <w:spacing w:val="-1"/>
          <w:sz w:val="20"/>
          <w:szCs w:val="20"/>
        </w:rPr>
        <w:t>цип</w:t>
      </w:r>
      <w:r w:rsidRPr="002B60F6">
        <w:rPr>
          <w:rFonts w:ascii="Times New Roman" w:eastAsia="Times New Roman" w:hAnsi="Times New Roman" w:cs="Times New Roman"/>
          <w:b/>
          <w:bCs/>
          <w:spacing w:val="1"/>
          <w:sz w:val="20"/>
          <w:szCs w:val="20"/>
        </w:rPr>
        <w:t>о</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ре</w:t>
      </w:r>
      <w:r w:rsidRPr="002B60F6">
        <w:rPr>
          <w:rFonts w:ascii="Times New Roman" w:eastAsia="Times New Roman" w:hAnsi="Times New Roman" w:cs="Times New Roman"/>
          <w:b/>
          <w:bCs/>
          <w:spacing w:val="-1"/>
          <w:sz w:val="20"/>
          <w:szCs w:val="20"/>
        </w:rPr>
        <w:t>к</w:t>
      </w:r>
      <w:r w:rsidRPr="002B60F6">
        <w:rPr>
          <w:rFonts w:ascii="Times New Roman" w:eastAsia="Times New Roman" w:hAnsi="Times New Roman" w:cs="Times New Roman"/>
          <w:b/>
          <w:bCs/>
          <w:spacing w:val="1"/>
          <w:sz w:val="20"/>
          <w:szCs w:val="20"/>
        </w:rPr>
        <w:t>ом</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н</w:t>
      </w:r>
      <w:r w:rsidRPr="002B60F6">
        <w:rPr>
          <w:rFonts w:ascii="Times New Roman" w:eastAsia="Times New Roman" w:hAnsi="Times New Roman" w:cs="Times New Roman"/>
          <w:b/>
          <w:bCs/>
          <w:sz w:val="20"/>
          <w:szCs w:val="20"/>
        </w:rPr>
        <w:t>д</w:t>
      </w:r>
      <w:r w:rsidRPr="002B60F6">
        <w:rPr>
          <w:rFonts w:ascii="Times New Roman" w:eastAsia="Times New Roman" w:hAnsi="Times New Roman" w:cs="Times New Roman"/>
          <w:b/>
          <w:bCs/>
          <w:spacing w:val="-1"/>
          <w:sz w:val="20"/>
          <w:szCs w:val="20"/>
        </w:rPr>
        <w:t>аци</w:t>
      </w:r>
      <w:r w:rsidRPr="002B60F6">
        <w:rPr>
          <w:rFonts w:ascii="Times New Roman" w:eastAsia="Times New Roman" w:hAnsi="Times New Roman" w:cs="Times New Roman"/>
          <w:b/>
          <w:bCs/>
          <w:sz w:val="20"/>
          <w:szCs w:val="20"/>
        </w:rPr>
        <w:t>й</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К</w:t>
      </w:r>
      <w:r w:rsidRPr="002B60F6">
        <w:rPr>
          <w:rFonts w:ascii="Times New Roman" w:eastAsia="Times New Roman" w:hAnsi="Times New Roman" w:cs="Times New Roman"/>
          <w:b/>
          <w:bCs/>
          <w:spacing w:val="1"/>
          <w:sz w:val="20"/>
          <w:szCs w:val="20"/>
        </w:rPr>
        <w:t>о</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к</w:t>
      </w:r>
      <w:r w:rsidRPr="002B60F6">
        <w:rPr>
          <w:rFonts w:ascii="Times New Roman" w:eastAsia="Times New Roman" w:hAnsi="Times New Roman" w:cs="Times New Roman"/>
          <w:b/>
          <w:bCs/>
          <w:sz w:val="20"/>
          <w:szCs w:val="20"/>
        </w:rPr>
        <w:t>са</w:t>
      </w:r>
      <w:r w:rsidRPr="002B60F6">
        <w:rPr>
          <w:rFonts w:ascii="Times New Roman" w:eastAsia="Times New Roman" w:hAnsi="Times New Roman" w:cs="Times New Roman"/>
          <w:b/>
          <w:bCs/>
          <w:spacing w:val="1"/>
          <w:sz w:val="20"/>
          <w:szCs w:val="20"/>
        </w:rPr>
        <w:t xml:space="preserve"> ко</w:t>
      </w:r>
      <w:r w:rsidRPr="002B60F6">
        <w:rPr>
          <w:rFonts w:ascii="Times New Roman" w:eastAsia="Times New Roman" w:hAnsi="Times New Roman" w:cs="Times New Roman"/>
          <w:b/>
          <w:bCs/>
          <w:sz w:val="20"/>
          <w:szCs w:val="20"/>
        </w:rPr>
        <w:t>р</w:t>
      </w:r>
      <w:r w:rsidRPr="002B60F6">
        <w:rPr>
          <w:rFonts w:ascii="Times New Roman" w:eastAsia="Times New Roman" w:hAnsi="Times New Roman" w:cs="Times New Roman"/>
          <w:b/>
          <w:bCs/>
          <w:spacing w:val="-3"/>
          <w:sz w:val="20"/>
          <w:szCs w:val="20"/>
        </w:rPr>
        <w:t>п</w:t>
      </w:r>
      <w:r w:rsidRPr="002B60F6">
        <w:rPr>
          <w:rFonts w:ascii="Times New Roman" w:eastAsia="Times New Roman" w:hAnsi="Times New Roman" w:cs="Times New Roman"/>
          <w:b/>
          <w:bCs/>
          <w:spacing w:val="-1"/>
          <w:sz w:val="20"/>
          <w:szCs w:val="20"/>
        </w:rPr>
        <w:t>о</w:t>
      </w:r>
      <w:r w:rsidRPr="002B60F6">
        <w:rPr>
          <w:rFonts w:ascii="Times New Roman" w:eastAsia="Times New Roman" w:hAnsi="Times New Roman" w:cs="Times New Roman"/>
          <w:b/>
          <w:bCs/>
          <w:sz w:val="20"/>
          <w:szCs w:val="20"/>
        </w:rPr>
        <w:t>р</w:t>
      </w:r>
      <w:r w:rsidRPr="002B60F6">
        <w:rPr>
          <w:rFonts w:ascii="Times New Roman" w:eastAsia="Times New Roman" w:hAnsi="Times New Roman" w:cs="Times New Roman"/>
          <w:b/>
          <w:bCs/>
          <w:spacing w:val="1"/>
          <w:sz w:val="20"/>
          <w:szCs w:val="20"/>
        </w:rPr>
        <w:t>ат</w:t>
      </w:r>
      <w:r w:rsidRPr="002B60F6">
        <w:rPr>
          <w:rFonts w:ascii="Times New Roman" w:eastAsia="Times New Roman" w:hAnsi="Times New Roman" w:cs="Times New Roman"/>
          <w:b/>
          <w:bCs/>
          <w:spacing w:val="-1"/>
          <w:sz w:val="20"/>
          <w:szCs w:val="20"/>
        </w:rPr>
        <w:t>и</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3"/>
          <w:sz w:val="20"/>
          <w:szCs w:val="20"/>
        </w:rPr>
        <w:t>н</w:t>
      </w:r>
      <w:r w:rsidRPr="002B60F6">
        <w:rPr>
          <w:rFonts w:ascii="Times New Roman" w:eastAsia="Times New Roman" w:hAnsi="Times New Roman" w:cs="Times New Roman"/>
          <w:b/>
          <w:bCs/>
          <w:spacing w:val="1"/>
          <w:sz w:val="20"/>
          <w:szCs w:val="20"/>
        </w:rPr>
        <w:t>о</w:t>
      </w:r>
      <w:r w:rsidRPr="002B60F6">
        <w:rPr>
          <w:rFonts w:ascii="Times New Roman" w:eastAsia="Times New Roman" w:hAnsi="Times New Roman" w:cs="Times New Roman"/>
          <w:b/>
          <w:bCs/>
          <w:sz w:val="20"/>
          <w:szCs w:val="20"/>
        </w:rPr>
        <w:t>го</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у</w:t>
      </w:r>
      <w:r w:rsidRPr="002B60F6">
        <w:rPr>
          <w:rFonts w:ascii="Times New Roman" w:eastAsia="Times New Roman" w:hAnsi="Times New Roman" w:cs="Times New Roman"/>
          <w:b/>
          <w:bCs/>
          <w:spacing w:val="-1"/>
          <w:sz w:val="20"/>
          <w:szCs w:val="20"/>
        </w:rPr>
        <w:t>п</w:t>
      </w:r>
      <w:r w:rsidRPr="002B60F6">
        <w:rPr>
          <w:rFonts w:ascii="Times New Roman" w:eastAsia="Times New Roman" w:hAnsi="Times New Roman" w:cs="Times New Roman"/>
          <w:b/>
          <w:bCs/>
          <w:sz w:val="20"/>
          <w:szCs w:val="20"/>
        </w:rPr>
        <w:t>р</w:t>
      </w:r>
      <w:r w:rsidRPr="002B60F6">
        <w:rPr>
          <w:rFonts w:ascii="Times New Roman" w:eastAsia="Times New Roman" w:hAnsi="Times New Roman" w:cs="Times New Roman"/>
          <w:b/>
          <w:bCs/>
          <w:spacing w:val="1"/>
          <w:sz w:val="20"/>
          <w:szCs w:val="20"/>
        </w:rPr>
        <w:t>а</w:t>
      </w:r>
      <w:r w:rsidRPr="002B60F6">
        <w:rPr>
          <w:rFonts w:ascii="Times New Roman" w:eastAsia="Times New Roman" w:hAnsi="Times New Roman" w:cs="Times New Roman"/>
          <w:b/>
          <w:bCs/>
          <w:spacing w:val="-3"/>
          <w:sz w:val="20"/>
          <w:szCs w:val="20"/>
        </w:rPr>
        <w:t>в</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ни</w:t>
      </w:r>
      <w:r w:rsidRPr="002B60F6">
        <w:rPr>
          <w:rFonts w:ascii="Times New Roman" w:eastAsia="Times New Roman" w:hAnsi="Times New Roman" w:cs="Times New Roman"/>
          <w:b/>
          <w:bCs/>
          <w:sz w:val="20"/>
          <w:szCs w:val="20"/>
        </w:rPr>
        <w:t>я</w:t>
      </w:r>
    </w:p>
    <w:p w14:paraId="43998F68" w14:textId="77777777" w:rsidR="006E5B2D" w:rsidRPr="002B60F6" w:rsidRDefault="006E5B2D" w:rsidP="002B60F6">
      <w:pPr>
        <w:spacing w:before="3" w:after="0" w:line="240" w:lineRule="auto"/>
        <w:ind w:firstLine="567"/>
        <w:jc w:val="both"/>
        <w:rPr>
          <w:rFonts w:ascii="Times New Roman" w:hAnsi="Times New Roman" w:cs="Times New Roman"/>
          <w:sz w:val="20"/>
          <w:szCs w:val="20"/>
        </w:rPr>
      </w:pPr>
    </w:p>
    <w:p w14:paraId="7C04B293" w14:textId="77777777" w:rsidR="00033D75" w:rsidRPr="002B60F6" w:rsidRDefault="00033D75">
      <w:pPr>
        <w:pStyle w:val="a5"/>
        <w:autoSpaceDE w:val="0"/>
        <w:autoSpaceDN w:val="0"/>
        <w:adjustRightInd w:val="0"/>
        <w:spacing w:after="240" w:line="240" w:lineRule="auto"/>
        <w:jc w:val="both"/>
        <w:rPr>
          <w:rFonts w:ascii="Times New Roman" w:hAnsi="Times New Roman" w:cs="Times New Roman"/>
          <w:b/>
          <w:color w:val="000000"/>
          <w:sz w:val="20"/>
          <w:szCs w:val="20"/>
        </w:rPr>
      </w:pPr>
    </w:p>
    <w:p w14:paraId="2865F566" w14:textId="77777777" w:rsidR="003A3D93" w:rsidRPr="002B60F6" w:rsidRDefault="003A3D93">
      <w:pPr>
        <w:pStyle w:val="a5"/>
        <w:autoSpaceDE w:val="0"/>
        <w:autoSpaceDN w:val="0"/>
        <w:adjustRightInd w:val="0"/>
        <w:spacing w:after="240" w:line="240" w:lineRule="auto"/>
        <w:jc w:val="both"/>
        <w:rPr>
          <w:rFonts w:ascii="Times New Roman" w:hAnsi="Times New Roman" w:cs="Times New Roman"/>
          <w:b/>
          <w:color w:val="000000"/>
          <w:sz w:val="20"/>
          <w:szCs w:val="20"/>
        </w:rPr>
      </w:pPr>
      <w:r w:rsidRPr="002B60F6">
        <w:rPr>
          <w:rFonts w:ascii="Times New Roman" w:hAnsi="Times New Roman" w:cs="Times New Roman"/>
          <w:b/>
          <w:color w:val="000000"/>
          <w:sz w:val="20"/>
          <w:szCs w:val="20"/>
        </w:rPr>
        <w:t>Заявление Совета директоров о соблюдении Кодекса корпоративного управления.</w:t>
      </w:r>
    </w:p>
    <w:p w14:paraId="5B43B1D4" w14:textId="77777777" w:rsidR="00033D75" w:rsidRPr="002B60F6" w:rsidRDefault="00033D75">
      <w:pPr>
        <w:pStyle w:val="a5"/>
        <w:autoSpaceDE w:val="0"/>
        <w:autoSpaceDN w:val="0"/>
        <w:adjustRightInd w:val="0"/>
        <w:spacing w:after="0" w:line="240" w:lineRule="auto"/>
        <w:ind w:left="0" w:firstLine="567"/>
        <w:jc w:val="both"/>
        <w:rPr>
          <w:rFonts w:ascii="Times New Roman" w:hAnsi="Times New Roman" w:cs="Times New Roman"/>
          <w:sz w:val="20"/>
          <w:szCs w:val="20"/>
        </w:rPr>
      </w:pPr>
    </w:p>
    <w:p w14:paraId="1134024F" w14:textId="686202F8" w:rsidR="003A3D93" w:rsidRPr="002B60F6" w:rsidRDefault="00310EEA">
      <w:pPr>
        <w:pStyle w:val="a5"/>
        <w:autoSpaceDE w:val="0"/>
        <w:autoSpaceDN w:val="0"/>
        <w:adjustRightInd w:val="0"/>
        <w:spacing w:after="0" w:line="240" w:lineRule="auto"/>
        <w:ind w:left="0" w:firstLine="567"/>
        <w:jc w:val="both"/>
        <w:rPr>
          <w:rFonts w:ascii="Times New Roman" w:hAnsi="Times New Roman" w:cs="Times New Roman"/>
          <w:color w:val="000000"/>
          <w:sz w:val="20"/>
          <w:szCs w:val="20"/>
        </w:rPr>
      </w:pPr>
      <w:r w:rsidRPr="002B60F6">
        <w:rPr>
          <w:rFonts w:ascii="Times New Roman" w:hAnsi="Times New Roman" w:cs="Times New Roman"/>
          <w:sz w:val="20"/>
          <w:szCs w:val="20"/>
        </w:rPr>
        <w:t>В своей деятельности Общество</w:t>
      </w:r>
      <w:r w:rsidR="003A3D93" w:rsidRPr="002B60F6">
        <w:rPr>
          <w:rFonts w:ascii="Times New Roman" w:hAnsi="Times New Roman" w:cs="Times New Roman"/>
          <w:color w:val="000000"/>
          <w:sz w:val="20"/>
          <w:szCs w:val="20"/>
        </w:rPr>
        <w:t xml:space="preserve"> </w:t>
      </w:r>
      <w:r w:rsidRPr="002B60F6">
        <w:rPr>
          <w:rFonts w:ascii="Times New Roman" w:hAnsi="Times New Roman" w:cs="Times New Roman"/>
          <w:color w:val="000000"/>
          <w:sz w:val="20"/>
          <w:szCs w:val="20"/>
        </w:rPr>
        <w:t>принимает во внимание</w:t>
      </w:r>
      <w:r w:rsidR="003A3D93" w:rsidRPr="002B60F6">
        <w:rPr>
          <w:rFonts w:ascii="Times New Roman" w:hAnsi="Times New Roman" w:cs="Times New Roman"/>
          <w:color w:val="000000"/>
          <w:sz w:val="20"/>
          <w:szCs w:val="20"/>
        </w:rPr>
        <w:t xml:space="preserve"> рекомендации, закрепленные в Кодексе корпоративного управления.</w:t>
      </w:r>
    </w:p>
    <w:p w14:paraId="24BDDA71" w14:textId="3D427DB0" w:rsidR="003A3D93" w:rsidRPr="002B60F6" w:rsidRDefault="003A3D93">
      <w:pPr>
        <w:pStyle w:val="a5"/>
        <w:autoSpaceDE w:val="0"/>
        <w:autoSpaceDN w:val="0"/>
        <w:adjustRightInd w:val="0"/>
        <w:spacing w:after="0" w:line="240" w:lineRule="auto"/>
        <w:ind w:left="0" w:firstLine="567"/>
        <w:jc w:val="both"/>
        <w:rPr>
          <w:rFonts w:ascii="Times New Roman" w:hAnsi="Times New Roman" w:cs="Times New Roman"/>
          <w:color w:val="000000" w:themeColor="text1"/>
          <w:sz w:val="20"/>
          <w:szCs w:val="20"/>
        </w:rPr>
      </w:pPr>
      <w:r w:rsidRPr="002B60F6">
        <w:rPr>
          <w:rFonts w:ascii="Times New Roman" w:hAnsi="Times New Roman" w:cs="Times New Roman"/>
          <w:color w:val="000000"/>
          <w:sz w:val="20"/>
          <w:szCs w:val="20"/>
        </w:rPr>
        <w:t xml:space="preserve">Методология, по которой Обществом проводилась оценка соблюдения принципов корпоративного управления, основывается на Рекомендациями по составлению отчета о соблюдении принципов и рекомендаций Кодекса корпоративного </w:t>
      </w:r>
      <w:r w:rsidRPr="002B60F6">
        <w:rPr>
          <w:rFonts w:ascii="Times New Roman" w:hAnsi="Times New Roman" w:cs="Times New Roman"/>
          <w:color w:val="000000" w:themeColor="text1"/>
          <w:sz w:val="20"/>
          <w:szCs w:val="20"/>
        </w:rPr>
        <w:t>управления (Приложение к письму Банка России от 17.02.2016</w:t>
      </w:r>
      <w:r w:rsidR="00F94CDD" w:rsidRPr="002B60F6">
        <w:rPr>
          <w:rFonts w:ascii="Times New Roman" w:hAnsi="Times New Roman" w:cs="Times New Roman"/>
          <w:color w:val="000000" w:themeColor="text1"/>
          <w:sz w:val="20"/>
          <w:szCs w:val="20"/>
        </w:rPr>
        <w:t>г.</w:t>
      </w:r>
      <w:r w:rsidRPr="002B60F6">
        <w:rPr>
          <w:rFonts w:ascii="Times New Roman" w:hAnsi="Times New Roman" w:cs="Times New Roman"/>
          <w:color w:val="000000" w:themeColor="text1"/>
          <w:sz w:val="20"/>
          <w:szCs w:val="20"/>
        </w:rPr>
        <w:t xml:space="preserve"> №ИН-06-52/8).</w:t>
      </w:r>
    </w:p>
    <w:p w14:paraId="6431CEE9" w14:textId="4E9F369D" w:rsidR="003A3D93" w:rsidRPr="002B60F6" w:rsidRDefault="003A3D93">
      <w:pPr>
        <w:pStyle w:val="a5"/>
        <w:autoSpaceDE w:val="0"/>
        <w:autoSpaceDN w:val="0"/>
        <w:adjustRightInd w:val="0"/>
        <w:spacing w:after="0" w:line="240" w:lineRule="auto"/>
        <w:ind w:left="0" w:firstLine="567"/>
        <w:jc w:val="both"/>
        <w:rPr>
          <w:rFonts w:ascii="Times New Roman" w:hAnsi="Times New Roman" w:cs="Times New Roman"/>
          <w:color w:val="000000"/>
          <w:sz w:val="20"/>
          <w:szCs w:val="20"/>
        </w:rPr>
      </w:pPr>
      <w:r w:rsidRPr="002B60F6">
        <w:rPr>
          <w:rFonts w:ascii="Times New Roman" w:hAnsi="Times New Roman" w:cs="Times New Roman"/>
          <w:color w:val="000000"/>
          <w:sz w:val="20"/>
          <w:szCs w:val="20"/>
        </w:rPr>
        <w:t>Приведенная ниже таблица составлена в соответствии с приведенными выше Рекомендациями и отражает усилия Общества, направленные на совершенствование внутренних стандартов корпоративного управления.</w:t>
      </w:r>
    </w:p>
    <w:p w14:paraId="6AC3FE6E" w14:textId="77777777" w:rsidR="00033D75" w:rsidRPr="002B60F6" w:rsidRDefault="00033D75">
      <w:pPr>
        <w:pStyle w:val="a5"/>
        <w:autoSpaceDE w:val="0"/>
        <w:autoSpaceDN w:val="0"/>
        <w:adjustRightInd w:val="0"/>
        <w:spacing w:after="0" w:line="240" w:lineRule="auto"/>
        <w:ind w:left="0" w:firstLine="567"/>
        <w:jc w:val="both"/>
        <w:rPr>
          <w:rFonts w:ascii="Times New Roman" w:hAnsi="Times New Roman" w:cs="Times New Roman"/>
          <w:sz w:val="20"/>
          <w:szCs w:val="20"/>
        </w:rPr>
      </w:pPr>
    </w:p>
    <w:tbl>
      <w:tblPr>
        <w:tblW w:w="13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7"/>
        <w:gridCol w:w="3835"/>
        <w:gridCol w:w="4403"/>
        <w:gridCol w:w="1847"/>
        <w:gridCol w:w="2780"/>
      </w:tblGrid>
      <w:tr w:rsidR="001A5956" w:rsidRPr="002B60F6" w14:paraId="372D1380" w14:textId="77777777" w:rsidTr="002B60F6">
        <w:trPr>
          <w:trHeight w:hRule="exact" w:val="1542"/>
        </w:trPr>
        <w:tc>
          <w:tcPr>
            <w:tcW w:w="846" w:type="dxa"/>
          </w:tcPr>
          <w:p w14:paraId="40F55F92" w14:textId="77777777" w:rsidR="000E6EBB" w:rsidRPr="002B60F6" w:rsidRDefault="000E6EBB">
            <w:pPr>
              <w:spacing w:after="0" w:line="240" w:lineRule="auto"/>
              <w:jc w:val="center"/>
              <w:rPr>
                <w:rFonts w:ascii="Times New Roman" w:eastAsia="Times New Roman" w:hAnsi="Times New Roman" w:cs="Times New Roman"/>
                <w:b/>
                <w:bCs/>
                <w:sz w:val="20"/>
                <w:szCs w:val="20"/>
              </w:rPr>
            </w:pPr>
          </w:p>
          <w:p w14:paraId="2AA33D93"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w:t>
            </w:r>
          </w:p>
        </w:tc>
        <w:tc>
          <w:tcPr>
            <w:tcW w:w="3827" w:type="dxa"/>
          </w:tcPr>
          <w:p w14:paraId="5D8FFDE2" w14:textId="77777777" w:rsidR="000E6EBB" w:rsidRPr="002B60F6" w:rsidRDefault="000E6EBB">
            <w:pPr>
              <w:spacing w:after="0" w:line="240" w:lineRule="auto"/>
              <w:ind w:left="635" w:right="613"/>
              <w:jc w:val="center"/>
              <w:rPr>
                <w:rFonts w:ascii="Times New Roman" w:eastAsia="Times New Roman" w:hAnsi="Times New Roman" w:cs="Times New Roman"/>
                <w:b/>
                <w:bCs/>
                <w:sz w:val="20"/>
                <w:szCs w:val="20"/>
              </w:rPr>
            </w:pPr>
          </w:p>
          <w:p w14:paraId="20CCB2B4" w14:textId="7882DD7D" w:rsidR="001A5956" w:rsidRPr="002B60F6" w:rsidRDefault="001A5956">
            <w:pPr>
              <w:spacing w:after="0" w:line="240" w:lineRule="auto"/>
              <w:ind w:left="635" w:right="613"/>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П</w:t>
            </w:r>
            <w:r w:rsidRPr="002B60F6">
              <w:rPr>
                <w:rFonts w:ascii="Times New Roman" w:eastAsia="Times New Roman" w:hAnsi="Times New Roman" w:cs="Times New Roman"/>
                <w:b/>
                <w:bCs/>
                <w:spacing w:val="1"/>
                <w:sz w:val="20"/>
                <w:szCs w:val="20"/>
              </w:rPr>
              <w:t>ри</w:t>
            </w:r>
            <w:r w:rsidRPr="002B60F6">
              <w:rPr>
                <w:rFonts w:ascii="Times New Roman" w:eastAsia="Times New Roman" w:hAnsi="Times New Roman" w:cs="Times New Roman"/>
                <w:b/>
                <w:bCs/>
                <w:spacing w:val="-1"/>
                <w:sz w:val="20"/>
                <w:szCs w:val="20"/>
              </w:rPr>
              <w:t>н</w:t>
            </w:r>
            <w:r w:rsidRPr="002B60F6">
              <w:rPr>
                <w:rFonts w:ascii="Times New Roman" w:eastAsia="Times New Roman" w:hAnsi="Times New Roman" w:cs="Times New Roman"/>
                <w:b/>
                <w:bCs/>
                <w:spacing w:val="1"/>
                <w:sz w:val="20"/>
                <w:szCs w:val="20"/>
              </w:rPr>
              <w:t>цип</w:t>
            </w:r>
            <w:r w:rsidRPr="002B60F6">
              <w:rPr>
                <w:rFonts w:ascii="Times New Roman" w:eastAsia="Times New Roman" w:hAnsi="Times New Roman" w:cs="Times New Roman"/>
                <w:b/>
                <w:bCs/>
                <w:sz w:val="20"/>
                <w:szCs w:val="20"/>
              </w:rPr>
              <w:t>ы</w:t>
            </w:r>
            <w:r w:rsidRPr="002B60F6">
              <w:rPr>
                <w:rFonts w:ascii="Times New Roman" w:eastAsia="Times New Roman" w:hAnsi="Times New Roman" w:cs="Times New Roman"/>
                <w:b/>
                <w:bCs/>
                <w:spacing w:val="-3"/>
                <w:sz w:val="20"/>
                <w:szCs w:val="20"/>
              </w:rPr>
              <w:t xml:space="preserve"> </w:t>
            </w:r>
            <w:r w:rsidRPr="002B60F6">
              <w:rPr>
                <w:rFonts w:ascii="Times New Roman" w:eastAsia="Times New Roman" w:hAnsi="Times New Roman" w:cs="Times New Roman"/>
                <w:b/>
                <w:bCs/>
                <w:spacing w:val="1"/>
                <w:sz w:val="20"/>
                <w:szCs w:val="20"/>
              </w:rPr>
              <w:t>к</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р</w:t>
            </w:r>
            <w:r w:rsidRPr="002B60F6">
              <w:rPr>
                <w:rFonts w:ascii="Times New Roman" w:eastAsia="Times New Roman" w:hAnsi="Times New Roman" w:cs="Times New Roman"/>
                <w:b/>
                <w:bCs/>
                <w:spacing w:val="1"/>
                <w:sz w:val="20"/>
                <w:szCs w:val="20"/>
              </w:rPr>
              <w:t>п</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р</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pacing w:val="2"/>
                <w:sz w:val="20"/>
                <w:szCs w:val="20"/>
              </w:rPr>
              <w:t>т</w:t>
            </w:r>
            <w:r w:rsidRPr="002B60F6">
              <w:rPr>
                <w:rFonts w:ascii="Times New Roman" w:eastAsia="Times New Roman" w:hAnsi="Times New Roman" w:cs="Times New Roman"/>
                <w:b/>
                <w:bCs/>
                <w:spacing w:val="-1"/>
                <w:sz w:val="20"/>
                <w:szCs w:val="20"/>
              </w:rPr>
              <w:t>и</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н</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о</w:t>
            </w:r>
            <w:r w:rsidR="00745AA2" w:rsidRPr="002B60F6">
              <w:rPr>
                <w:rFonts w:ascii="Times New Roman" w:eastAsia="Times New Roman" w:hAnsi="Times New Roman" w:cs="Times New Roman"/>
                <w:b/>
                <w:bCs/>
                <w:sz w:val="20"/>
                <w:szCs w:val="20"/>
              </w:rPr>
              <w:t xml:space="preserve"> </w:t>
            </w:r>
            <w:r w:rsidRPr="002B60F6">
              <w:rPr>
                <w:rFonts w:ascii="Times New Roman" w:eastAsia="Times New Roman" w:hAnsi="Times New Roman" w:cs="Times New Roman"/>
                <w:b/>
                <w:bCs/>
                <w:sz w:val="20"/>
                <w:szCs w:val="20"/>
              </w:rPr>
              <w:t>у</w:t>
            </w:r>
            <w:r w:rsidRPr="002B60F6">
              <w:rPr>
                <w:rFonts w:ascii="Times New Roman" w:eastAsia="Times New Roman" w:hAnsi="Times New Roman" w:cs="Times New Roman"/>
                <w:b/>
                <w:bCs/>
                <w:spacing w:val="1"/>
                <w:sz w:val="20"/>
                <w:szCs w:val="20"/>
              </w:rPr>
              <w:t>пр</w:t>
            </w:r>
            <w:r w:rsidRPr="002B60F6">
              <w:rPr>
                <w:rFonts w:ascii="Times New Roman" w:eastAsia="Times New Roman" w:hAnsi="Times New Roman" w:cs="Times New Roman"/>
                <w:b/>
                <w:bCs/>
                <w:sz w:val="20"/>
                <w:szCs w:val="20"/>
              </w:rPr>
              <w:t>авл</w:t>
            </w:r>
            <w:r w:rsidRPr="002B60F6">
              <w:rPr>
                <w:rFonts w:ascii="Times New Roman" w:eastAsia="Times New Roman" w:hAnsi="Times New Roman" w:cs="Times New Roman"/>
                <w:b/>
                <w:bCs/>
                <w:spacing w:val="-1"/>
                <w:sz w:val="20"/>
                <w:szCs w:val="20"/>
              </w:rPr>
              <w:t>е</w:t>
            </w:r>
            <w:r w:rsidR="006A76DA" w:rsidRPr="002B60F6">
              <w:rPr>
                <w:rFonts w:ascii="Times New Roman" w:eastAsia="Times New Roman" w:hAnsi="Times New Roman" w:cs="Times New Roman"/>
                <w:b/>
                <w:bCs/>
                <w:spacing w:val="1"/>
                <w:sz w:val="20"/>
                <w:szCs w:val="20"/>
              </w:rPr>
              <w:t>ни</w:t>
            </w:r>
            <w:r w:rsidRPr="002B60F6">
              <w:rPr>
                <w:rFonts w:ascii="Times New Roman" w:eastAsia="Times New Roman" w:hAnsi="Times New Roman" w:cs="Times New Roman"/>
                <w:b/>
                <w:bCs/>
                <w:spacing w:val="1"/>
                <w:sz w:val="20"/>
                <w:szCs w:val="20"/>
              </w:rPr>
              <w:t>я</w:t>
            </w:r>
          </w:p>
        </w:tc>
        <w:tc>
          <w:tcPr>
            <w:tcW w:w="4394" w:type="dxa"/>
          </w:tcPr>
          <w:p w14:paraId="780BC128" w14:textId="77777777" w:rsidR="000E6EBB" w:rsidRPr="002B60F6" w:rsidRDefault="000E6EBB">
            <w:pPr>
              <w:spacing w:after="0" w:line="240" w:lineRule="auto"/>
              <w:ind w:left="70" w:right="93"/>
              <w:jc w:val="center"/>
              <w:rPr>
                <w:rFonts w:ascii="Times New Roman" w:eastAsia="Times New Roman" w:hAnsi="Times New Roman" w:cs="Times New Roman"/>
                <w:b/>
                <w:bCs/>
                <w:spacing w:val="1"/>
                <w:sz w:val="20"/>
                <w:szCs w:val="20"/>
              </w:rPr>
            </w:pPr>
          </w:p>
          <w:p w14:paraId="67F06DF1" w14:textId="77777777" w:rsidR="001A5956" w:rsidRPr="002B60F6" w:rsidRDefault="001A5956">
            <w:pPr>
              <w:spacing w:after="0" w:line="240" w:lineRule="auto"/>
              <w:ind w:left="70" w:right="93"/>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Кр</w:t>
            </w:r>
            <w:r w:rsidRPr="002B60F6">
              <w:rPr>
                <w:rFonts w:ascii="Times New Roman" w:eastAsia="Times New Roman" w:hAnsi="Times New Roman" w:cs="Times New Roman"/>
                <w:b/>
                <w:bCs/>
                <w:spacing w:val="-1"/>
                <w:sz w:val="20"/>
                <w:szCs w:val="20"/>
              </w:rPr>
              <w:t>и</w:t>
            </w:r>
            <w:r w:rsidRPr="002B60F6">
              <w:rPr>
                <w:rFonts w:ascii="Times New Roman" w:eastAsia="Times New Roman" w:hAnsi="Times New Roman" w:cs="Times New Roman"/>
                <w:b/>
                <w:bCs/>
                <w:spacing w:val="2"/>
                <w:sz w:val="20"/>
                <w:szCs w:val="20"/>
              </w:rPr>
              <w:t>т</w:t>
            </w:r>
            <w:r w:rsidRPr="002B60F6">
              <w:rPr>
                <w:rFonts w:ascii="Times New Roman" w:eastAsia="Times New Roman" w:hAnsi="Times New Roman" w:cs="Times New Roman"/>
                <w:b/>
                <w:bCs/>
                <w:spacing w:val="-1"/>
                <w:sz w:val="20"/>
                <w:szCs w:val="20"/>
              </w:rPr>
              <w:t>е</w:t>
            </w:r>
            <w:r w:rsidRPr="002B60F6">
              <w:rPr>
                <w:rFonts w:ascii="Times New Roman" w:eastAsia="Times New Roman" w:hAnsi="Times New Roman" w:cs="Times New Roman"/>
                <w:b/>
                <w:bCs/>
                <w:spacing w:val="1"/>
                <w:sz w:val="20"/>
                <w:szCs w:val="20"/>
              </w:rPr>
              <w:t>р</w:t>
            </w:r>
            <w:r w:rsidRPr="002B60F6">
              <w:rPr>
                <w:rFonts w:ascii="Times New Roman" w:eastAsia="Times New Roman" w:hAnsi="Times New Roman" w:cs="Times New Roman"/>
                <w:b/>
                <w:bCs/>
                <w:spacing w:val="-1"/>
                <w:sz w:val="20"/>
                <w:szCs w:val="20"/>
              </w:rPr>
              <w:t>и</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ц</w:t>
            </w:r>
            <w:r w:rsidRPr="002B60F6">
              <w:rPr>
                <w:rFonts w:ascii="Times New Roman" w:eastAsia="Times New Roman" w:hAnsi="Times New Roman" w:cs="Times New Roman"/>
                <w:b/>
                <w:bCs/>
                <w:spacing w:val="-1"/>
                <w:sz w:val="20"/>
                <w:szCs w:val="20"/>
              </w:rPr>
              <w:t>ен</w:t>
            </w:r>
            <w:r w:rsidRPr="002B60F6">
              <w:rPr>
                <w:rFonts w:ascii="Times New Roman" w:eastAsia="Times New Roman" w:hAnsi="Times New Roman" w:cs="Times New Roman"/>
                <w:b/>
                <w:bCs/>
                <w:spacing w:val="1"/>
                <w:sz w:val="20"/>
                <w:szCs w:val="20"/>
              </w:rPr>
              <w:t>к</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1"/>
                <w:sz w:val="20"/>
                <w:szCs w:val="20"/>
              </w:rPr>
              <w:t>с</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2"/>
                <w:sz w:val="20"/>
                <w:szCs w:val="20"/>
              </w:rPr>
              <w:t>б</w:t>
            </w:r>
            <w:r w:rsidRPr="002B60F6">
              <w:rPr>
                <w:rFonts w:ascii="Times New Roman" w:eastAsia="Times New Roman" w:hAnsi="Times New Roman" w:cs="Times New Roman"/>
                <w:b/>
                <w:bCs/>
                <w:sz w:val="20"/>
                <w:szCs w:val="20"/>
              </w:rPr>
              <w:t>л</w:t>
            </w:r>
            <w:r w:rsidRPr="002B60F6">
              <w:rPr>
                <w:rFonts w:ascii="Times New Roman" w:eastAsia="Times New Roman" w:hAnsi="Times New Roman" w:cs="Times New Roman"/>
                <w:b/>
                <w:bCs/>
                <w:spacing w:val="-1"/>
                <w:sz w:val="20"/>
                <w:szCs w:val="20"/>
              </w:rPr>
              <w:t>ю</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1"/>
                <w:sz w:val="20"/>
                <w:szCs w:val="20"/>
              </w:rPr>
              <w:t>е</w:t>
            </w:r>
            <w:r w:rsidRPr="002B60F6">
              <w:rPr>
                <w:rFonts w:ascii="Times New Roman" w:eastAsia="Times New Roman" w:hAnsi="Times New Roman" w:cs="Times New Roman"/>
                <w:b/>
                <w:bCs/>
                <w:spacing w:val="1"/>
                <w:sz w:val="20"/>
                <w:szCs w:val="20"/>
              </w:rPr>
              <w:t>ни</w:t>
            </w:r>
            <w:r w:rsidRPr="002B60F6">
              <w:rPr>
                <w:rFonts w:ascii="Times New Roman" w:eastAsia="Times New Roman" w:hAnsi="Times New Roman" w:cs="Times New Roman"/>
                <w:b/>
                <w:bCs/>
                <w:sz w:val="20"/>
                <w:szCs w:val="20"/>
              </w:rPr>
              <w:t xml:space="preserve">я </w:t>
            </w:r>
            <w:r w:rsidRPr="002B60F6">
              <w:rPr>
                <w:rFonts w:ascii="Times New Roman" w:eastAsia="Times New Roman" w:hAnsi="Times New Roman" w:cs="Times New Roman"/>
                <w:b/>
                <w:bCs/>
                <w:spacing w:val="1"/>
                <w:sz w:val="20"/>
                <w:szCs w:val="20"/>
              </w:rPr>
              <w:t>пр</w:t>
            </w:r>
            <w:r w:rsidRPr="002B60F6">
              <w:rPr>
                <w:rFonts w:ascii="Times New Roman" w:eastAsia="Times New Roman" w:hAnsi="Times New Roman" w:cs="Times New Roman"/>
                <w:b/>
                <w:bCs/>
                <w:spacing w:val="-1"/>
                <w:sz w:val="20"/>
                <w:szCs w:val="20"/>
              </w:rPr>
              <w:t>и</w:t>
            </w:r>
            <w:r w:rsidRPr="002B60F6">
              <w:rPr>
                <w:rFonts w:ascii="Times New Roman" w:eastAsia="Times New Roman" w:hAnsi="Times New Roman" w:cs="Times New Roman"/>
                <w:b/>
                <w:bCs/>
                <w:spacing w:val="1"/>
                <w:sz w:val="20"/>
                <w:szCs w:val="20"/>
              </w:rPr>
              <w:t>нц</w:t>
            </w:r>
            <w:r w:rsidRPr="002B60F6">
              <w:rPr>
                <w:rFonts w:ascii="Times New Roman" w:eastAsia="Times New Roman" w:hAnsi="Times New Roman" w:cs="Times New Roman"/>
                <w:b/>
                <w:bCs/>
                <w:spacing w:val="-1"/>
                <w:sz w:val="20"/>
                <w:szCs w:val="20"/>
              </w:rPr>
              <w:t>и</w:t>
            </w:r>
            <w:r w:rsidRPr="002B60F6">
              <w:rPr>
                <w:rFonts w:ascii="Times New Roman" w:eastAsia="Times New Roman" w:hAnsi="Times New Roman" w:cs="Times New Roman"/>
                <w:b/>
                <w:bCs/>
                <w:spacing w:val="1"/>
                <w:sz w:val="20"/>
                <w:szCs w:val="20"/>
              </w:rPr>
              <w:t>па</w:t>
            </w:r>
          </w:p>
          <w:p w14:paraId="0DB6AC7E" w14:textId="77777777" w:rsidR="001A5956" w:rsidRPr="002B60F6" w:rsidRDefault="001A5956">
            <w:pPr>
              <w:spacing w:after="0" w:line="240" w:lineRule="auto"/>
              <w:ind w:left="70" w:right="93"/>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к</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рп</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р</w:t>
            </w:r>
            <w:r w:rsidRPr="002B60F6">
              <w:rPr>
                <w:rFonts w:ascii="Times New Roman" w:eastAsia="Times New Roman" w:hAnsi="Times New Roman" w:cs="Times New Roman"/>
                <w:b/>
                <w:bCs/>
                <w:sz w:val="20"/>
                <w:szCs w:val="20"/>
              </w:rPr>
              <w:t>ат</w:t>
            </w:r>
            <w:r w:rsidRPr="002B60F6">
              <w:rPr>
                <w:rFonts w:ascii="Times New Roman" w:eastAsia="Times New Roman" w:hAnsi="Times New Roman" w:cs="Times New Roman"/>
                <w:b/>
                <w:bCs/>
                <w:spacing w:val="1"/>
                <w:sz w:val="20"/>
                <w:szCs w:val="20"/>
              </w:rPr>
              <w:t>и</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н</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о у</w:t>
            </w:r>
            <w:r w:rsidRPr="002B60F6">
              <w:rPr>
                <w:rFonts w:ascii="Times New Roman" w:eastAsia="Times New Roman" w:hAnsi="Times New Roman" w:cs="Times New Roman"/>
                <w:b/>
                <w:bCs/>
                <w:spacing w:val="1"/>
                <w:sz w:val="20"/>
                <w:szCs w:val="20"/>
              </w:rPr>
              <w:t>пр</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вл</w:t>
            </w:r>
            <w:r w:rsidRPr="002B60F6">
              <w:rPr>
                <w:rFonts w:ascii="Times New Roman" w:eastAsia="Times New Roman" w:hAnsi="Times New Roman" w:cs="Times New Roman"/>
                <w:b/>
                <w:bCs/>
                <w:spacing w:val="-1"/>
                <w:sz w:val="20"/>
                <w:szCs w:val="20"/>
              </w:rPr>
              <w:t>е</w:t>
            </w:r>
            <w:r w:rsidRPr="002B60F6">
              <w:rPr>
                <w:rFonts w:ascii="Times New Roman" w:eastAsia="Times New Roman" w:hAnsi="Times New Roman" w:cs="Times New Roman"/>
                <w:b/>
                <w:bCs/>
                <w:spacing w:val="1"/>
                <w:sz w:val="20"/>
                <w:szCs w:val="20"/>
              </w:rPr>
              <w:t>ния</w:t>
            </w:r>
          </w:p>
        </w:tc>
        <w:tc>
          <w:tcPr>
            <w:tcW w:w="1843" w:type="dxa"/>
          </w:tcPr>
          <w:p w14:paraId="1A86DC64" w14:textId="56E8E2C6" w:rsidR="00033D75"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2"/>
                <w:sz w:val="20"/>
                <w:szCs w:val="20"/>
              </w:rPr>
              <w:t>т</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pacing w:val="2"/>
                <w:sz w:val="20"/>
                <w:szCs w:val="20"/>
              </w:rPr>
              <w:t>т</w:t>
            </w:r>
            <w:r w:rsidRPr="002B60F6">
              <w:rPr>
                <w:rFonts w:ascii="Times New Roman" w:eastAsia="Times New Roman" w:hAnsi="Times New Roman" w:cs="Times New Roman"/>
                <w:b/>
                <w:bCs/>
                <w:sz w:val="20"/>
                <w:szCs w:val="20"/>
              </w:rPr>
              <w:t>у</w:t>
            </w:r>
            <w:r w:rsidRPr="002B60F6">
              <w:rPr>
                <w:rFonts w:ascii="Times New Roman" w:eastAsia="Times New Roman" w:hAnsi="Times New Roman" w:cs="Times New Roman"/>
                <w:b/>
                <w:bCs/>
                <w:spacing w:val="9"/>
                <w:sz w:val="20"/>
                <w:szCs w:val="20"/>
              </w:rPr>
              <w:t>с</w:t>
            </w:r>
            <w:r w:rsidR="00745AA2" w:rsidRPr="002B60F6">
              <w:rPr>
                <w:rFonts w:ascii="Times New Roman" w:eastAsia="Times New Roman" w:hAnsi="Times New Roman" w:cs="Times New Roman"/>
                <w:b/>
                <w:bCs/>
                <w:spacing w:val="9"/>
                <w:sz w:val="20"/>
                <w:szCs w:val="20"/>
              </w:rPr>
              <w:t xml:space="preserve"> </w:t>
            </w:r>
            <w:r w:rsidRPr="002B60F6">
              <w:rPr>
                <w:rFonts w:ascii="Times New Roman" w:eastAsia="Times New Roman" w:hAnsi="Times New Roman" w:cs="Times New Roman"/>
                <w:b/>
                <w:bCs/>
                <w:spacing w:val="-1"/>
                <w:sz w:val="20"/>
                <w:szCs w:val="20"/>
              </w:rPr>
              <w:t>с</w:t>
            </w:r>
            <w:r w:rsidRPr="002B60F6">
              <w:rPr>
                <w:rFonts w:ascii="Times New Roman" w:eastAsia="Times New Roman" w:hAnsi="Times New Roman" w:cs="Times New Roman"/>
                <w:b/>
                <w:bCs/>
                <w:sz w:val="20"/>
                <w:szCs w:val="20"/>
              </w:rPr>
              <w:t>оо</w:t>
            </w:r>
            <w:r w:rsidRPr="002B60F6">
              <w:rPr>
                <w:rFonts w:ascii="Times New Roman" w:eastAsia="Times New Roman" w:hAnsi="Times New Roman" w:cs="Times New Roman"/>
                <w:b/>
                <w:bCs/>
                <w:spacing w:val="2"/>
                <w:sz w:val="20"/>
                <w:szCs w:val="20"/>
              </w:rPr>
              <w:t>т</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е</w:t>
            </w:r>
            <w:r w:rsidRPr="002B60F6">
              <w:rPr>
                <w:rFonts w:ascii="Times New Roman" w:eastAsia="Times New Roman" w:hAnsi="Times New Roman" w:cs="Times New Roman"/>
                <w:b/>
                <w:bCs/>
                <w:spacing w:val="2"/>
                <w:sz w:val="20"/>
                <w:szCs w:val="20"/>
              </w:rPr>
              <w:t>т</w:t>
            </w:r>
            <w:r w:rsidRPr="002B60F6">
              <w:rPr>
                <w:rFonts w:ascii="Times New Roman" w:eastAsia="Times New Roman" w:hAnsi="Times New Roman" w:cs="Times New Roman"/>
                <w:b/>
                <w:bCs/>
                <w:spacing w:val="-1"/>
                <w:sz w:val="20"/>
                <w:szCs w:val="20"/>
              </w:rPr>
              <w:t>с</w:t>
            </w:r>
            <w:r w:rsidRPr="002B60F6">
              <w:rPr>
                <w:rFonts w:ascii="Times New Roman" w:eastAsia="Times New Roman" w:hAnsi="Times New Roman" w:cs="Times New Roman"/>
                <w:b/>
                <w:bCs/>
                <w:spacing w:val="2"/>
                <w:sz w:val="20"/>
                <w:szCs w:val="20"/>
              </w:rPr>
              <w:t>т</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pacing w:val="1"/>
                <w:sz w:val="20"/>
                <w:szCs w:val="20"/>
              </w:rPr>
              <w:t>и</w:t>
            </w:r>
            <w:r w:rsidR="00745AA2" w:rsidRPr="002B60F6">
              <w:rPr>
                <w:rFonts w:ascii="Times New Roman" w:eastAsia="Times New Roman" w:hAnsi="Times New Roman" w:cs="Times New Roman"/>
                <w:b/>
                <w:bCs/>
                <w:spacing w:val="1"/>
                <w:sz w:val="20"/>
                <w:szCs w:val="20"/>
              </w:rPr>
              <w:t>я</w:t>
            </w:r>
            <w:r w:rsidRPr="002B60F6">
              <w:rPr>
                <w:rFonts w:ascii="Times New Roman" w:eastAsia="Times New Roman" w:hAnsi="Times New Roman" w:cs="Times New Roman"/>
                <w:b/>
                <w:bCs/>
                <w:sz w:val="20"/>
                <w:szCs w:val="20"/>
              </w:rPr>
              <w:t xml:space="preserve"> </w:t>
            </w:r>
            <w:r w:rsidRPr="002B60F6">
              <w:rPr>
                <w:rFonts w:ascii="Times New Roman" w:eastAsia="Times New Roman" w:hAnsi="Times New Roman" w:cs="Times New Roman"/>
                <w:b/>
                <w:bCs/>
                <w:spacing w:val="1"/>
                <w:sz w:val="20"/>
                <w:szCs w:val="20"/>
              </w:rPr>
              <w:t>пр</w:t>
            </w:r>
            <w:r w:rsidRPr="002B60F6">
              <w:rPr>
                <w:rFonts w:ascii="Times New Roman" w:eastAsia="Times New Roman" w:hAnsi="Times New Roman" w:cs="Times New Roman"/>
                <w:b/>
                <w:bCs/>
                <w:spacing w:val="-1"/>
                <w:sz w:val="20"/>
                <w:szCs w:val="20"/>
              </w:rPr>
              <w:t>и</w:t>
            </w:r>
            <w:r w:rsidRPr="002B60F6">
              <w:rPr>
                <w:rFonts w:ascii="Times New Roman" w:eastAsia="Times New Roman" w:hAnsi="Times New Roman" w:cs="Times New Roman"/>
                <w:b/>
                <w:bCs/>
                <w:spacing w:val="1"/>
                <w:sz w:val="20"/>
                <w:szCs w:val="20"/>
              </w:rPr>
              <w:t>нц</w:t>
            </w:r>
            <w:r w:rsidRPr="002B60F6">
              <w:rPr>
                <w:rFonts w:ascii="Times New Roman" w:eastAsia="Times New Roman" w:hAnsi="Times New Roman" w:cs="Times New Roman"/>
                <w:b/>
                <w:bCs/>
                <w:spacing w:val="-1"/>
                <w:sz w:val="20"/>
                <w:szCs w:val="20"/>
              </w:rPr>
              <w:t>и</w:t>
            </w:r>
            <w:r w:rsidRPr="002B60F6">
              <w:rPr>
                <w:rFonts w:ascii="Times New Roman" w:eastAsia="Times New Roman" w:hAnsi="Times New Roman" w:cs="Times New Roman"/>
                <w:b/>
                <w:bCs/>
                <w:spacing w:val="1"/>
                <w:sz w:val="20"/>
                <w:szCs w:val="20"/>
              </w:rPr>
              <w:t>пу к</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рп</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р</w:t>
            </w:r>
            <w:r w:rsidRPr="002B60F6">
              <w:rPr>
                <w:rFonts w:ascii="Times New Roman" w:eastAsia="Times New Roman" w:hAnsi="Times New Roman" w:cs="Times New Roman"/>
                <w:b/>
                <w:bCs/>
                <w:sz w:val="20"/>
                <w:szCs w:val="20"/>
              </w:rPr>
              <w:t>ат</w:t>
            </w:r>
            <w:r w:rsidRPr="002B60F6">
              <w:rPr>
                <w:rFonts w:ascii="Times New Roman" w:eastAsia="Times New Roman" w:hAnsi="Times New Roman" w:cs="Times New Roman"/>
                <w:b/>
                <w:bCs/>
                <w:spacing w:val="1"/>
                <w:sz w:val="20"/>
                <w:szCs w:val="20"/>
              </w:rPr>
              <w:t>и</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но</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о у</w:t>
            </w:r>
            <w:r w:rsidRPr="002B60F6">
              <w:rPr>
                <w:rFonts w:ascii="Times New Roman" w:eastAsia="Times New Roman" w:hAnsi="Times New Roman" w:cs="Times New Roman"/>
                <w:b/>
                <w:bCs/>
                <w:spacing w:val="1"/>
                <w:sz w:val="20"/>
                <w:szCs w:val="20"/>
              </w:rPr>
              <w:t>пр</w:t>
            </w:r>
            <w:r w:rsidRPr="002B60F6">
              <w:rPr>
                <w:rFonts w:ascii="Times New Roman" w:eastAsia="Times New Roman" w:hAnsi="Times New Roman" w:cs="Times New Roman"/>
                <w:b/>
                <w:bCs/>
                <w:sz w:val="20"/>
                <w:szCs w:val="20"/>
              </w:rPr>
              <w:t>авл</w:t>
            </w:r>
            <w:r w:rsidRPr="002B60F6">
              <w:rPr>
                <w:rFonts w:ascii="Times New Roman" w:eastAsia="Times New Roman" w:hAnsi="Times New Roman" w:cs="Times New Roman"/>
                <w:b/>
                <w:bCs/>
                <w:spacing w:val="-1"/>
                <w:sz w:val="20"/>
                <w:szCs w:val="20"/>
              </w:rPr>
              <w:t>е</w:t>
            </w:r>
            <w:r w:rsidRPr="002B60F6">
              <w:rPr>
                <w:rFonts w:ascii="Times New Roman" w:eastAsia="Times New Roman" w:hAnsi="Times New Roman" w:cs="Times New Roman"/>
                <w:b/>
                <w:bCs/>
                <w:spacing w:val="1"/>
                <w:sz w:val="20"/>
                <w:szCs w:val="20"/>
              </w:rPr>
              <w:t>ни</w:t>
            </w:r>
            <w:r w:rsidRPr="002B60F6">
              <w:rPr>
                <w:rFonts w:ascii="Times New Roman" w:eastAsia="Times New Roman" w:hAnsi="Times New Roman" w:cs="Times New Roman"/>
                <w:b/>
                <w:bCs/>
                <w:sz w:val="20"/>
                <w:szCs w:val="20"/>
              </w:rPr>
              <w:t>я</w:t>
            </w:r>
          </w:p>
        </w:tc>
        <w:tc>
          <w:tcPr>
            <w:tcW w:w="2774" w:type="dxa"/>
          </w:tcPr>
          <w:p w14:paraId="2FDCB415" w14:textId="77777777" w:rsidR="000E6EBB" w:rsidRPr="002B60F6" w:rsidRDefault="000E6EBB">
            <w:pPr>
              <w:spacing w:after="0" w:line="240" w:lineRule="auto"/>
              <w:ind w:left="34" w:right="-27"/>
              <w:jc w:val="center"/>
              <w:rPr>
                <w:rFonts w:ascii="Times New Roman" w:eastAsia="Times New Roman" w:hAnsi="Times New Roman" w:cs="Times New Roman"/>
                <w:b/>
                <w:bCs/>
                <w:sz w:val="20"/>
                <w:szCs w:val="20"/>
              </w:rPr>
            </w:pPr>
          </w:p>
          <w:p w14:paraId="1A93E7B7" w14:textId="7EFB1BBD" w:rsidR="001A5956" w:rsidRPr="002B60F6" w:rsidRDefault="001A5956">
            <w:pPr>
              <w:spacing w:after="0" w:line="240" w:lineRule="auto"/>
              <w:ind w:left="34" w:right="-27"/>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Об</w:t>
            </w:r>
            <w:r w:rsidRPr="002B60F6">
              <w:rPr>
                <w:rFonts w:ascii="Times New Roman" w:eastAsia="Times New Roman" w:hAnsi="Times New Roman" w:cs="Times New Roman"/>
                <w:b/>
                <w:bCs/>
                <w:spacing w:val="-1"/>
                <w:sz w:val="20"/>
                <w:szCs w:val="20"/>
              </w:rPr>
              <w:t>ъ</w:t>
            </w:r>
            <w:r w:rsidRPr="002B60F6">
              <w:rPr>
                <w:rFonts w:ascii="Times New Roman" w:eastAsia="Times New Roman" w:hAnsi="Times New Roman" w:cs="Times New Roman"/>
                <w:b/>
                <w:bCs/>
                <w:sz w:val="20"/>
                <w:szCs w:val="20"/>
              </w:rPr>
              <w:t>я</w:t>
            </w:r>
            <w:r w:rsidRPr="002B60F6">
              <w:rPr>
                <w:rFonts w:ascii="Times New Roman" w:eastAsia="Times New Roman" w:hAnsi="Times New Roman" w:cs="Times New Roman"/>
                <w:b/>
                <w:bCs/>
                <w:spacing w:val="-1"/>
                <w:sz w:val="20"/>
                <w:szCs w:val="20"/>
              </w:rPr>
              <w:t>с</w:t>
            </w:r>
            <w:r w:rsidRPr="002B60F6">
              <w:rPr>
                <w:rFonts w:ascii="Times New Roman" w:eastAsia="Times New Roman" w:hAnsi="Times New Roman" w:cs="Times New Roman"/>
                <w:b/>
                <w:bCs/>
                <w:spacing w:val="1"/>
                <w:sz w:val="20"/>
                <w:szCs w:val="20"/>
              </w:rPr>
              <w:t>н</w:t>
            </w:r>
            <w:r w:rsidRPr="002B60F6">
              <w:rPr>
                <w:rFonts w:ascii="Times New Roman" w:eastAsia="Times New Roman" w:hAnsi="Times New Roman" w:cs="Times New Roman"/>
                <w:b/>
                <w:bCs/>
                <w:spacing w:val="-1"/>
                <w:sz w:val="20"/>
                <w:szCs w:val="20"/>
              </w:rPr>
              <w:t>е</w:t>
            </w:r>
            <w:r w:rsidRPr="002B60F6">
              <w:rPr>
                <w:rFonts w:ascii="Times New Roman" w:eastAsia="Times New Roman" w:hAnsi="Times New Roman" w:cs="Times New Roman"/>
                <w:b/>
                <w:bCs/>
                <w:spacing w:val="1"/>
                <w:sz w:val="20"/>
                <w:szCs w:val="20"/>
              </w:rPr>
              <w:t>ни</w:t>
            </w:r>
            <w:r w:rsidRPr="002B60F6">
              <w:rPr>
                <w:rFonts w:ascii="Times New Roman" w:eastAsia="Times New Roman" w:hAnsi="Times New Roman" w:cs="Times New Roman"/>
                <w:b/>
                <w:bCs/>
                <w:spacing w:val="9"/>
                <w:sz w:val="20"/>
                <w:szCs w:val="20"/>
              </w:rPr>
              <w:t>я</w:t>
            </w:r>
            <w:r w:rsidR="00745AA2" w:rsidRPr="002B60F6">
              <w:rPr>
                <w:rFonts w:ascii="Times New Roman" w:eastAsia="Times New Roman" w:hAnsi="Times New Roman" w:cs="Times New Roman"/>
                <w:b/>
                <w:bCs/>
                <w:spacing w:val="9"/>
                <w:sz w:val="20"/>
                <w:szCs w:val="20"/>
              </w:rPr>
              <w:t xml:space="preserve"> </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2"/>
                <w:sz w:val="20"/>
                <w:szCs w:val="20"/>
              </w:rPr>
              <w:t>т</w:t>
            </w:r>
            <w:r w:rsidRPr="002B60F6">
              <w:rPr>
                <w:rFonts w:ascii="Times New Roman" w:eastAsia="Times New Roman" w:hAnsi="Times New Roman" w:cs="Times New Roman"/>
                <w:b/>
                <w:bCs/>
                <w:spacing w:val="1"/>
                <w:sz w:val="20"/>
                <w:szCs w:val="20"/>
              </w:rPr>
              <w:t>к</w:t>
            </w:r>
            <w:r w:rsidRPr="002B60F6">
              <w:rPr>
                <w:rFonts w:ascii="Times New Roman" w:eastAsia="Times New Roman" w:hAnsi="Times New Roman" w:cs="Times New Roman"/>
                <w:b/>
                <w:bCs/>
                <w:sz w:val="20"/>
                <w:szCs w:val="20"/>
              </w:rPr>
              <w:t>л</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н</w:t>
            </w:r>
            <w:r w:rsidRPr="002B60F6">
              <w:rPr>
                <w:rFonts w:ascii="Times New Roman" w:eastAsia="Times New Roman" w:hAnsi="Times New Roman" w:cs="Times New Roman"/>
                <w:b/>
                <w:bCs/>
                <w:spacing w:val="-1"/>
                <w:sz w:val="20"/>
                <w:szCs w:val="20"/>
              </w:rPr>
              <w:t>е</w:t>
            </w:r>
            <w:r w:rsidRPr="002B60F6">
              <w:rPr>
                <w:rFonts w:ascii="Times New Roman" w:eastAsia="Times New Roman" w:hAnsi="Times New Roman" w:cs="Times New Roman"/>
                <w:b/>
                <w:bCs/>
                <w:spacing w:val="1"/>
                <w:sz w:val="20"/>
                <w:szCs w:val="20"/>
              </w:rPr>
              <w:t>ни</w:t>
            </w:r>
            <w:r w:rsidRPr="002B60F6">
              <w:rPr>
                <w:rFonts w:ascii="Times New Roman" w:eastAsia="Times New Roman" w:hAnsi="Times New Roman" w:cs="Times New Roman"/>
                <w:b/>
                <w:bCs/>
                <w:sz w:val="20"/>
                <w:szCs w:val="20"/>
              </w:rPr>
              <w:t xml:space="preserve">я </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 xml:space="preserve">т </w:t>
            </w:r>
            <w:r w:rsidRPr="002B60F6">
              <w:rPr>
                <w:rFonts w:ascii="Times New Roman" w:eastAsia="Times New Roman" w:hAnsi="Times New Roman" w:cs="Times New Roman"/>
                <w:b/>
                <w:bCs/>
                <w:spacing w:val="1"/>
                <w:sz w:val="20"/>
                <w:szCs w:val="20"/>
              </w:rPr>
              <w:t>кр</w:t>
            </w:r>
            <w:r w:rsidRPr="002B60F6">
              <w:rPr>
                <w:rFonts w:ascii="Times New Roman" w:eastAsia="Times New Roman" w:hAnsi="Times New Roman" w:cs="Times New Roman"/>
                <w:b/>
                <w:bCs/>
                <w:spacing w:val="-1"/>
                <w:sz w:val="20"/>
                <w:szCs w:val="20"/>
              </w:rPr>
              <w:t>и</w:t>
            </w:r>
            <w:r w:rsidRPr="002B60F6">
              <w:rPr>
                <w:rFonts w:ascii="Times New Roman" w:eastAsia="Times New Roman" w:hAnsi="Times New Roman" w:cs="Times New Roman"/>
                <w:b/>
                <w:bCs/>
                <w:spacing w:val="2"/>
                <w:sz w:val="20"/>
                <w:szCs w:val="20"/>
              </w:rPr>
              <w:t>т</w:t>
            </w:r>
            <w:r w:rsidRPr="002B60F6">
              <w:rPr>
                <w:rFonts w:ascii="Times New Roman" w:eastAsia="Times New Roman" w:hAnsi="Times New Roman" w:cs="Times New Roman"/>
                <w:b/>
                <w:bCs/>
                <w:spacing w:val="-1"/>
                <w:sz w:val="20"/>
                <w:szCs w:val="20"/>
              </w:rPr>
              <w:t>е</w:t>
            </w:r>
            <w:r w:rsidRPr="002B60F6">
              <w:rPr>
                <w:rFonts w:ascii="Times New Roman" w:eastAsia="Times New Roman" w:hAnsi="Times New Roman" w:cs="Times New Roman"/>
                <w:b/>
                <w:bCs/>
                <w:spacing w:val="1"/>
                <w:sz w:val="20"/>
                <w:szCs w:val="20"/>
              </w:rPr>
              <w:t>ри</w:t>
            </w:r>
            <w:r w:rsidRPr="002B60F6">
              <w:rPr>
                <w:rFonts w:ascii="Times New Roman" w:eastAsia="Times New Roman" w:hAnsi="Times New Roman" w:cs="Times New Roman"/>
                <w:b/>
                <w:bCs/>
                <w:spacing w:val="-1"/>
                <w:sz w:val="20"/>
                <w:szCs w:val="20"/>
              </w:rPr>
              <w:t>е</w:t>
            </w:r>
            <w:r w:rsidRPr="002B60F6">
              <w:rPr>
                <w:rFonts w:ascii="Times New Roman" w:eastAsia="Times New Roman" w:hAnsi="Times New Roman" w:cs="Times New Roman"/>
                <w:b/>
                <w:bCs/>
                <w:sz w:val="20"/>
                <w:szCs w:val="20"/>
              </w:rPr>
              <w:t>в о</w:t>
            </w:r>
            <w:r w:rsidRPr="002B60F6">
              <w:rPr>
                <w:rFonts w:ascii="Times New Roman" w:eastAsia="Times New Roman" w:hAnsi="Times New Roman" w:cs="Times New Roman"/>
                <w:b/>
                <w:bCs/>
                <w:spacing w:val="1"/>
                <w:sz w:val="20"/>
                <w:szCs w:val="20"/>
              </w:rPr>
              <w:t>ц</w:t>
            </w:r>
            <w:r w:rsidRPr="002B60F6">
              <w:rPr>
                <w:rFonts w:ascii="Times New Roman" w:eastAsia="Times New Roman" w:hAnsi="Times New Roman" w:cs="Times New Roman"/>
                <w:b/>
                <w:bCs/>
                <w:spacing w:val="-1"/>
                <w:sz w:val="20"/>
                <w:szCs w:val="20"/>
              </w:rPr>
              <w:t>е</w:t>
            </w:r>
            <w:r w:rsidRPr="002B60F6">
              <w:rPr>
                <w:rFonts w:ascii="Times New Roman" w:eastAsia="Times New Roman" w:hAnsi="Times New Roman" w:cs="Times New Roman"/>
                <w:b/>
                <w:bCs/>
                <w:spacing w:val="1"/>
                <w:sz w:val="20"/>
                <w:szCs w:val="20"/>
              </w:rPr>
              <w:t xml:space="preserve">нки </w:t>
            </w:r>
            <w:r w:rsidRPr="002B60F6">
              <w:rPr>
                <w:rFonts w:ascii="Times New Roman" w:eastAsia="Times New Roman" w:hAnsi="Times New Roman" w:cs="Times New Roman"/>
                <w:b/>
                <w:bCs/>
                <w:spacing w:val="-1"/>
                <w:sz w:val="20"/>
                <w:szCs w:val="20"/>
              </w:rPr>
              <w:t>с</w:t>
            </w:r>
            <w:r w:rsidRPr="002B60F6">
              <w:rPr>
                <w:rFonts w:ascii="Times New Roman" w:eastAsia="Times New Roman" w:hAnsi="Times New Roman" w:cs="Times New Roman"/>
                <w:b/>
                <w:bCs/>
                <w:sz w:val="20"/>
                <w:szCs w:val="20"/>
              </w:rPr>
              <w:t>обл</w:t>
            </w:r>
            <w:r w:rsidRPr="002B60F6">
              <w:rPr>
                <w:rFonts w:ascii="Times New Roman" w:eastAsia="Times New Roman" w:hAnsi="Times New Roman" w:cs="Times New Roman"/>
                <w:b/>
                <w:bCs/>
                <w:spacing w:val="-1"/>
                <w:sz w:val="20"/>
                <w:szCs w:val="20"/>
              </w:rPr>
              <w:t>ю</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1"/>
                <w:sz w:val="20"/>
                <w:szCs w:val="20"/>
              </w:rPr>
              <w:t>е</w:t>
            </w:r>
            <w:r w:rsidRPr="002B60F6">
              <w:rPr>
                <w:rFonts w:ascii="Times New Roman" w:eastAsia="Times New Roman" w:hAnsi="Times New Roman" w:cs="Times New Roman"/>
                <w:b/>
                <w:bCs/>
                <w:spacing w:val="1"/>
                <w:sz w:val="20"/>
                <w:szCs w:val="20"/>
              </w:rPr>
              <w:t>ни</w:t>
            </w:r>
            <w:r w:rsidRPr="002B60F6">
              <w:rPr>
                <w:rFonts w:ascii="Times New Roman" w:eastAsia="Times New Roman" w:hAnsi="Times New Roman" w:cs="Times New Roman"/>
                <w:b/>
                <w:bCs/>
                <w:sz w:val="20"/>
                <w:szCs w:val="20"/>
              </w:rPr>
              <w:t xml:space="preserve">я </w:t>
            </w:r>
            <w:r w:rsidRPr="002B60F6">
              <w:rPr>
                <w:rFonts w:ascii="Times New Roman" w:eastAsia="Times New Roman" w:hAnsi="Times New Roman" w:cs="Times New Roman"/>
                <w:b/>
                <w:bCs/>
                <w:spacing w:val="1"/>
                <w:sz w:val="20"/>
                <w:szCs w:val="20"/>
              </w:rPr>
              <w:t>пр</w:t>
            </w:r>
            <w:r w:rsidRPr="002B60F6">
              <w:rPr>
                <w:rFonts w:ascii="Times New Roman" w:eastAsia="Times New Roman" w:hAnsi="Times New Roman" w:cs="Times New Roman"/>
                <w:b/>
                <w:bCs/>
                <w:spacing w:val="-1"/>
                <w:sz w:val="20"/>
                <w:szCs w:val="20"/>
              </w:rPr>
              <w:t>и</w:t>
            </w:r>
            <w:r w:rsidRPr="002B60F6">
              <w:rPr>
                <w:rFonts w:ascii="Times New Roman" w:eastAsia="Times New Roman" w:hAnsi="Times New Roman" w:cs="Times New Roman"/>
                <w:b/>
                <w:bCs/>
                <w:spacing w:val="1"/>
                <w:sz w:val="20"/>
                <w:szCs w:val="20"/>
              </w:rPr>
              <w:t>нц</w:t>
            </w:r>
            <w:r w:rsidRPr="002B60F6">
              <w:rPr>
                <w:rFonts w:ascii="Times New Roman" w:eastAsia="Times New Roman" w:hAnsi="Times New Roman" w:cs="Times New Roman"/>
                <w:b/>
                <w:bCs/>
                <w:spacing w:val="-1"/>
                <w:sz w:val="20"/>
                <w:szCs w:val="20"/>
              </w:rPr>
              <w:t>и</w:t>
            </w:r>
            <w:r w:rsidRPr="002B60F6">
              <w:rPr>
                <w:rFonts w:ascii="Times New Roman" w:eastAsia="Times New Roman" w:hAnsi="Times New Roman" w:cs="Times New Roman"/>
                <w:b/>
                <w:bCs/>
                <w:spacing w:val="1"/>
                <w:sz w:val="20"/>
                <w:szCs w:val="20"/>
              </w:rPr>
              <w:t>па к</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рп</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р</w:t>
            </w:r>
            <w:r w:rsidRPr="002B60F6">
              <w:rPr>
                <w:rFonts w:ascii="Times New Roman" w:eastAsia="Times New Roman" w:hAnsi="Times New Roman" w:cs="Times New Roman"/>
                <w:b/>
                <w:bCs/>
                <w:sz w:val="20"/>
                <w:szCs w:val="20"/>
              </w:rPr>
              <w:t>ат</w:t>
            </w:r>
            <w:r w:rsidRPr="002B60F6">
              <w:rPr>
                <w:rFonts w:ascii="Times New Roman" w:eastAsia="Times New Roman" w:hAnsi="Times New Roman" w:cs="Times New Roman"/>
                <w:b/>
                <w:bCs/>
                <w:spacing w:val="1"/>
                <w:sz w:val="20"/>
                <w:szCs w:val="20"/>
              </w:rPr>
              <w:t>и</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н</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о у</w:t>
            </w:r>
            <w:r w:rsidRPr="002B60F6">
              <w:rPr>
                <w:rFonts w:ascii="Times New Roman" w:eastAsia="Times New Roman" w:hAnsi="Times New Roman" w:cs="Times New Roman"/>
                <w:b/>
                <w:bCs/>
                <w:spacing w:val="1"/>
                <w:sz w:val="20"/>
                <w:szCs w:val="20"/>
              </w:rPr>
              <w:t>пр</w:t>
            </w:r>
            <w:r w:rsidRPr="002B60F6">
              <w:rPr>
                <w:rFonts w:ascii="Times New Roman" w:eastAsia="Times New Roman" w:hAnsi="Times New Roman" w:cs="Times New Roman"/>
                <w:b/>
                <w:bCs/>
                <w:sz w:val="20"/>
                <w:szCs w:val="20"/>
              </w:rPr>
              <w:t>авл</w:t>
            </w:r>
            <w:r w:rsidRPr="002B60F6">
              <w:rPr>
                <w:rFonts w:ascii="Times New Roman" w:eastAsia="Times New Roman" w:hAnsi="Times New Roman" w:cs="Times New Roman"/>
                <w:b/>
                <w:bCs/>
                <w:spacing w:val="-1"/>
                <w:sz w:val="20"/>
                <w:szCs w:val="20"/>
              </w:rPr>
              <w:t>е</w:t>
            </w:r>
            <w:r w:rsidRPr="002B60F6">
              <w:rPr>
                <w:rFonts w:ascii="Times New Roman" w:eastAsia="Times New Roman" w:hAnsi="Times New Roman" w:cs="Times New Roman"/>
                <w:b/>
                <w:bCs/>
                <w:spacing w:val="1"/>
                <w:sz w:val="20"/>
                <w:szCs w:val="20"/>
              </w:rPr>
              <w:t>ния</w:t>
            </w:r>
          </w:p>
        </w:tc>
      </w:tr>
      <w:tr w:rsidR="001A5956" w:rsidRPr="002B60F6" w14:paraId="16889181" w14:textId="77777777" w:rsidTr="00745AA2">
        <w:trPr>
          <w:trHeight w:val="303"/>
        </w:trPr>
        <w:tc>
          <w:tcPr>
            <w:tcW w:w="846" w:type="dxa"/>
          </w:tcPr>
          <w:p w14:paraId="6A4F92DC" w14:textId="77777777" w:rsidR="00033D75" w:rsidRPr="002B60F6" w:rsidRDefault="00033D75">
            <w:pPr>
              <w:spacing w:after="0" w:line="240" w:lineRule="auto"/>
              <w:jc w:val="center"/>
              <w:rPr>
                <w:rFonts w:ascii="Times New Roman" w:eastAsia="Times New Roman" w:hAnsi="Times New Roman" w:cs="Times New Roman"/>
                <w:b/>
                <w:bCs/>
                <w:sz w:val="20"/>
                <w:szCs w:val="20"/>
              </w:rPr>
            </w:pPr>
          </w:p>
          <w:p w14:paraId="5751DBEE"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1.1</w:t>
            </w:r>
          </w:p>
        </w:tc>
        <w:tc>
          <w:tcPr>
            <w:tcW w:w="12838" w:type="dxa"/>
            <w:gridSpan w:val="4"/>
          </w:tcPr>
          <w:p w14:paraId="067C5182" w14:textId="77777777" w:rsidR="00033D75" w:rsidRPr="002B60F6" w:rsidRDefault="00033D75">
            <w:pPr>
              <w:spacing w:after="0" w:line="240" w:lineRule="auto"/>
              <w:ind w:left="102" w:right="-20"/>
              <w:rPr>
                <w:rFonts w:ascii="Times New Roman" w:eastAsia="Times New Roman" w:hAnsi="Times New Roman" w:cs="Times New Roman"/>
                <w:b/>
                <w:bCs/>
                <w:spacing w:val="1"/>
                <w:sz w:val="20"/>
                <w:szCs w:val="20"/>
              </w:rPr>
            </w:pPr>
          </w:p>
          <w:p w14:paraId="20604AFE" w14:textId="77777777" w:rsidR="001A5956" w:rsidRPr="002B60F6" w:rsidRDefault="001A5956">
            <w:pPr>
              <w:spacing w:after="0" w:line="240" w:lineRule="auto"/>
              <w:ind w:left="102" w:right="-20"/>
              <w:rPr>
                <w:rFonts w:ascii="Times New Roman" w:eastAsia="Times New Roman" w:hAnsi="Times New Roman" w:cs="Times New Roman"/>
                <w:b/>
                <w:bCs/>
                <w:sz w:val="20"/>
                <w:szCs w:val="20"/>
              </w:rPr>
            </w:pPr>
            <w:r w:rsidRPr="002B60F6">
              <w:rPr>
                <w:rFonts w:ascii="Times New Roman" w:eastAsia="Times New Roman" w:hAnsi="Times New Roman" w:cs="Times New Roman"/>
                <w:b/>
                <w:bCs/>
                <w:spacing w:val="1"/>
                <w:sz w:val="20"/>
                <w:szCs w:val="20"/>
              </w:rPr>
              <w:t>О</w:t>
            </w:r>
            <w:r w:rsidRPr="002B60F6">
              <w:rPr>
                <w:rFonts w:ascii="Times New Roman" w:eastAsia="Times New Roman" w:hAnsi="Times New Roman" w:cs="Times New Roman"/>
                <w:b/>
                <w:bCs/>
                <w:sz w:val="20"/>
                <w:szCs w:val="20"/>
              </w:rPr>
              <w:t>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 xml:space="preserve">о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z w:val="20"/>
                <w:szCs w:val="20"/>
              </w:rPr>
              <w:t>но обес</w:t>
            </w:r>
            <w:r w:rsidRPr="002B60F6">
              <w:rPr>
                <w:rFonts w:ascii="Times New Roman" w:eastAsia="Times New Roman" w:hAnsi="Times New Roman" w:cs="Times New Roman"/>
                <w:b/>
                <w:bCs/>
                <w:spacing w:val="-2"/>
                <w:sz w:val="20"/>
                <w:szCs w:val="20"/>
              </w:rPr>
              <w:t>п</w:t>
            </w:r>
            <w:r w:rsidRPr="002B60F6">
              <w:rPr>
                <w:rFonts w:ascii="Times New Roman" w:eastAsia="Times New Roman" w:hAnsi="Times New Roman" w:cs="Times New Roman"/>
                <w:b/>
                <w:bCs/>
                <w:sz w:val="20"/>
                <w:szCs w:val="20"/>
              </w:rPr>
              <w:t>ечи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ь</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р</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ное</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и спр</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дл</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ое</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отно</w:t>
            </w:r>
            <w:r w:rsidRPr="002B60F6">
              <w:rPr>
                <w:rFonts w:ascii="Times New Roman" w:eastAsia="Times New Roman" w:hAnsi="Times New Roman" w:cs="Times New Roman"/>
                <w:b/>
                <w:bCs/>
                <w:spacing w:val="-2"/>
                <w:sz w:val="20"/>
                <w:szCs w:val="20"/>
              </w:rPr>
              <w:t>ш</w:t>
            </w:r>
            <w:r w:rsidRPr="002B60F6">
              <w:rPr>
                <w:rFonts w:ascii="Times New Roman" w:eastAsia="Times New Roman" w:hAnsi="Times New Roman" w:cs="Times New Roman"/>
                <w:b/>
                <w:bCs/>
                <w:sz w:val="20"/>
                <w:szCs w:val="20"/>
              </w:rPr>
              <w:t>ение</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 xml:space="preserve">ко </w:t>
            </w:r>
            <w:r w:rsidRPr="002B60F6">
              <w:rPr>
                <w:rFonts w:ascii="Times New Roman" w:eastAsia="Times New Roman" w:hAnsi="Times New Roman" w:cs="Times New Roman"/>
                <w:b/>
                <w:bCs/>
                <w:spacing w:val="-2"/>
                <w:sz w:val="20"/>
                <w:szCs w:val="20"/>
              </w:rPr>
              <w:t>вс</w:t>
            </w:r>
            <w:r w:rsidRPr="002B60F6">
              <w:rPr>
                <w:rFonts w:ascii="Times New Roman" w:eastAsia="Times New Roman" w:hAnsi="Times New Roman" w:cs="Times New Roman"/>
                <w:b/>
                <w:bCs/>
                <w:sz w:val="20"/>
                <w:szCs w:val="20"/>
              </w:rPr>
              <w:t>ем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ак</w:t>
            </w:r>
            <w:r w:rsidRPr="002B60F6">
              <w:rPr>
                <w:rFonts w:ascii="Times New Roman" w:eastAsia="Times New Roman" w:hAnsi="Times New Roman" w:cs="Times New Roman"/>
                <w:b/>
                <w:bCs/>
                <w:spacing w:val="-2"/>
                <w:sz w:val="20"/>
                <w:szCs w:val="20"/>
              </w:rPr>
              <w:t>ц</w:t>
            </w:r>
            <w:r w:rsidRPr="002B60F6">
              <w:rPr>
                <w:rFonts w:ascii="Times New Roman" w:eastAsia="Times New Roman" w:hAnsi="Times New Roman" w:cs="Times New Roman"/>
                <w:b/>
                <w:bCs/>
                <w:sz w:val="20"/>
                <w:szCs w:val="20"/>
              </w:rPr>
              <w:t>ионер</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при</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ре</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 xml:space="preserve">изации </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и пр</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 xml:space="preserve">а </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а у</w:t>
            </w:r>
            <w:r w:rsidRPr="002B60F6">
              <w:rPr>
                <w:rFonts w:ascii="Times New Roman" w:eastAsia="Times New Roman" w:hAnsi="Times New Roman" w:cs="Times New Roman"/>
                <w:b/>
                <w:bCs/>
                <w:spacing w:val="-2"/>
                <w:sz w:val="20"/>
                <w:szCs w:val="20"/>
              </w:rPr>
              <w:t>ч</w:t>
            </w:r>
            <w:r w:rsidRPr="002B60F6">
              <w:rPr>
                <w:rFonts w:ascii="Times New Roman" w:eastAsia="Times New Roman" w:hAnsi="Times New Roman" w:cs="Times New Roman"/>
                <w:b/>
                <w:bCs/>
                <w:sz w:val="20"/>
                <w:szCs w:val="20"/>
              </w:rPr>
              <w:t>астие</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упр</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pacing w:val="1"/>
                <w:sz w:val="20"/>
                <w:szCs w:val="20"/>
              </w:rPr>
              <w:t>вл</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нии об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w:t>
            </w:r>
          </w:p>
          <w:p w14:paraId="7A6F2FC5" w14:textId="77777777" w:rsidR="000E6EBB" w:rsidRPr="002B60F6" w:rsidRDefault="000E6EBB">
            <w:pPr>
              <w:spacing w:after="0" w:line="240" w:lineRule="auto"/>
              <w:ind w:left="102" w:right="-20"/>
              <w:rPr>
                <w:rFonts w:ascii="Times New Roman" w:eastAsia="Times New Roman" w:hAnsi="Times New Roman" w:cs="Times New Roman"/>
                <w:sz w:val="20"/>
                <w:szCs w:val="20"/>
              </w:rPr>
            </w:pPr>
          </w:p>
        </w:tc>
      </w:tr>
    </w:tbl>
    <w:tbl>
      <w:tblPr>
        <w:tblStyle w:val="26"/>
        <w:tblW w:w="14143" w:type="dxa"/>
        <w:tblInd w:w="-431" w:type="dxa"/>
        <w:tblLayout w:type="fixed"/>
        <w:tblLook w:val="01E0" w:firstRow="1" w:lastRow="1" w:firstColumn="1" w:lastColumn="1" w:noHBand="0" w:noVBand="0"/>
      </w:tblPr>
      <w:tblGrid>
        <w:gridCol w:w="993"/>
        <w:gridCol w:w="3828"/>
        <w:gridCol w:w="4771"/>
        <w:gridCol w:w="1640"/>
        <w:gridCol w:w="2911"/>
      </w:tblGrid>
      <w:tr w:rsidR="00BA01A9" w:rsidRPr="002B60F6" w14:paraId="64D88BE2" w14:textId="77777777" w:rsidTr="002B60F6">
        <w:trPr>
          <w:trHeight w:hRule="exact" w:val="5255"/>
        </w:trPr>
        <w:tc>
          <w:tcPr>
            <w:tcW w:w="993" w:type="dxa"/>
          </w:tcPr>
          <w:p w14:paraId="69199B3E" w14:textId="77777777" w:rsidR="00BA01A9" w:rsidRPr="002B60F6" w:rsidRDefault="00BA01A9" w:rsidP="002B60F6">
            <w:pPr>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1.1.1</w:t>
            </w:r>
          </w:p>
        </w:tc>
        <w:tc>
          <w:tcPr>
            <w:tcW w:w="3828" w:type="dxa"/>
          </w:tcPr>
          <w:p w14:paraId="1665880C" w14:textId="77777777" w:rsidR="00BA01A9" w:rsidRPr="002B60F6" w:rsidRDefault="00BA01A9">
            <w:pPr>
              <w:ind w:left="102"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Общество</w:t>
            </w:r>
            <w:r w:rsidRPr="002B60F6">
              <w:rPr>
                <w:rFonts w:ascii="Times New Roman" w:eastAsia="Times New Roman" w:hAnsi="Times New Roman" w:cs="Times New Roman"/>
                <w:sz w:val="20"/>
                <w:szCs w:val="20"/>
              </w:rPr>
              <w:tab/>
              <w:t>создает</w:t>
            </w:r>
            <w:r w:rsidRPr="002B60F6">
              <w:rPr>
                <w:rFonts w:ascii="Times New Roman" w:eastAsia="Times New Roman" w:hAnsi="Times New Roman" w:cs="Times New Roman"/>
                <w:sz w:val="20"/>
                <w:szCs w:val="20"/>
              </w:rPr>
              <w:tab/>
              <w:t>для акционеров максимально благоприятные условия  для участия  в  общем  собрании,  условия  для выработки обоснованной позиции по вопросам  повестки  дня  общего  собрания, координации своих действий, а также возможность   высказать   свое   мнение   по рассматриваемым вопросам.</w:t>
            </w:r>
          </w:p>
        </w:tc>
        <w:tc>
          <w:tcPr>
            <w:tcW w:w="4771" w:type="dxa"/>
          </w:tcPr>
          <w:p w14:paraId="5020E4C3" w14:textId="77777777" w:rsidR="00BA01A9" w:rsidRPr="002B60F6" w:rsidRDefault="00BA01A9">
            <w:pPr>
              <w:ind w:left="102"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   В   открытом   доступе   находится   внутренний   документ общества, утверждённый общим собранием акционеров и регламентирующий процедуры проведения общего собрания.</w:t>
            </w:r>
          </w:p>
          <w:p w14:paraId="18F4F3B8" w14:textId="77777777" w:rsidR="00BA01A9" w:rsidRPr="002B60F6" w:rsidRDefault="00BA01A9" w:rsidP="002B60F6">
            <w:pPr>
              <w:spacing w:before="8"/>
              <w:rPr>
                <w:rFonts w:ascii="Times New Roman" w:hAnsi="Times New Roman" w:cs="Times New Roman"/>
                <w:sz w:val="20"/>
                <w:szCs w:val="20"/>
              </w:rPr>
            </w:pPr>
          </w:p>
          <w:p w14:paraId="08369C62" w14:textId="77777777" w:rsidR="00BA01A9" w:rsidRPr="002B60F6" w:rsidRDefault="00BA01A9">
            <w:pPr>
              <w:ind w:left="102" w:right="41"/>
              <w:jc w:val="both"/>
              <w:rPr>
                <w:rFonts w:ascii="Times New Roman" w:eastAsia="Times New Roman" w:hAnsi="Times New Roman" w:cs="Times New Roman"/>
                <w:sz w:val="20"/>
                <w:szCs w:val="20"/>
              </w:rPr>
            </w:pPr>
          </w:p>
          <w:p w14:paraId="321A1A78" w14:textId="77777777" w:rsidR="00BA01A9" w:rsidRPr="002B60F6" w:rsidRDefault="00BA01A9">
            <w:pPr>
              <w:ind w:left="102" w:right="41"/>
              <w:jc w:val="both"/>
              <w:rPr>
                <w:rFonts w:ascii="Times New Roman" w:eastAsia="Times New Roman" w:hAnsi="Times New Roman" w:cs="Times New Roman"/>
                <w:sz w:val="20"/>
                <w:szCs w:val="20"/>
              </w:rPr>
            </w:pPr>
          </w:p>
          <w:p w14:paraId="2E763048" w14:textId="77777777" w:rsidR="00BA01A9" w:rsidRPr="002B60F6" w:rsidRDefault="00BA01A9">
            <w:pPr>
              <w:ind w:left="102" w:right="41"/>
              <w:jc w:val="both"/>
              <w:rPr>
                <w:rFonts w:ascii="Times New Roman" w:eastAsia="Times New Roman" w:hAnsi="Times New Roman" w:cs="Times New Roman"/>
                <w:sz w:val="20"/>
                <w:szCs w:val="20"/>
              </w:rPr>
            </w:pPr>
          </w:p>
          <w:p w14:paraId="072706F6" w14:textId="77777777" w:rsidR="00BA01A9" w:rsidRPr="002B60F6" w:rsidRDefault="00BA01A9">
            <w:pPr>
              <w:ind w:left="102" w:right="41"/>
              <w:jc w:val="both"/>
              <w:rPr>
                <w:rFonts w:ascii="Times New Roman" w:eastAsia="Times New Roman" w:hAnsi="Times New Roman" w:cs="Times New Roman"/>
                <w:sz w:val="20"/>
                <w:szCs w:val="20"/>
              </w:rPr>
            </w:pPr>
          </w:p>
          <w:p w14:paraId="7F42C5CF" w14:textId="77777777" w:rsidR="00BA01A9" w:rsidRPr="002B60F6" w:rsidRDefault="00BA01A9">
            <w:pPr>
              <w:ind w:left="102" w:right="41"/>
              <w:jc w:val="both"/>
              <w:rPr>
                <w:rFonts w:ascii="Times New Roman" w:eastAsia="Times New Roman" w:hAnsi="Times New Roman" w:cs="Times New Roman"/>
                <w:sz w:val="20"/>
                <w:szCs w:val="20"/>
              </w:rPr>
            </w:pPr>
          </w:p>
          <w:p w14:paraId="3FAB8A1D" w14:textId="77777777" w:rsidR="00BA01A9" w:rsidRPr="002B60F6" w:rsidRDefault="00BA01A9">
            <w:pPr>
              <w:ind w:left="102"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О</w:t>
            </w:r>
            <w:r w:rsidRPr="002B60F6">
              <w:rPr>
                <w:rFonts w:ascii="Times New Roman" w:eastAsia="Times New Roman" w:hAnsi="Times New Roman" w:cs="Times New Roman"/>
                <w:sz w:val="20"/>
                <w:szCs w:val="20"/>
              </w:rPr>
              <w:t>бщест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ред</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ста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3"/>
                <w:sz w:val="20"/>
                <w:szCs w:val="20"/>
              </w:rPr>
              <w:t>я</w:t>
            </w:r>
            <w:r w:rsidRPr="002B60F6">
              <w:rPr>
                <w:rFonts w:ascii="Times New Roman" w:eastAsia="Times New Roman" w:hAnsi="Times New Roman" w:cs="Times New Roman"/>
                <w:sz w:val="20"/>
                <w:szCs w:val="20"/>
              </w:rPr>
              <w:t>ет дост</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пн</w:t>
            </w:r>
            <w:r w:rsidRPr="002B60F6">
              <w:rPr>
                <w:rFonts w:ascii="Times New Roman" w:eastAsia="Times New Roman" w:hAnsi="Times New Roman" w:cs="Times New Roman"/>
                <w:sz w:val="20"/>
                <w:szCs w:val="20"/>
              </w:rPr>
              <w:t>ый с</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особ</w:t>
            </w:r>
            <w:r w:rsidRPr="002B60F6">
              <w:rPr>
                <w:rFonts w:ascii="Times New Roman" w:eastAsia="Times New Roman" w:hAnsi="Times New Roman" w:cs="Times New Roman"/>
                <w:spacing w:val="1"/>
                <w:sz w:val="20"/>
                <w:szCs w:val="20"/>
              </w:rPr>
              <w:t xml:space="preserve"> 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3"/>
                <w:sz w:val="20"/>
                <w:szCs w:val="20"/>
              </w:rPr>
              <w:t>м</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и с 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та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 xml:space="preserve">ой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к</w:t>
            </w:r>
            <w:r w:rsidRPr="002B60F6">
              <w:rPr>
                <w:rFonts w:ascii="Times New Roman" w:eastAsia="Times New Roman" w:hAnsi="Times New Roman" w:cs="Times New Roman"/>
                <w:spacing w:val="4"/>
                <w:sz w:val="20"/>
                <w:szCs w:val="20"/>
              </w:rPr>
              <w:t xml:space="preserve"> </w:t>
            </w:r>
            <w:r w:rsidRPr="002B60F6">
              <w:rPr>
                <w:rFonts w:ascii="Times New Roman" w:eastAsia="Times New Roman" w:hAnsi="Times New Roman" w:cs="Times New Roman"/>
                <w:spacing w:val="-5"/>
                <w:sz w:val="20"/>
                <w:szCs w:val="20"/>
              </w:rPr>
              <w:t>«</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яч</w:t>
            </w:r>
            <w:r w:rsidRPr="002B60F6">
              <w:rPr>
                <w:rFonts w:ascii="Times New Roman" w:eastAsia="Times New Roman" w:hAnsi="Times New Roman" w:cs="Times New Roman"/>
                <w:sz w:val="20"/>
                <w:szCs w:val="20"/>
              </w:rPr>
              <w:t>ая л</w:t>
            </w:r>
            <w:r w:rsidRPr="002B60F6">
              <w:rPr>
                <w:rFonts w:ascii="Times New Roman" w:eastAsia="Times New Roman" w:hAnsi="Times New Roman" w:cs="Times New Roman"/>
                <w:spacing w:val="-1"/>
                <w:sz w:val="20"/>
                <w:szCs w:val="20"/>
              </w:rPr>
              <w:t>ини</w:t>
            </w:r>
            <w:r w:rsidRPr="002B60F6">
              <w:rPr>
                <w:rFonts w:ascii="Times New Roman" w:eastAsia="Times New Roman" w:hAnsi="Times New Roman" w:cs="Times New Roman"/>
                <w:spacing w:val="2"/>
                <w:sz w:val="20"/>
                <w:szCs w:val="20"/>
              </w:rPr>
              <w:t>я</w:t>
            </w:r>
            <w:r w:rsidRPr="002B60F6">
              <w:rPr>
                <w:rFonts w:ascii="Times New Roman" w:eastAsia="Times New Roman" w:hAnsi="Times New Roman" w:cs="Times New Roman"/>
                <w:spacing w:val="-5"/>
                <w:sz w:val="20"/>
                <w:szCs w:val="20"/>
              </w:rPr>
              <w:t>»</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э</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тро</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 xml:space="preserve">я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та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ли </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 xml:space="preserve">м в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z w:val="20"/>
                <w:szCs w:val="20"/>
              </w:rPr>
              <w:t>тер</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ете,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ол</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щ</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й </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ерам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ы</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ать</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 xml:space="preserve">ё </w:t>
            </w:r>
            <w:r w:rsidRPr="002B60F6">
              <w:rPr>
                <w:rFonts w:ascii="Times New Roman" w:eastAsia="Times New Roman" w:hAnsi="Times New Roman" w:cs="Times New Roman"/>
                <w:spacing w:val="-1"/>
                <w:sz w:val="20"/>
                <w:szCs w:val="20"/>
              </w:rPr>
              <w:t>мн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ть</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росы</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в от</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оше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3"/>
                <w:sz w:val="20"/>
                <w:szCs w:val="20"/>
              </w:rPr>
              <w:t>в</w:t>
            </w:r>
            <w:r w:rsidRPr="002B60F6">
              <w:rPr>
                <w:rFonts w:ascii="Times New Roman" w:eastAsia="Times New Roman" w:hAnsi="Times New Roman" w:cs="Times New Roman"/>
                <w:sz w:val="20"/>
                <w:szCs w:val="20"/>
              </w:rPr>
              <w:t>ест</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я в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ц</w:t>
            </w:r>
            <w:r w:rsidRPr="002B60F6">
              <w:rPr>
                <w:rFonts w:ascii="Times New Roman" w:eastAsia="Times New Roman" w:hAnsi="Times New Roman" w:cs="Times New Roman"/>
                <w:sz w:val="20"/>
                <w:szCs w:val="20"/>
              </w:rPr>
              <w:t>ессе</w:t>
            </w:r>
            <w:r w:rsidRPr="002B60F6">
              <w:rPr>
                <w:rFonts w:ascii="Times New Roman" w:eastAsia="Times New Roman" w:hAnsi="Times New Roman" w:cs="Times New Roman"/>
                <w:spacing w:val="4"/>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и к</w:t>
            </w:r>
            <w:r w:rsidRPr="002B60F6">
              <w:rPr>
                <w:rFonts w:ascii="Times New Roman" w:eastAsia="Times New Roman" w:hAnsi="Times New Roman" w:cs="Times New Roman"/>
                <w:spacing w:val="4"/>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еде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z w:val="20"/>
                <w:szCs w:val="20"/>
              </w:rPr>
              <w:t>ю</w:t>
            </w:r>
            <w:r w:rsidRPr="002B60F6">
              <w:rPr>
                <w:rFonts w:ascii="Times New Roman" w:eastAsia="Times New Roman" w:hAnsi="Times New Roman" w:cs="Times New Roman"/>
                <w:spacing w:val="4"/>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ще</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собра</w:t>
            </w:r>
            <w:r w:rsidRPr="002B60F6">
              <w:rPr>
                <w:rFonts w:ascii="Times New Roman" w:eastAsia="Times New Roman" w:hAnsi="Times New Roman" w:cs="Times New Roman"/>
                <w:spacing w:val="-1"/>
                <w:sz w:val="20"/>
                <w:szCs w:val="20"/>
              </w:rPr>
              <w:t>ния</w:t>
            </w:r>
            <w:r w:rsidRPr="002B60F6">
              <w:rPr>
                <w:rFonts w:ascii="Times New Roman" w:eastAsia="Times New Roman" w:hAnsi="Times New Roman" w:cs="Times New Roman"/>
                <w:sz w:val="20"/>
                <w:szCs w:val="20"/>
              </w:rPr>
              <w:t>. У</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pacing w:val="-2"/>
                <w:sz w:val="20"/>
                <w:szCs w:val="20"/>
              </w:rPr>
              <w:t>ы</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й</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 xml:space="preserve">я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ед</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иним</w:t>
            </w:r>
            <w:r w:rsidRPr="002B60F6">
              <w:rPr>
                <w:rFonts w:ascii="Times New Roman" w:eastAsia="Times New Roman" w:hAnsi="Times New Roman" w:cs="Times New Roman"/>
                <w:sz w:val="20"/>
                <w:szCs w:val="20"/>
              </w:rPr>
              <w:t>ал</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ь</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ом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е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до</w:t>
            </w:r>
            <w:r w:rsidRPr="002B60F6">
              <w:rPr>
                <w:rFonts w:ascii="Times New Roman" w:eastAsia="Times New Roman" w:hAnsi="Times New Roman" w:cs="Times New Roman"/>
                <w:spacing w:val="-2"/>
                <w:sz w:val="20"/>
                <w:szCs w:val="20"/>
              </w:rPr>
              <w:t>г</w:t>
            </w:r>
            <w:r w:rsidRPr="002B60F6">
              <w:rPr>
                <w:rFonts w:ascii="Times New Roman" w:eastAsia="Times New Roman" w:hAnsi="Times New Roman" w:cs="Times New Roman"/>
                <w:sz w:val="20"/>
                <w:szCs w:val="20"/>
              </w:rPr>
              <w:t>о о</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ще</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соб</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pacing w:val="-3"/>
                <w:sz w:val="20"/>
                <w:szCs w:val="20"/>
              </w:rPr>
              <w:t>я</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рош</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дш</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 в</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тч</w:t>
            </w:r>
            <w:r w:rsidRPr="002B60F6">
              <w:rPr>
                <w:rFonts w:ascii="Times New Roman" w:eastAsia="Times New Roman" w:hAnsi="Times New Roman" w:cs="Times New Roman"/>
                <w:sz w:val="20"/>
                <w:szCs w:val="20"/>
              </w:rPr>
              <w:t>ёт</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ый</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ер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од.</w:t>
            </w:r>
          </w:p>
        </w:tc>
        <w:tc>
          <w:tcPr>
            <w:tcW w:w="1640" w:type="dxa"/>
          </w:tcPr>
          <w:p w14:paraId="32DE5460" w14:textId="77777777" w:rsidR="00BA01A9" w:rsidRPr="002B60F6" w:rsidRDefault="00BA01A9">
            <w:pPr>
              <w:ind w:left="28" w:right="41"/>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Соблюдается</w:t>
            </w:r>
          </w:p>
          <w:p w14:paraId="1657B88D" w14:textId="77777777" w:rsidR="00BA01A9" w:rsidRPr="002B60F6" w:rsidRDefault="00BA01A9">
            <w:pPr>
              <w:ind w:left="28" w:right="41"/>
              <w:jc w:val="center"/>
              <w:rPr>
                <w:rFonts w:ascii="Times New Roman" w:eastAsia="Times New Roman" w:hAnsi="Times New Roman" w:cs="Times New Roman"/>
                <w:sz w:val="20"/>
                <w:szCs w:val="20"/>
              </w:rPr>
            </w:pPr>
          </w:p>
          <w:p w14:paraId="3E4FAC40" w14:textId="77777777" w:rsidR="00BA01A9" w:rsidRPr="002B60F6" w:rsidRDefault="00BA01A9">
            <w:pPr>
              <w:ind w:left="28" w:right="41"/>
              <w:jc w:val="center"/>
              <w:rPr>
                <w:rFonts w:ascii="Times New Roman" w:eastAsia="Times New Roman" w:hAnsi="Times New Roman" w:cs="Times New Roman"/>
                <w:sz w:val="20"/>
                <w:szCs w:val="20"/>
              </w:rPr>
            </w:pPr>
          </w:p>
          <w:p w14:paraId="118FE17A" w14:textId="77777777" w:rsidR="00BA01A9" w:rsidRPr="002B60F6" w:rsidRDefault="00BA01A9">
            <w:pPr>
              <w:ind w:left="28" w:right="41"/>
              <w:jc w:val="center"/>
              <w:rPr>
                <w:rFonts w:ascii="Times New Roman" w:eastAsia="Times New Roman" w:hAnsi="Times New Roman" w:cs="Times New Roman"/>
                <w:sz w:val="20"/>
                <w:szCs w:val="20"/>
              </w:rPr>
            </w:pPr>
          </w:p>
          <w:p w14:paraId="57C9D112" w14:textId="77777777" w:rsidR="00BA01A9" w:rsidRPr="002B60F6" w:rsidRDefault="00BA01A9">
            <w:pPr>
              <w:ind w:left="28" w:right="41"/>
              <w:jc w:val="center"/>
              <w:rPr>
                <w:rFonts w:ascii="Times New Roman" w:eastAsia="Times New Roman" w:hAnsi="Times New Roman" w:cs="Times New Roman"/>
                <w:sz w:val="20"/>
                <w:szCs w:val="20"/>
              </w:rPr>
            </w:pPr>
          </w:p>
          <w:p w14:paraId="746691E0" w14:textId="77777777" w:rsidR="00BA01A9" w:rsidRPr="002B60F6" w:rsidRDefault="00BA01A9">
            <w:pPr>
              <w:ind w:left="28" w:right="41"/>
              <w:jc w:val="center"/>
              <w:rPr>
                <w:rFonts w:ascii="Times New Roman" w:eastAsia="Times New Roman" w:hAnsi="Times New Roman" w:cs="Times New Roman"/>
                <w:sz w:val="20"/>
                <w:szCs w:val="20"/>
              </w:rPr>
            </w:pPr>
          </w:p>
          <w:p w14:paraId="1DF7459F" w14:textId="77777777" w:rsidR="00BA01A9" w:rsidRPr="002B60F6" w:rsidRDefault="00BA01A9">
            <w:pPr>
              <w:ind w:left="28" w:right="41"/>
              <w:jc w:val="center"/>
              <w:rPr>
                <w:rFonts w:ascii="Times New Roman" w:eastAsia="Times New Roman" w:hAnsi="Times New Roman" w:cs="Times New Roman"/>
                <w:sz w:val="20"/>
                <w:szCs w:val="20"/>
              </w:rPr>
            </w:pPr>
          </w:p>
          <w:p w14:paraId="3236B95B" w14:textId="77777777" w:rsidR="00BA01A9" w:rsidRPr="002B60F6" w:rsidRDefault="00BA01A9">
            <w:pPr>
              <w:ind w:left="28" w:right="41"/>
              <w:jc w:val="center"/>
              <w:rPr>
                <w:rFonts w:ascii="Times New Roman" w:eastAsia="Times New Roman" w:hAnsi="Times New Roman" w:cs="Times New Roman"/>
                <w:sz w:val="20"/>
                <w:szCs w:val="20"/>
              </w:rPr>
            </w:pPr>
          </w:p>
          <w:p w14:paraId="7871B4AB" w14:textId="77777777" w:rsidR="00BA01A9" w:rsidRPr="002B60F6" w:rsidRDefault="00BA01A9">
            <w:pPr>
              <w:ind w:left="28" w:right="41"/>
              <w:jc w:val="center"/>
              <w:rPr>
                <w:rFonts w:ascii="Times New Roman" w:eastAsia="Times New Roman" w:hAnsi="Times New Roman" w:cs="Times New Roman"/>
                <w:sz w:val="20"/>
                <w:szCs w:val="20"/>
              </w:rPr>
            </w:pPr>
          </w:p>
          <w:p w14:paraId="3D2CF171" w14:textId="77777777" w:rsidR="00BA01A9" w:rsidRPr="002B60F6" w:rsidRDefault="00BA01A9">
            <w:pPr>
              <w:ind w:left="28" w:right="41"/>
              <w:jc w:val="center"/>
              <w:rPr>
                <w:rFonts w:ascii="Times New Roman" w:eastAsia="Times New Roman" w:hAnsi="Times New Roman" w:cs="Times New Roman"/>
                <w:sz w:val="20"/>
                <w:szCs w:val="20"/>
              </w:rPr>
            </w:pPr>
          </w:p>
          <w:p w14:paraId="0037567E" w14:textId="77777777" w:rsidR="00BA01A9" w:rsidRPr="002B60F6" w:rsidRDefault="00BA01A9">
            <w:pPr>
              <w:ind w:left="28" w:right="41"/>
              <w:jc w:val="center"/>
              <w:rPr>
                <w:rFonts w:ascii="Times New Roman" w:eastAsia="Times New Roman" w:hAnsi="Times New Roman" w:cs="Times New Roman"/>
                <w:sz w:val="20"/>
                <w:szCs w:val="20"/>
              </w:rPr>
            </w:pPr>
          </w:p>
          <w:p w14:paraId="65FDDC77" w14:textId="77777777" w:rsidR="00BA01A9" w:rsidRPr="002B60F6" w:rsidRDefault="00BA01A9">
            <w:pPr>
              <w:ind w:left="28" w:right="41"/>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Соблюдается</w:t>
            </w:r>
          </w:p>
          <w:p w14:paraId="56FFA004" w14:textId="77777777" w:rsidR="00BA01A9" w:rsidRPr="002B60F6" w:rsidRDefault="00BA01A9">
            <w:pPr>
              <w:ind w:left="28" w:right="41"/>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частично</w:t>
            </w:r>
          </w:p>
          <w:p w14:paraId="27AA9910" w14:textId="77777777" w:rsidR="00BA01A9" w:rsidRPr="002B60F6" w:rsidRDefault="00BA01A9">
            <w:pPr>
              <w:ind w:left="102"/>
              <w:jc w:val="center"/>
              <w:rPr>
                <w:rFonts w:ascii="Times New Roman" w:eastAsia="Times New Roman" w:hAnsi="Times New Roman" w:cs="Times New Roman"/>
                <w:sz w:val="20"/>
                <w:szCs w:val="20"/>
              </w:rPr>
            </w:pPr>
          </w:p>
        </w:tc>
        <w:tc>
          <w:tcPr>
            <w:tcW w:w="2911" w:type="dxa"/>
          </w:tcPr>
          <w:p w14:paraId="56BECBF5" w14:textId="3ADCAE3E" w:rsidR="00BA01A9" w:rsidRPr="002B60F6" w:rsidRDefault="00BA01A9">
            <w:pPr>
              <w:ind w:left="102"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Положение об Общем собрании акционеров ПАО «Лензолото», далее – ОСА, (утв. Общим собранием акционеров, протокол №2 от 02.10.2013г.)</w:t>
            </w:r>
          </w:p>
          <w:p w14:paraId="70A36B57" w14:textId="77777777" w:rsidR="00BA01A9" w:rsidRPr="002B60F6" w:rsidRDefault="006B3D0C">
            <w:pPr>
              <w:ind w:left="28" w:right="41"/>
              <w:jc w:val="both"/>
              <w:rPr>
                <w:rFonts w:ascii="Times New Roman" w:eastAsia="Times New Roman" w:hAnsi="Times New Roman" w:cs="Times New Roman"/>
                <w:sz w:val="20"/>
                <w:szCs w:val="20"/>
              </w:rPr>
            </w:pPr>
            <w:hyperlink r:id="rId12" w:history="1">
              <w:r w:rsidR="00BA01A9" w:rsidRPr="002B60F6">
                <w:rPr>
                  <w:rStyle w:val="a4"/>
                  <w:rFonts w:ascii="Times New Roman" w:hAnsi="Times New Roman" w:cs="Times New Roman"/>
                  <w:sz w:val="20"/>
                  <w:szCs w:val="20"/>
                </w:rPr>
                <w:t>http://www.len-zoloto.ru</w:t>
              </w:r>
            </w:hyperlink>
          </w:p>
          <w:p w14:paraId="4859D3AE" w14:textId="77777777" w:rsidR="00BA01A9" w:rsidRPr="002B60F6" w:rsidRDefault="00BA01A9">
            <w:pPr>
              <w:ind w:left="28" w:right="41"/>
              <w:jc w:val="both"/>
              <w:rPr>
                <w:rFonts w:ascii="Times New Roman" w:eastAsia="Times New Roman" w:hAnsi="Times New Roman" w:cs="Times New Roman"/>
                <w:sz w:val="20"/>
                <w:szCs w:val="20"/>
              </w:rPr>
            </w:pPr>
          </w:p>
          <w:p w14:paraId="391A836B" w14:textId="77777777" w:rsidR="00BA01A9" w:rsidRPr="002B60F6" w:rsidRDefault="00BA01A9">
            <w:pPr>
              <w:ind w:left="28" w:right="41"/>
              <w:jc w:val="both"/>
              <w:rPr>
                <w:rFonts w:ascii="Times New Roman" w:eastAsia="Times New Roman" w:hAnsi="Times New Roman" w:cs="Times New Roman"/>
                <w:sz w:val="20"/>
                <w:szCs w:val="20"/>
              </w:rPr>
            </w:pPr>
          </w:p>
          <w:p w14:paraId="4930651B" w14:textId="77777777" w:rsidR="00BA01A9" w:rsidRPr="002B60F6" w:rsidRDefault="00BA01A9">
            <w:pPr>
              <w:ind w:left="28" w:right="41"/>
              <w:jc w:val="both"/>
              <w:rPr>
                <w:rFonts w:ascii="Times New Roman" w:eastAsia="Times New Roman" w:hAnsi="Times New Roman" w:cs="Times New Roman"/>
                <w:sz w:val="20"/>
                <w:szCs w:val="20"/>
              </w:rPr>
            </w:pPr>
          </w:p>
          <w:p w14:paraId="60A3905A" w14:textId="77777777" w:rsidR="00BA01A9" w:rsidRPr="002B60F6" w:rsidRDefault="00BA01A9">
            <w:pPr>
              <w:ind w:left="28" w:right="41"/>
              <w:jc w:val="both"/>
              <w:rPr>
                <w:rFonts w:ascii="Times New Roman" w:eastAsia="Times New Roman" w:hAnsi="Times New Roman" w:cs="Times New Roman"/>
                <w:sz w:val="20"/>
                <w:szCs w:val="20"/>
              </w:rPr>
            </w:pPr>
          </w:p>
          <w:p w14:paraId="7DE5BAD6" w14:textId="77777777" w:rsidR="00BA01A9" w:rsidRPr="002B60F6" w:rsidRDefault="00BA01A9">
            <w:pPr>
              <w:ind w:left="28"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Акционеры в ходе подготовки и проведения общего собрания вправе задавать вопросы о деятельности общества, для чего на сайте общества указаны контакты для акционеров.</w:t>
            </w:r>
          </w:p>
          <w:p w14:paraId="713DA464" w14:textId="77777777" w:rsidR="00BA01A9" w:rsidRPr="002B60F6" w:rsidRDefault="00BA01A9">
            <w:pPr>
              <w:ind w:left="28" w:right="41"/>
              <w:jc w:val="both"/>
              <w:rPr>
                <w:rFonts w:ascii="Times New Roman" w:hAnsi="Times New Roman" w:cs="Times New Roman"/>
                <w:sz w:val="20"/>
                <w:szCs w:val="20"/>
              </w:rPr>
            </w:pPr>
            <w:r w:rsidRPr="002B60F6">
              <w:rPr>
                <w:rStyle w:val="a4"/>
                <w:rFonts w:ascii="Times New Roman" w:hAnsi="Times New Roman" w:cs="Times New Roman"/>
                <w:sz w:val="20"/>
                <w:szCs w:val="20"/>
              </w:rPr>
              <w:t> </w:t>
            </w:r>
            <w:hyperlink r:id="rId13" w:history="1">
              <w:r w:rsidRPr="002B60F6">
                <w:rPr>
                  <w:rStyle w:val="a4"/>
                  <w:rFonts w:ascii="Times New Roman" w:hAnsi="Times New Roman" w:cs="Times New Roman"/>
                  <w:sz w:val="20"/>
                  <w:szCs w:val="20"/>
                </w:rPr>
                <w:t>http://www.len-zoloto.ru</w:t>
              </w:r>
            </w:hyperlink>
          </w:p>
        </w:tc>
      </w:tr>
    </w:tbl>
    <w:tbl>
      <w:tblPr>
        <w:tblW w:w="1431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3969"/>
        <w:gridCol w:w="4536"/>
        <w:gridCol w:w="1843"/>
        <w:gridCol w:w="2977"/>
      </w:tblGrid>
      <w:tr w:rsidR="001A5956" w:rsidRPr="002B60F6" w14:paraId="16A5BEB3" w14:textId="77777777" w:rsidTr="004D699F">
        <w:trPr>
          <w:trHeight w:hRule="exact" w:val="10358"/>
        </w:trPr>
        <w:tc>
          <w:tcPr>
            <w:tcW w:w="993" w:type="dxa"/>
          </w:tcPr>
          <w:p w14:paraId="575A9ACA" w14:textId="77777777" w:rsidR="001A5956" w:rsidRPr="002B60F6" w:rsidRDefault="001A5956">
            <w:pPr>
              <w:spacing w:after="0" w:line="240" w:lineRule="auto"/>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1.1.2</w:t>
            </w:r>
          </w:p>
        </w:tc>
        <w:tc>
          <w:tcPr>
            <w:tcW w:w="3969" w:type="dxa"/>
          </w:tcPr>
          <w:p w14:paraId="49F109D7" w14:textId="77777777" w:rsidR="00C16160"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Порядок сообщения о проведении общего</w:t>
            </w:r>
            <w:r w:rsidR="006B0A2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собрания и предоставления материалов к общему</w:t>
            </w:r>
            <w:r w:rsidR="006B0A2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собранию</w:t>
            </w:r>
            <w:r w:rsidR="006B0A2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дает</w:t>
            </w:r>
            <w:r w:rsidR="006B0A2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акционерам возможность</w:t>
            </w:r>
            <w:r w:rsidR="006B0A2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надлежащим</w:t>
            </w:r>
            <w:r w:rsidR="006B0A2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образом подготовиться к участию в нем.</w:t>
            </w:r>
          </w:p>
          <w:p w14:paraId="3F136628" w14:textId="77777777" w:rsidR="00C16160" w:rsidRPr="002B60F6" w:rsidRDefault="00C16160">
            <w:pPr>
              <w:spacing w:after="0" w:line="240" w:lineRule="auto"/>
              <w:rPr>
                <w:rFonts w:ascii="Times New Roman" w:eastAsia="Times New Roman" w:hAnsi="Times New Roman" w:cs="Times New Roman"/>
                <w:sz w:val="20"/>
                <w:szCs w:val="20"/>
              </w:rPr>
            </w:pPr>
          </w:p>
          <w:p w14:paraId="6642D955" w14:textId="77777777" w:rsidR="00C16160" w:rsidRPr="002B60F6" w:rsidRDefault="00C16160">
            <w:pPr>
              <w:spacing w:after="0" w:line="240" w:lineRule="auto"/>
              <w:rPr>
                <w:rFonts w:ascii="Times New Roman" w:eastAsia="Times New Roman" w:hAnsi="Times New Roman" w:cs="Times New Roman"/>
                <w:sz w:val="20"/>
                <w:szCs w:val="20"/>
              </w:rPr>
            </w:pPr>
          </w:p>
          <w:p w14:paraId="2D9872B0" w14:textId="77777777" w:rsidR="00C16160" w:rsidRPr="002B60F6" w:rsidRDefault="00C16160">
            <w:pPr>
              <w:spacing w:after="0" w:line="240" w:lineRule="auto"/>
              <w:rPr>
                <w:rFonts w:ascii="Times New Roman" w:eastAsia="Times New Roman" w:hAnsi="Times New Roman" w:cs="Times New Roman"/>
                <w:sz w:val="20"/>
                <w:szCs w:val="20"/>
              </w:rPr>
            </w:pPr>
          </w:p>
          <w:p w14:paraId="4C74977D" w14:textId="77777777" w:rsidR="00C16160" w:rsidRPr="002B60F6" w:rsidRDefault="00C16160">
            <w:pPr>
              <w:spacing w:after="0" w:line="240" w:lineRule="auto"/>
              <w:rPr>
                <w:rFonts w:ascii="Times New Roman" w:eastAsia="Times New Roman" w:hAnsi="Times New Roman" w:cs="Times New Roman"/>
                <w:sz w:val="20"/>
                <w:szCs w:val="20"/>
              </w:rPr>
            </w:pPr>
          </w:p>
          <w:p w14:paraId="2FE4702D" w14:textId="77777777" w:rsidR="00C16160" w:rsidRPr="002B60F6" w:rsidRDefault="00C16160">
            <w:pPr>
              <w:spacing w:after="0" w:line="240" w:lineRule="auto"/>
              <w:rPr>
                <w:rFonts w:ascii="Times New Roman" w:eastAsia="Times New Roman" w:hAnsi="Times New Roman" w:cs="Times New Roman"/>
                <w:sz w:val="20"/>
                <w:szCs w:val="20"/>
              </w:rPr>
            </w:pPr>
          </w:p>
          <w:p w14:paraId="69B0390D" w14:textId="77777777" w:rsidR="00C16160" w:rsidRPr="002B60F6" w:rsidRDefault="00C16160">
            <w:pPr>
              <w:spacing w:after="0" w:line="240" w:lineRule="auto"/>
              <w:rPr>
                <w:rFonts w:ascii="Times New Roman" w:eastAsia="Times New Roman" w:hAnsi="Times New Roman" w:cs="Times New Roman"/>
                <w:sz w:val="20"/>
                <w:szCs w:val="20"/>
              </w:rPr>
            </w:pPr>
          </w:p>
          <w:p w14:paraId="2889853C" w14:textId="77777777" w:rsidR="00C16160" w:rsidRPr="002B60F6" w:rsidRDefault="00C16160">
            <w:pPr>
              <w:spacing w:after="0" w:line="240" w:lineRule="auto"/>
              <w:rPr>
                <w:rFonts w:ascii="Times New Roman" w:eastAsia="Times New Roman" w:hAnsi="Times New Roman" w:cs="Times New Roman"/>
                <w:sz w:val="20"/>
                <w:szCs w:val="20"/>
              </w:rPr>
            </w:pPr>
          </w:p>
          <w:p w14:paraId="3EC91CA6" w14:textId="77777777" w:rsidR="00C16160" w:rsidRPr="002B60F6" w:rsidRDefault="00C16160">
            <w:pPr>
              <w:spacing w:after="0" w:line="240" w:lineRule="auto"/>
              <w:rPr>
                <w:rFonts w:ascii="Times New Roman" w:eastAsia="Times New Roman" w:hAnsi="Times New Roman" w:cs="Times New Roman"/>
                <w:sz w:val="20"/>
                <w:szCs w:val="20"/>
              </w:rPr>
            </w:pPr>
          </w:p>
          <w:p w14:paraId="445CDB94" w14:textId="77777777" w:rsidR="00C16160" w:rsidRPr="002B60F6" w:rsidRDefault="00C16160">
            <w:pPr>
              <w:spacing w:after="0" w:line="240" w:lineRule="auto"/>
              <w:rPr>
                <w:rFonts w:ascii="Times New Roman" w:eastAsia="Times New Roman" w:hAnsi="Times New Roman" w:cs="Times New Roman"/>
                <w:sz w:val="20"/>
                <w:szCs w:val="20"/>
              </w:rPr>
            </w:pPr>
          </w:p>
          <w:p w14:paraId="39609D59" w14:textId="77777777" w:rsidR="001A5956" w:rsidRPr="002B60F6" w:rsidRDefault="00C16160">
            <w:pPr>
              <w:tabs>
                <w:tab w:val="left" w:pos="1275"/>
              </w:tabs>
              <w:spacing w:after="0" w:line="240" w:lineRule="auto"/>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ab/>
            </w:r>
          </w:p>
        </w:tc>
        <w:tc>
          <w:tcPr>
            <w:tcW w:w="4536" w:type="dxa"/>
          </w:tcPr>
          <w:p w14:paraId="4A813E57" w14:textId="51331A85"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1.  Сообщение о </w:t>
            </w:r>
            <w:r w:rsidR="0063507C" w:rsidRPr="002B60F6">
              <w:rPr>
                <w:rFonts w:ascii="Times New Roman" w:eastAsia="Times New Roman" w:hAnsi="Times New Roman" w:cs="Times New Roman"/>
                <w:sz w:val="20"/>
                <w:szCs w:val="20"/>
              </w:rPr>
              <w:t>проведении общего</w:t>
            </w:r>
            <w:r w:rsidRPr="002B60F6">
              <w:rPr>
                <w:rFonts w:ascii="Times New Roman" w:eastAsia="Times New Roman" w:hAnsi="Times New Roman" w:cs="Times New Roman"/>
                <w:sz w:val="20"/>
                <w:szCs w:val="20"/>
              </w:rPr>
              <w:t xml:space="preserve"> собрания акционеров размещено (опубликовано) на сайте в сети Интернет </w:t>
            </w:r>
            <w:r w:rsidR="00C00352" w:rsidRPr="002B60F6">
              <w:rPr>
                <w:rFonts w:ascii="Times New Roman" w:eastAsia="Times New Roman" w:hAnsi="Times New Roman" w:cs="Times New Roman"/>
                <w:sz w:val="20"/>
                <w:szCs w:val="20"/>
              </w:rPr>
              <w:t>в сроки, предусмотренные действующим законодательством</w:t>
            </w:r>
            <w:r w:rsidRPr="002B60F6">
              <w:rPr>
                <w:rFonts w:ascii="Times New Roman" w:eastAsia="Times New Roman" w:hAnsi="Times New Roman" w:cs="Times New Roman"/>
                <w:sz w:val="20"/>
                <w:szCs w:val="20"/>
              </w:rPr>
              <w:t>.</w:t>
            </w:r>
          </w:p>
          <w:p w14:paraId="5B4175BB" w14:textId="77777777" w:rsidR="001A5956" w:rsidRPr="002B60F6" w:rsidRDefault="001A5956">
            <w:pPr>
              <w:spacing w:after="0" w:line="240" w:lineRule="auto"/>
              <w:ind w:left="102" w:right="38"/>
              <w:jc w:val="both"/>
              <w:rPr>
                <w:rFonts w:ascii="Times New Roman" w:eastAsia="Times New Roman" w:hAnsi="Times New Roman" w:cs="Times New Roman"/>
                <w:sz w:val="20"/>
                <w:szCs w:val="20"/>
              </w:rPr>
            </w:pPr>
          </w:p>
          <w:p w14:paraId="794E76E0" w14:textId="77777777" w:rsidR="00D13168" w:rsidRPr="002B60F6" w:rsidRDefault="00D13168">
            <w:pPr>
              <w:spacing w:after="0" w:line="240" w:lineRule="auto"/>
              <w:ind w:left="102" w:right="38"/>
              <w:jc w:val="both"/>
              <w:rPr>
                <w:rFonts w:ascii="Times New Roman" w:eastAsia="Times New Roman" w:hAnsi="Times New Roman" w:cs="Times New Roman"/>
                <w:sz w:val="20"/>
                <w:szCs w:val="20"/>
              </w:rPr>
            </w:pPr>
          </w:p>
          <w:p w14:paraId="52335773" w14:textId="77777777" w:rsidR="00D13168" w:rsidRPr="002B60F6" w:rsidRDefault="00D13168">
            <w:pPr>
              <w:spacing w:after="0" w:line="240" w:lineRule="auto"/>
              <w:ind w:left="102" w:right="38"/>
              <w:jc w:val="both"/>
              <w:rPr>
                <w:rFonts w:ascii="Times New Roman" w:eastAsia="Times New Roman" w:hAnsi="Times New Roman" w:cs="Times New Roman"/>
                <w:sz w:val="20"/>
                <w:szCs w:val="20"/>
              </w:rPr>
            </w:pPr>
          </w:p>
          <w:p w14:paraId="16AEBC28" w14:textId="77777777" w:rsidR="00D13168" w:rsidRPr="002B60F6" w:rsidRDefault="00D13168">
            <w:pPr>
              <w:spacing w:after="0" w:line="240" w:lineRule="auto"/>
              <w:ind w:left="102" w:right="38"/>
              <w:jc w:val="both"/>
              <w:rPr>
                <w:rFonts w:ascii="Times New Roman" w:eastAsia="Times New Roman" w:hAnsi="Times New Roman" w:cs="Times New Roman"/>
                <w:sz w:val="20"/>
                <w:szCs w:val="20"/>
              </w:rPr>
            </w:pPr>
          </w:p>
          <w:p w14:paraId="48751B27" w14:textId="77777777" w:rsidR="00D13168" w:rsidRPr="002B60F6" w:rsidRDefault="00D13168">
            <w:pPr>
              <w:spacing w:after="0" w:line="240" w:lineRule="auto"/>
              <w:ind w:left="102" w:right="38"/>
              <w:jc w:val="both"/>
              <w:rPr>
                <w:rFonts w:ascii="Times New Roman" w:eastAsia="Times New Roman" w:hAnsi="Times New Roman" w:cs="Times New Roman"/>
                <w:sz w:val="20"/>
                <w:szCs w:val="20"/>
              </w:rPr>
            </w:pPr>
          </w:p>
          <w:p w14:paraId="5DB1BEDE" w14:textId="77777777" w:rsidR="00D13168" w:rsidRPr="002B60F6" w:rsidRDefault="00D13168">
            <w:pPr>
              <w:spacing w:after="0" w:line="240" w:lineRule="auto"/>
              <w:ind w:left="102" w:right="38"/>
              <w:jc w:val="both"/>
              <w:rPr>
                <w:rFonts w:ascii="Times New Roman" w:eastAsia="Times New Roman" w:hAnsi="Times New Roman" w:cs="Times New Roman"/>
                <w:sz w:val="20"/>
                <w:szCs w:val="20"/>
              </w:rPr>
            </w:pPr>
          </w:p>
          <w:p w14:paraId="5D6F600E" w14:textId="77777777" w:rsidR="001A5956" w:rsidRPr="002B60F6" w:rsidRDefault="001A5956">
            <w:pPr>
              <w:spacing w:after="0" w:line="240" w:lineRule="auto"/>
              <w:ind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 В сообщении о проведении собрания указано место проведения собрания и документы, необходимые для допуска в помещение.</w:t>
            </w:r>
          </w:p>
          <w:p w14:paraId="14C4EB0E" w14:textId="77777777" w:rsidR="001A5956" w:rsidRPr="002B60F6" w:rsidRDefault="001A5956">
            <w:pPr>
              <w:spacing w:after="0" w:line="240" w:lineRule="auto"/>
              <w:ind w:left="102" w:right="38"/>
              <w:jc w:val="both"/>
              <w:rPr>
                <w:rFonts w:ascii="Times New Roman" w:eastAsia="Times New Roman" w:hAnsi="Times New Roman" w:cs="Times New Roman"/>
                <w:sz w:val="20"/>
                <w:szCs w:val="20"/>
              </w:rPr>
            </w:pPr>
          </w:p>
          <w:p w14:paraId="366F945B" w14:textId="77777777" w:rsidR="004148F1" w:rsidRPr="002B60F6" w:rsidRDefault="004148F1">
            <w:pPr>
              <w:spacing w:after="0" w:line="240" w:lineRule="auto"/>
              <w:ind w:left="102" w:right="38"/>
              <w:jc w:val="both"/>
              <w:rPr>
                <w:rFonts w:ascii="Times New Roman" w:eastAsia="Times New Roman" w:hAnsi="Times New Roman" w:cs="Times New Roman"/>
                <w:sz w:val="20"/>
                <w:szCs w:val="20"/>
              </w:rPr>
            </w:pPr>
          </w:p>
          <w:p w14:paraId="617A3620" w14:textId="77777777" w:rsidR="001A5956" w:rsidRPr="002B60F6" w:rsidRDefault="001A5956" w:rsidP="00DD1026">
            <w:pPr>
              <w:spacing w:after="0" w:line="240" w:lineRule="auto"/>
              <w:ind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3. Акционерам был обеспечен доступ к информации о том, кем предложены вопросы повестки дня и кем выдвинуты кандидатуры в совет</w:t>
            </w:r>
            <w:r w:rsidR="00C16160"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директоров</w:t>
            </w:r>
            <w:r w:rsidR="00C16160"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и</w:t>
            </w:r>
            <w:r w:rsidR="00C16160"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ревизионную комиссию общества.</w:t>
            </w:r>
          </w:p>
        </w:tc>
        <w:tc>
          <w:tcPr>
            <w:tcW w:w="1843" w:type="dxa"/>
          </w:tcPr>
          <w:p w14:paraId="287B52C0" w14:textId="77777777" w:rsidR="001A5956" w:rsidRPr="002B60F6" w:rsidRDefault="009022B0">
            <w:pPr>
              <w:spacing w:after="0" w:line="240" w:lineRule="auto"/>
              <w:ind w:left="102" w:right="38"/>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Соблюдается </w:t>
            </w:r>
          </w:p>
          <w:p w14:paraId="1E226386" w14:textId="77777777" w:rsidR="00D13168" w:rsidRPr="002B60F6" w:rsidRDefault="00D13168">
            <w:pPr>
              <w:spacing w:after="0" w:line="240" w:lineRule="auto"/>
              <w:ind w:left="102" w:right="38"/>
              <w:jc w:val="center"/>
              <w:rPr>
                <w:rFonts w:ascii="Times New Roman" w:eastAsia="Times New Roman" w:hAnsi="Times New Roman" w:cs="Times New Roman"/>
                <w:sz w:val="20"/>
                <w:szCs w:val="20"/>
              </w:rPr>
            </w:pPr>
          </w:p>
          <w:p w14:paraId="2850C201" w14:textId="77777777" w:rsidR="00D13168" w:rsidRPr="002B60F6" w:rsidRDefault="00D13168">
            <w:pPr>
              <w:spacing w:after="0" w:line="240" w:lineRule="auto"/>
              <w:ind w:left="102" w:right="38"/>
              <w:jc w:val="center"/>
              <w:rPr>
                <w:rFonts w:ascii="Times New Roman" w:eastAsia="Times New Roman" w:hAnsi="Times New Roman" w:cs="Times New Roman"/>
                <w:sz w:val="20"/>
                <w:szCs w:val="20"/>
              </w:rPr>
            </w:pPr>
          </w:p>
          <w:p w14:paraId="3D2F6E4A" w14:textId="77777777" w:rsidR="00D13168" w:rsidRPr="002B60F6" w:rsidRDefault="00D13168">
            <w:pPr>
              <w:spacing w:after="0" w:line="240" w:lineRule="auto"/>
              <w:ind w:left="102" w:right="38"/>
              <w:jc w:val="center"/>
              <w:rPr>
                <w:rFonts w:ascii="Times New Roman" w:eastAsia="Times New Roman" w:hAnsi="Times New Roman" w:cs="Times New Roman"/>
                <w:sz w:val="20"/>
                <w:szCs w:val="20"/>
              </w:rPr>
            </w:pPr>
          </w:p>
          <w:p w14:paraId="5FA6E320" w14:textId="77777777" w:rsidR="00D13168" w:rsidRPr="002B60F6" w:rsidRDefault="00D13168">
            <w:pPr>
              <w:spacing w:after="0" w:line="240" w:lineRule="auto"/>
              <w:ind w:left="102" w:right="38"/>
              <w:jc w:val="center"/>
              <w:rPr>
                <w:rFonts w:ascii="Times New Roman" w:eastAsia="Times New Roman" w:hAnsi="Times New Roman" w:cs="Times New Roman"/>
                <w:sz w:val="20"/>
                <w:szCs w:val="20"/>
              </w:rPr>
            </w:pPr>
          </w:p>
          <w:p w14:paraId="20641F17" w14:textId="77777777" w:rsidR="00D13168" w:rsidRPr="002B60F6" w:rsidRDefault="00D13168">
            <w:pPr>
              <w:spacing w:after="0" w:line="240" w:lineRule="auto"/>
              <w:ind w:left="102" w:right="38"/>
              <w:jc w:val="center"/>
              <w:rPr>
                <w:rFonts w:ascii="Times New Roman" w:eastAsia="Times New Roman" w:hAnsi="Times New Roman" w:cs="Times New Roman"/>
                <w:sz w:val="20"/>
                <w:szCs w:val="20"/>
              </w:rPr>
            </w:pPr>
          </w:p>
          <w:p w14:paraId="3C096E60" w14:textId="77777777" w:rsidR="00D13168" w:rsidRPr="002B60F6" w:rsidRDefault="00D13168">
            <w:pPr>
              <w:spacing w:after="0" w:line="240" w:lineRule="auto"/>
              <w:ind w:left="102" w:right="38"/>
              <w:jc w:val="center"/>
              <w:rPr>
                <w:rFonts w:ascii="Times New Roman" w:eastAsia="Times New Roman" w:hAnsi="Times New Roman" w:cs="Times New Roman"/>
                <w:sz w:val="20"/>
                <w:szCs w:val="20"/>
              </w:rPr>
            </w:pPr>
          </w:p>
          <w:p w14:paraId="50DC3B7B" w14:textId="77777777" w:rsidR="00D13168" w:rsidRPr="002B60F6" w:rsidRDefault="00D13168">
            <w:pPr>
              <w:spacing w:after="0" w:line="240" w:lineRule="auto"/>
              <w:ind w:left="102" w:right="38"/>
              <w:jc w:val="center"/>
              <w:rPr>
                <w:rFonts w:ascii="Times New Roman" w:eastAsia="Times New Roman" w:hAnsi="Times New Roman" w:cs="Times New Roman"/>
                <w:sz w:val="20"/>
                <w:szCs w:val="20"/>
              </w:rPr>
            </w:pPr>
          </w:p>
          <w:p w14:paraId="09C22BC6" w14:textId="77777777" w:rsidR="00745AA2" w:rsidRPr="002B60F6" w:rsidRDefault="00745AA2">
            <w:pPr>
              <w:spacing w:after="0" w:line="240" w:lineRule="auto"/>
              <w:ind w:right="38"/>
              <w:rPr>
                <w:rFonts w:ascii="Times New Roman" w:eastAsia="Times New Roman" w:hAnsi="Times New Roman" w:cs="Times New Roman"/>
                <w:sz w:val="20"/>
                <w:szCs w:val="20"/>
              </w:rPr>
            </w:pPr>
          </w:p>
          <w:p w14:paraId="2B760CFD" w14:textId="77777777" w:rsidR="001133F0" w:rsidRDefault="001133F0">
            <w:pPr>
              <w:spacing w:after="0" w:line="240" w:lineRule="auto"/>
              <w:ind w:right="38"/>
              <w:rPr>
                <w:rFonts w:ascii="Times New Roman" w:eastAsia="Times New Roman" w:hAnsi="Times New Roman" w:cs="Times New Roman"/>
                <w:sz w:val="20"/>
                <w:szCs w:val="20"/>
              </w:rPr>
            </w:pPr>
          </w:p>
          <w:p w14:paraId="52670810" w14:textId="77777777" w:rsidR="00D13168" w:rsidRPr="002B60F6" w:rsidRDefault="00D13168">
            <w:pPr>
              <w:spacing w:after="0" w:line="240" w:lineRule="auto"/>
              <w:ind w:right="38"/>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Соблюдается</w:t>
            </w:r>
          </w:p>
          <w:p w14:paraId="55AD2374" w14:textId="77777777" w:rsidR="00C16160" w:rsidRPr="002B60F6" w:rsidRDefault="00C16160">
            <w:pPr>
              <w:spacing w:after="0" w:line="240" w:lineRule="auto"/>
              <w:ind w:left="102" w:right="38"/>
              <w:jc w:val="center"/>
              <w:rPr>
                <w:rFonts w:ascii="Times New Roman" w:eastAsia="Times New Roman" w:hAnsi="Times New Roman" w:cs="Times New Roman"/>
                <w:sz w:val="20"/>
                <w:szCs w:val="20"/>
              </w:rPr>
            </w:pPr>
          </w:p>
          <w:p w14:paraId="6E360A94" w14:textId="77777777" w:rsidR="00C16160" w:rsidRPr="002B60F6" w:rsidRDefault="00C16160">
            <w:pPr>
              <w:spacing w:after="0" w:line="240" w:lineRule="auto"/>
              <w:ind w:left="102" w:right="38"/>
              <w:jc w:val="center"/>
              <w:rPr>
                <w:rFonts w:ascii="Times New Roman" w:eastAsia="Times New Roman" w:hAnsi="Times New Roman" w:cs="Times New Roman"/>
                <w:sz w:val="20"/>
                <w:szCs w:val="20"/>
              </w:rPr>
            </w:pPr>
          </w:p>
          <w:p w14:paraId="5FD41C2F" w14:textId="77777777" w:rsidR="004148F1" w:rsidRPr="002B60F6" w:rsidRDefault="004148F1">
            <w:pPr>
              <w:spacing w:after="0" w:line="240" w:lineRule="auto"/>
              <w:ind w:right="38"/>
              <w:rPr>
                <w:rFonts w:ascii="Times New Roman" w:eastAsia="Times New Roman" w:hAnsi="Times New Roman" w:cs="Times New Roman"/>
                <w:sz w:val="20"/>
                <w:szCs w:val="20"/>
              </w:rPr>
            </w:pPr>
          </w:p>
          <w:p w14:paraId="674A2238" w14:textId="77777777" w:rsidR="004148F1" w:rsidRPr="002B60F6" w:rsidRDefault="004148F1">
            <w:pPr>
              <w:spacing w:after="0" w:line="240" w:lineRule="auto"/>
              <w:ind w:right="38"/>
              <w:rPr>
                <w:rFonts w:ascii="Times New Roman" w:eastAsia="Times New Roman" w:hAnsi="Times New Roman" w:cs="Times New Roman"/>
                <w:sz w:val="20"/>
                <w:szCs w:val="20"/>
              </w:rPr>
            </w:pPr>
          </w:p>
          <w:p w14:paraId="220FB4CF" w14:textId="77777777" w:rsidR="004148F1" w:rsidRPr="002B60F6" w:rsidRDefault="004148F1">
            <w:pPr>
              <w:spacing w:after="0" w:line="240" w:lineRule="auto"/>
              <w:ind w:right="38"/>
              <w:rPr>
                <w:rFonts w:ascii="Times New Roman" w:eastAsia="Times New Roman" w:hAnsi="Times New Roman" w:cs="Times New Roman"/>
                <w:sz w:val="20"/>
                <w:szCs w:val="20"/>
              </w:rPr>
            </w:pPr>
          </w:p>
          <w:p w14:paraId="137CEE96" w14:textId="6CB60A9B" w:rsidR="00C16160" w:rsidRPr="002B60F6" w:rsidRDefault="0063507C">
            <w:pPr>
              <w:spacing w:after="0" w:line="240" w:lineRule="auto"/>
              <w:ind w:right="38"/>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w:t>
            </w:r>
            <w:r w:rsidR="00C16160" w:rsidRPr="002B60F6">
              <w:rPr>
                <w:rFonts w:ascii="Times New Roman" w:eastAsia="Times New Roman" w:hAnsi="Times New Roman" w:cs="Times New Roman"/>
                <w:sz w:val="20"/>
                <w:szCs w:val="20"/>
              </w:rPr>
              <w:t>облюдается</w:t>
            </w:r>
            <w:r w:rsidR="00B14083" w:rsidRPr="002B60F6">
              <w:rPr>
                <w:rFonts w:ascii="Times New Roman" w:eastAsia="Times New Roman" w:hAnsi="Times New Roman" w:cs="Times New Roman"/>
                <w:sz w:val="20"/>
                <w:szCs w:val="20"/>
              </w:rPr>
              <w:t xml:space="preserve"> частично</w:t>
            </w:r>
          </w:p>
        </w:tc>
        <w:tc>
          <w:tcPr>
            <w:tcW w:w="2977" w:type="dxa"/>
          </w:tcPr>
          <w:p w14:paraId="6B3FC18E" w14:textId="55A082AE" w:rsidR="008B6D67" w:rsidRPr="002B60F6" w:rsidRDefault="00D13168">
            <w:pPr>
              <w:spacing w:after="0" w:line="240" w:lineRule="auto"/>
              <w:ind w:left="28" w:right="41"/>
              <w:jc w:val="both"/>
              <w:rPr>
                <w:rFonts w:ascii="Times New Roman" w:hAnsi="Times New Roman" w:cs="Times New Roman"/>
                <w:sz w:val="20"/>
                <w:szCs w:val="20"/>
              </w:rPr>
            </w:pPr>
            <w:r w:rsidRPr="002B60F6">
              <w:rPr>
                <w:rFonts w:ascii="Times New Roman" w:eastAsia="Times New Roman" w:hAnsi="Times New Roman" w:cs="Times New Roman"/>
                <w:sz w:val="20"/>
                <w:szCs w:val="20"/>
              </w:rPr>
              <w:t>В соответствии с пунктом 5.</w:t>
            </w:r>
            <w:r w:rsidR="00EA7202" w:rsidRPr="002B60F6">
              <w:rPr>
                <w:rFonts w:ascii="Times New Roman" w:eastAsia="Times New Roman" w:hAnsi="Times New Roman" w:cs="Times New Roman"/>
                <w:sz w:val="20"/>
                <w:szCs w:val="20"/>
              </w:rPr>
              <w:t>8</w:t>
            </w:r>
            <w:r w:rsidRPr="002B60F6">
              <w:rPr>
                <w:rFonts w:ascii="Times New Roman" w:eastAsia="Times New Roman" w:hAnsi="Times New Roman" w:cs="Times New Roman"/>
                <w:sz w:val="20"/>
                <w:szCs w:val="20"/>
              </w:rPr>
              <w:t xml:space="preserve"> Устава </w:t>
            </w:r>
            <w:r w:rsidR="00C16160" w:rsidRPr="002B60F6">
              <w:rPr>
                <w:rFonts w:ascii="Times New Roman" w:eastAsia="Times New Roman" w:hAnsi="Times New Roman" w:cs="Times New Roman"/>
                <w:sz w:val="20"/>
                <w:szCs w:val="20"/>
              </w:rPr>
              <w:t>Компании</w:t>
            </w:r>
            <w:r w:rsidRPr="002B60F6">
              <w:rPr>
                <w:rFonts w:ascii="Times New Roman" w:eastAsia="Times New Roman" w:hAnsi="Times New Roman" w:cs="Times New Roman"/>
                <w:sz w:val="20"/>
                <w:szCs w:val="20"/>
              </w:rPr>
              <w:t xml:space="preserve">, сообщение о проведении </w:t>
            </w:r>
            <w:r w:rsidR="00CD4E31" w:rsidRPr="002B60F6">
              <w:rPr>
                <w:rFonts w:ascii="Times New Roman" w:eastAsia="Times New Roman" w:hAnsi="Times New Roman" w:cs="Times New Roman"/>
                <w:sz w:val="20"/>
                <w:szCs w:val="20"/>
              </w:rPr>
              <w:t>ОСА</w:t>
            </w:r>
            <w:r w:rsidRPr="002B60F6">
              <w:rPr>
                <w:rFonts w:ascii="Times New Roman" w:eastAsia="Times New Roman" w:hAnsi="Times New Roman" w:cs="Times New Roman"/>
                <w:sz w:val="20"/>
                <w:szCs w:val="20"/>
              </w:rPr>
              <w:t xml:space="preserve"> размещается</w:t>
            </w:r>
            <w:r w:rsidR="00EA7202" w:rsidRPr="002B60F6">
              <w:rPr>
                <w:rFonts w:ascii="Times New Roman" w:eastAsia="Times New Roman" w:hAnsi="Times New Roman" w:cs="Times New Roman"/>
                <w:sz w:val="20"/>
                <w:szCs w:val="20"/>
              </w:rPr>
              <w:t xml:space="preserve"> в сроки, предусмотренные</w:t>
            </w:r>
            <w:r w:rsidR="008B6D67" w:rsidRPr="002B60F6">
              <w:rPr>
                <w:rFonts w:ascii="Times New Roman" w:eastAsia="Times New Roman" w:hAnsi="Times New Roman" w:cs="Times New Roman"/>
                <w:sz w:val="20"/>
                <w:szCs w:val="20"/>
              </w:rPr>
              <w:t xml:space="preserve"> </w:t>
            </w:r>
            <w:r w:rsidR="00C00352" w:rsidRPr="002B60F6">
              <w:rPr>
                <w:rFonts w:ascii="Times New Roman" w:eastAsia="Times New Roman" w:hAnsi="Times New Roman" w:cs="Times New Roman"/>
                <w:sz w:val="20"/>
                <w:szCs w:val="20"/>
              </w:rPr>
              <w:t xml:space="preserve">действующим </w:t>
            </w:r>
            <w:r w:rsidR="00EA7202" w:rsidRPr="002B60F6">
              <w:rPr>
                <w:rFonts w:ascii="Times New Roman" w:eastAsia="Times New Roman" w:hAnsi="Times New Roman" w:cs="Times New Roman"/>
                <w:sz w:val="20"/>
                <w:szCs w:val="20"/>
              </w:rPr>
              <w:t>законодательством</w:t>
            </w:r>
            <w:r w:rsidRPr="002B60F6">
              <w:rPr>
                <w:rFonts w:ascii="Times New Roman" w:eastAsia="Times New Roman" w:hAnsi="Times New Roman" w:cs="Times New Roman"/>
                <w:sz w:val="20"/>
                <w:szCs w:val="20"/>
              </w:rPr>
              <w:t xml:space="preserve"> на сайте Общества</w:t>
            </w:r>
            <w:r w:rsidR="00745AA2" w:rsidRPr="002B60F6">
              <w:rPr>
                <w:rFonts w:ascii="Times New Roman" w:eastAsia="Times New Roman" w:hAnsi="Times New Roman" w:cs="Times New Roman"/>
                <w:sz w:val="20"/>
                <w:szCs w:val="20"/>
              </w:rPr>
              <w:t xml:space="preserve"> </w:t>
            </w:r>
            <w:hyperlink r:id="rId14" w:history="1">
              <w:r w:rsidR="008B6D67" w:rsidRPr="002B60F6">
                <w:rPr>
                  <w:rStyle w:val="a4"/>
                  <w:rFonts w:ascii="Times New Roman" w:hAnsi="Times New Roman" w:cs="Times New Roman"/>
                  <w:sz w:val="20"/>
                  <w:szCs w:val="20"/>
                </w:rPr>
                <w:t>http://www.len-zoloto.ru</w:t>
              </w:r>
            </w:hyperlink>
            <w:r w:rsidR="008B6D67" w:rsidRPr="002B60F6">
              <w:rPr>
                <w:rFonts w:ascii="Times New Roman" w:hAnsi="Times New Roman" w:cs="Times New Roman"/>
                <w:sz w:val="20"/>
                <w:szCs w:val="20"/>
              </w:rPr>
              <w:t xml:space="preserve"> </w:t>
            </w:r>
            <w:r w:rsidRPr="002B60F6">
              <w:rPr>
                <w:rFonts w:ascii="Times New Roman" w:eastAsia="Times New Roman" w:hAnsi="Times New Roman" w:cs="Times New Roman"/>
                <w:sz w:val="20"/>
                <w:szCs w:val="20"/>
              </w:rPr>
              <w:t>в информационно- телекоммуникационной сети Интернет в соответствующем разделе, предусмотренном для уведомлений/сообщений.</w:t>
            </w:r>
            <w:r w:rsidR="006A76DA" w:rsidRPr="002B60F6">
              <w:rPr>
                <w:rStyle w:val="a4"/>
                <w:rFonts w:ascii="Times New Roman" w:hAnsi="Times New Roman" w:cs="Times New Roman"/>
                <w:sz w:val="20"/>
                <w:szCs w:val="20"/>
              </w:rPr>
              <w:t> </w:t>
            </w:r>
            <w:hyperlink r:id="rId15" w:history="1">
              <w:r w:rsidR="006A76DA" w:rsidRPr="002B60F6">
                <w:rPr>
                  <w:rStyle w:val="a4"/>
                  <w:rFonts w:ascii="Times New Roman" w:hAnsi="Times New Roman" w:cs="Times New Roman"/>
                  <w:sz w:val="20"/>
                  <w:szCs w:val="20"/>
                </w:rPr>
                <w:t>http://</w:t>
              </w:r>
              <w:r w:rsidR="006A76DA" w:rsidRPr="002B60F6">
                <w:rPr>
                  <w:rStyle w:val="a4"/>
                  <w:rFonts w:ascii="Times New Roman" w:hAnsi="Times New Roman" w:cs="Times New Roman"/>
                  <w:b/>
                  <w:bCs/>
                  <w:sz w:val="20"/>
                  <w:szCs w:val="20"/>
                </w:rPr>
                <w:t>www.len-zoloto.ru</w:t>
              </w:r>
            </w:hyperlink>
          </w:p>
          <w:p w14:paraId="045C4F91" w14:textId="77777777" w:rsidR="007F3CF0" w:rsidRPr="002B60F6" w:rsidRDefault="007F3CF0">
            <w:pPr>
              <w:autoSpaceDE w:val="0"/>
              <w:autoSpaceDN w:val="0"/>
              <w:adjustRightInd w:val="0"/>
              <w:spacing w:after="0" w:line="240" w:lineRule="auto"/>
              <w:jc w:val="both"/>
              <w:rPr>
                <w:rFonts w:ascii="Times New Roman" w:hAnsi="Times New Roman" w:cs="Times New Roman"/>
                <w:color w:val="000000"/>
                <w:sz w:val="20"/>
                <w:szCs w:val="20"/>
              </w:rPr>
            </w:pPr>
          </w:p>
          <w:p w14:paraId="0471543C" w14:textId="3F154A2E" w:rsidR="00B14083" w:rsidRPr="002B60F6" w:rsidRDefault="00B14083">
            <w:pPr>
              <w:autoSpaceDE w:val="0"/>
              <w:autoSpaceDN w:val="0"/>
              <w:adjustRightInd w:val="0"/>
              <w:spacing w:after="0" w:line="240" w:lineRule="auto"/>
              <w:jc w:val="both"/>
              <w:rPr>
                <w:rFonts w:ascii="Times New Roman" w:hAnsi="Times New Roman" w:cs="Times New Roman"/>
                <w:color w:val="000000"/>
                <w:sz w:val="20"/>
                <w:szCs w:val="20"/>
              </w:rPr>
            </w:pPr>
            <w:r w:rsidRPr="002B60F6">
              <w:rPr>
                <w:rFonts w:ascii="Times New Roman" w:hAnsi="Times New Roman" w:cs="Times New Roman"/>
                <w:color w:val="000000"/>
                <w:sz w:val="20"/>
                <w:szCs w:val="20"/>
              </w:rPr>
              <w:t>Информация о том, что кандидаты в список кандидатур для голосования по выборам в Совет директоров Общества и Ревизионную комиссию Общества были включены по предложению Совета директоров, была доведена до сведения акционеров в ходе доклада по вопросам об избрании соответствующих органов на годовом Общем собрании акционеров ПАО «Лензолото» по итогам 201</w:t>
            </w:r>
            <w:r w:rsidR="001133F0">
              <w:rPr>
                <w:rFonts w:ascii="Times New Roman" w:hAnsi="Times New Roman" w:cs="Times New Roman"/>
                <w:color w:val="000000"/>
                <w:sz w:val="20"/>
                <w:szCs w:val="20"/>
              </w:rPr>
              <w:t>6</w:t>
            </w:r>
            <w:r w:rsidRPr="002B60F6">
              <w:rPr>
                <w:rFonts w:ascii="Times New Roman" w:hAnsi="Times New Roman" w:cs="Times New Roman"/>
                <w:color w:val="000000"/>
                <w:sz w:val="20"/>
                <w:szCs w:val="20"/>
              </w:rPr>
              <w:t xml:space="preserve"> года.</w:t>
            </w:r>
          </w:p>
          <w:p w14:paraId="049A4F9E" w14:textId="4E73FB9E" w:rsidR="002B60F6" w:rsidRPr="002B60F6" w:rsidRDefault="00B14083">
            <w:pPr>
              <w:spacing w:after="0" w:line="240" w:lineRule="auto"/>
              <w:ind w:left="28" w:right="41"/>
              <w:jc w:val="both"/>
              <w:rPr>
                <w:rFonts w:ascii="Times New Roman" w:hAnsi="Times New Roman" w:cs="Times New Roman"/>
                <w:color w:val="000000"/>
                <w:sz w:val="20"/>
                <w:szCs w:val="20"/>
              </w:rPr>
            </w:pPr>
            <w:r w:rsidRPr="002B60F6">
              <w:rPr>
                <w:rFonts w:ascii="Times New Roman" w:hAnsi="Times New Roman" w:cs="Times New Roman"/>
                <w:color w:val="000000"/>
                <w:sz w:val="20"/>
                <w:szCs w:val="20"/>
              </w:rPr>
              <w:t xml:space="preserve">Данное несоответствие положению Кодекса является ограниченным по времени. Информация о том, кем </w:t>
            </w:r>
            <w:r w:rsidR="004D699F" w:rsidRPr="002B60F6">
              <w:rPr>
                <w:rFonts w:ascii="Times New Roman" w:hAnsi="Times New Roman" w:cs="Times New Roman"/>
                <w:color w:val="000000"/>
                <w:sz w:val="20"/>
                <w:szCs w:val="20"/>
              </w:rPr>
              <w:t>предложен</w:t>
            </w:r>
            <w:r w:rsidR="004D699F">
              <w:rPr>
                <w:rFonts w:ascii="Times New Roman" w:hAnsi="Times New Roman" w:cs="Times New Roman"/>
                <w:color w:val="000000"/>
                <w:sz w:val="20"/>
                <w:szCs w:val="20"/>
              </w:rPr>
              <w:t>ы вопросы повестки дня и кем выдвинуты кандидатуры в Совет директоров и Ревизионную комиссию Общества, указаны в материалах, предоставляемых при подготовке к годовому Общему собранию акционеров по итогам 2017 года.</w:t>
            </w:r>
          </w:p>
          <w:p w14:paraId="57C16E50" w14:textId="77777777" w:rsidR="002B60F6" w:rsidRPr="002B60F6" w:rsidRDefault="002B60F6">
            <w:pPr>
              <w:spacing w:after="0" w:line="240" w:lineRule="auto"/>
              <w:ind w:left="28" w:right="41"/>
              <w:jc w:val="both"/>
              <w:rPr>
                <w:rFonts w:ascii="Times New Roman" w:hAnsi="Times New Roman" w:cs="Times New Roman"/>
                <w:color w:val="000000"/>
                <w:sz w:val="20"/>
                <w:szCs w:val="20"/>
              </w:rPr>
            </w:pPr>
          </w:p>
          <w:p w14:paraId="32B1E15C" w14:textId="77777777" w:rsidR="002B60F6" w:rsidRPr="002B60F6" w:rsidRDefault="002B60F6">
            <w:pPr>
              <w:spacing w:after="0" w:line="240" w:lineRule="auto"/>
              <w:ind w:left="28" w:right="41"/>
              <w:jc w:val="both"/>
              <w:rPr>
                <w:rFonts w:ascii="Times New Roman" w:hAnsi="Times New Roman" w:cs="Times New Roman"/>
                <w:color w:val="000000"/>
                <w:sz w:val="20"/>
                <w:szCs w:val="20"/>
              </w:rPr>
            </w:pPr>
          </w:p>
          <w:p w14:paraId="6D1F4848" w14:textId="77777777" w:rsidR="002B60F6" w:rsidRPr="002B60F6" w:rsidRDefault="002B60F6">
            <w:pPr>
              <w:spacing w:after="0" w:line="240" w:lineRule="auto"/>
              <w:ind w:left="28" w:right="41"/>
              <w:jc w:val="both"/>
              <w:rPr>
                <w:rFonts w:ascii="Times New Roman" w:hAnsi="Times New Roman" w:cs="Times New Roman"/>
                <w:color w:val="000000"/>
                <w:sz w:val="20"/>
                <w:szCs w:val="20"/>
              </w:rPr>
            </w:pPr>
          </w:p>
          <w:p w14:paraId="6424E565" w14:textId="77777777" w:rsidR="002B60F6" w:rsidRPr="002B60F6" w:rsidRDefault="002B60F6">
            <w:pPr>
              <w:spacing w:after="0" w:line="240" w:lineRule="auto"/>
              <w:ind w:left="28" w:right="41"/>
              <w:jc w:val="both"/>
              <w:rPr>
                <w:rFonts w:ascii="Times New Roman" w:hAnsi="Times New Roman" w:cs="Times New Roman"/>
                <w:color w:val="000000"/>
                <w:sz w:val="20"/>
                <w:szCs w:val="20"/>
              </w:rPr>
            </w:pPr>
          </w:p>
          <w:p w14:paraId="76813B9D" w14:textId="77777777" w:rsidR="002B60F6" w:rsidRPr="002B60F6" w:rsidRDefault="002B60F6">
            <w:pPr>
              <w:spacing w:after="0" w:line="240" w:lineRule="auto"/>
              <w:ind w:left="28" w:right="41"/>
              <w:jc w:val="both"/>
              <w:rPr>
                <w:rFonts w:ascii="Times New Roman" w:hAnsi="Times New Roman" w:cs="Times New Roman"/>
                <w:color w:val="000000"/>
                <w:sz w:val="20"/>
                <w:szCs w:val="20"/>
              </w:rPr>
            </w:pPr>
          </w:p>
          <w:p w14:paraId="56D8F3C4" w14:textId="77777777" w:rsidR="002B60F6" w:rsidRPr="002B60F6" w:rsidRDefault="002B60F6">
            <w:pPr>
              <w:spacing w:after="0" w:line="240" w:lineRule="auto"/>
              <w:ind w:left="28" w:right="41"/>
              <w:jc w:val="both"/>
              <w:rPr>
                <w:rFonts w:ascii="Times New Roman" w:hAnsi="Times New Roman" w:cs="Times New Roman"/>
                <w:color w:val="000000"/>
                <w:sz w:val="20"/>
                <w:szCs w:val="20"/>
              </w:rPr>
            </w:pPr>
          </w:p>
          <w:p w14:paraId="5C0C7840" w14:textId="77777777" w:rsidR="002B60F6" w:rsidRPr="002B60F6" w:rsidRDefault="002B60F6">
            <w:pPr>
              <w:spacing w:after="0" w:line="240" w:lineRule="auto"/>
              <w:ind w:left="28" w:right="41"/>
              <w:jc w:val="both"/>
              <w:rPr>
                <w:rFonts w:ascii="Times New Roman" w:hAnsi="Times New Roman" w:cs="Times New Roman"/>
                <w:color w:val="000000"/>
                <w:sz w:val="20"/>
                <w:szCs w:val="20"/>
              </w:rPr>
            </w:pPr>
          </w:p>
          <w:p w14:paraId="656E051E" w14:textId="77777777" w:rsidR="002B60F6" w:rsidRPr="002B60F6" w:rsidRDefault="002B60F6">
            <w:pPr>
              <w:spacing w:after="0" w:line="240" w:lineRule="auto"/>
              <w:ind w:left="28" w:right="41"/>
              <w:jc w:val="both"/>
              <w:rPr>
                <w:rFonts w:ascii="Times New Roman" w:hAnsi="Times New Roman" w:cs="Times New Roman"/>
                <w:color w:val="000000"/>
                <w:sz w:val="20"/>
                <w:szCs w:val="20"/>
              </w:rPr>
            </w:pPr>
          </w:p>
          <w:p w14:paraId="48C72FE2" w14:textId="77777777" w:rsidR="002B60F6" w:rsidRPr="002B60F6" w:rsidRDefault="002B60F6">
            <w:pPr>
              <w:spacing w:after="0" w:line="240" w:lineRule="auto"/>
              <w:ind w:left="28" w:right="41"/>
              <w:jc w:val="both"/>
              <w:rPr>
                <w:rFonts w:ascii="Times New Roman" w:hAnsi="Times New Roman" w:cs="Times New Roman"/>
                <w:color w:val="000000"/>
                <w:sz w:val="20"/>
                <w:szCs w:val="20"/>
              </w:rPr>
            </w:pPr>
          </w:p>
          <w:p w14:paraId="1C84BEBB" w14:textId="77777777" w:rsidR="002B60F6" w:rsidRPr="002B60F6" w:rsidRDefault="002B60F6">
            <w:pPr>
              <w:spacing w:after="0" w:line="240" w:lineRule="auto"/>
              <w:ind w:left="28" w:right="41"/>
              <w:jc w:val="both"/>
              <w:rPr>
                <w:rFonts w:ascii="Times New Roman" w:hAnsi="Times New Roman" w:cs="Times New Roman"/>
                <w:color w:val="000000"/>
                <w:sz w:val="20"/>
                <w:szCs w:val="20"/>
              </w:rPr>
            </w:pPr>
          </w:p>
          <w:p w14:paraId="2B95C64E" w14:textId="77777777" w:rsidR="002B60F6" w:rsidRPr="002B60F6" w:rsidRDefault="002B60F6">
            <w:pPr>
              <w:spacing w:after="0" w:line="240" w:lineRule="auto"/>
              <w:ind w:left="28" w:right="41"/>
              <w:jc w:val="both"/>
              <w:rPr>
                <w:rFonts w:ascii="Times New Roman" w:hAnsi="Times New Roman" w:cs="Times New Roman"/>
                <w:color w:val="000000"/>
                <w:sz w:val="20"/>
                <w:szCs w:val="20"/>
              </w:rPr>
            </w:pPr>
          </w:p>
          <w:p w14:paraId="2BE564EC" w14:textId="77777777" w:rsidR="002B60F6" w:rsidRPr="002B60F6" w:rsidRDefault="002B60F6">
            <w:pPr>
              <w:spacing w:after="0" w:line="240" w:lineRule="auto"/>
              <w:ind w:left="28" w:right="41"/>
              <w:jc w:val="both"/>
              <w:rPr>
                <w:rFonts w:ascii="Times New Roman" w:hAnsi="Times New Roman" w:cs="Times New Roman"/>
                <w:color w:val="000000"/>
                <w:sz w:val="20"/>
                <w:szCs w:val="20"/>
              </w:rPr>
            </w:pPr>
          </w:p>
          <w:p w14:paraId="5F889AC1" w14:textId="2EED1167" w:rsidR="006B0A27" w:rsidRPr="002B60F6" w:rsidRDefault="00B14083">
            <w:pPr>
              <w:spacing w:after="0" w:line="240" w:lineRule="auto"/>
              <w:ind w:left="28" w:right="41"/>
              <w:jc w:val="both"/>
              <w:rPr>
                <w:rFonts w:ascii="Times New Roman" w:hAnsi="Times New Roman" w:cs="Times New Roman"/>
                <w:sz w:val="20"/>
                <w:szCs w:val="20"/>
              </w:rPr>
            </w:pPr>
            <w:r w:rsidRPr="002B60F6">
              <w:rPr>
                <w:rFonts w:ascii="Times New Roman" w:hAnsi="Times New Roman" w:cs="Times New Roman"/>
                <w:color w:val="000000"/>
                <w:sz w:val="20"/>
                <w:szCs w:val="20"/>
              </w:rPr>
              <w:t xml:space="preserve"> вопросы повестки дня и кем выдвинуты кандидатуры в совет директоров и ревизионную комиссию общества, указаны в материалах, предоставляемых при подготовке к годовому Общему собранию акционеров по итогам 2016 года.</w:t>
            </w:r>
          </w:p>
        </w:tc>
      </w:tr>
      <w:tr w:rsidR="001A5956" w:rsidRPr="002B60F6" w14:paraId="6ACF9F33" w14:textId="77777777" w:rsidTr="00DD1026">
        <w:trPr>
          <w:trHeight w:val="3818"/>
        </w:trPr>
        <w:tc>
          <w:tcPr>
            <w:tcW w:w="993" w:type="dxa"/>
          </w:tcPr>
          <w:p w14:paraId="6F9191AC"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1.1.3</w:t>
            </w:r>
          </w:p>
        </w:tc>
        <w:tc>
          <w:tcPr>
            <w:tcW w:w="3969" w:type="dxa"/>
          </w:tcPr>
          <w:p w14:paraId="3E8E599D" w14:textId="61666E52" w:rsidR="001A5956" w:rsidRPr="002B60F6" w:rsidRDefault="004148F1" w:rsidP="002B60F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В</w:t>
            </w:r>
            <w:r w:rsidR="001A5956" w:rsidRPr="002B60F6">
              <w:rPr>
                <w:rFonts w:ascii="Times New Roman" w:eastAsia="Times New Roman" w:hAnsi="Times New Roman" w:cs="Times New Roman"/>
                <w:sz w:val="20"/>
                <w:szCs w:val="20"/>
              </w:rPr>
              <w:t xml:space="preserve"> </w:t>
            </w:r>
            <w:r w:rsidR="007F3CF0" w:rsidRPr="002B60F6">
              <w:rPr>
                <w:rFonts w:ascii="Times New Roman" w:eastAsia="Times New Roman" w:hAnsi="Times New Roman" w:cs="Times New Roman"/>
                <w:sz w:val="20"/>
                <w:szCs w:val="20"/>
              </w:rPr>
              <w:t>ходе подготовки и</w:t>
            </w:r>
            <w:r w:rsidR="001A5956" w:rsidRPr="002B60F6">
              <w:rPr>
                <w:rFonts w:ascii="Times New Roman" w:eastAsia="Times New Roman" w:hAnsi="Times New Roman" w:cs="Times New Roman"/>
                <w:sz w:val="20"/>
                <w:szCs w:val="20"/>
              </w:rPr>
              <w:t xml:space="preserve"> проведения  общего собрания  акционеры  имели  возможность беспрепятственно и своевременно получать информацию  о  собрании  и  материалы  к нему,  задавать  вопросы  исполнительным органам</w:t>
            </w:r>
            <w:r w:rsidR="00B91DF4" w:rsidRPr="002B60F6">
              <w:rPr>
                <w:rFonts w:ascii="Times New Roman" w:eastAsia="Times New Roman" w:hAnsi="Times New Roman" w:cs="Times New Roman"/>
                <w:sz w:val="20"/>
                <w:szCs w:val="20"/>
              </w:rPr>
              <w:t xml:space="preserve"> </w:t>
            </w:r>
            <w:r w:rsidR="001A5956" w:rsidRPr="002B60F6">
              <w:rPr>
                <w:rFonts w:ascii="Times New Roman" w:eastAsia="Times New Roman" w:hAnsi="Times New Roman" w:cs="Times New Roman"/>
                <w:sz w:val="20"/>
                <w:szCs w:val="20"/>
              </w:rPr>
              <w:t>и членам</w:t>
            </w:r>
            <w:r w:rsidR="00B91DF4" w:rsidRPr="002B60F6">
              <w:rPr>
                <w:rFonts w:ascii="Times New Roman" w:eastAsia="Times New Roman" w:hAnsi="Times New Roman" w:cs="Times New Roman"/>
                <w:sz w:val="20"/>
                <w:szCs w:val="20"/>
              </w:rPr>
              <w:t xml:space="preserve"> </w:t>
            </w:r>
            <w:r w:rsidR="001A5956" w:rsidRPr="002B60F6">
              <w:rPr>
                <w:rFonts w:ascii="Times New Roman" w:eastAsia="Times New Roman" w:hAnsi="Times New Roman" w:cs="Times New Roman"/>
                <w:sz w:val="20"/>
                <w:szCs w:val="20"/>
              </w:rPr>
              <w:t>совета</w:t>
            </w:r>
            <w:r w:rsidR="00B91DF4" w:rsidRPr="002B60F6">
              <w:rPr>
                <w:rFonts w:ascii="Times New Roman" w:eastAsia="Times New Roman" w:hAnsi="Times New Roman" w:cs="Times New Roman"/>
                <w:sz w:val="20"/>
                <w:szCs w:val="20"/>
              </w:rPr>
              <w:t xml:space="preserve"> </w:t>
            </w:r>
            <w:r w:rsidR="001A5956" w:rsidRPr="002B60F6">
              <w:rPr>
                <w:rFonts w:ascii="Times New Roman" w:eastAsia="Times New Roman" w:hAnsi="Times New Roman" w:cs="Times New Roman"/>
                <w:sz w:val="20"/>
                <w:szCs w:val="20"/>
              </w:rPr>
              <w:t>директоров</w:t>
            </w:r>
            <w:r w:rsidR="00B91DF4" w:rsidRPr="002B60F6">
              <w:rPr>
                <w:rFonts w:ascii="Times New Roman" w:eastAsia="Times New Roman" w:hAnsi="Times New Roman" w:cs="Times New Roman"/>
                <w:sz w:val="20"/>
                <w:szCs w:val="20"/>
              </w:rPr>
              <w:t xml:space="preserve"> </w:t>
            </w:r>
            <w:r w:rsidR="001A5956" w:rsidRPr="002B60F6">
              <w:rPr>
                <w:rFonts w:ascii="Times New Roman" w:eastAsia="Times New Roman" w:hAnsi="Times New Roman" w:cs="Times New Roman"/>
                <w:sz w:val="20"/>
                <w:szCs w:val="20"/>
              </w:rPr>
              <w:t xml:space="preserve">общества, общаться друг с другом. </w:t>
            </w:r>
          </w:p>
        </w:tc>
        <w:tc>
          <w:tcPr>
            <w:tcW w:w="4536" w:type="dxa"/>
          </w:tcPr>
          <w:p w14:paraId="7610A5B0" w14:textId="1EC7BB5E" w:rsidR="001A5956" w:rsidRPr="002B60F6" w:rsidRDefault="00C2499C">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1.   В   отчетном   периоде, </w:t>
            </w:r>
            <w:r w:rsidR="001A5956" w:rsidRPr="002B60F6">
              <w:rPr>
                <w:rFonts w:ascii="Times New Roman" w:eastAsia="Times New Roman" w:hAnsi="Times New Roman" w:cs="Times New Roman"/>
                <w:sz w:val="20"/>
                <w:szCs w:val="20"/>
              </w:rPr>
              <w:t xml:space="preserve">акционерам   была   предоставлена возможность задать вопросы членам исполнительных органов и членам совета директоров общества накануне и в </w:t>
            </w:r>
            <w:r w:rsidR="004148F1" w:rsidRPr="002B60F6">
              <w:rPr>
                <w:rFonts w:ascii="Times New Roman" w:eastAsia="Times New Roman" w:hAnsi="Times New Roman" w:cs="Times New Roman"/>
                <w:sz w:val="20"/>
                <w:szCs w:val="20"/>
              </w:rPr>
              <w:t>ходе п</w:t>
            </w:r>
            <w:r w:rsidR="001A5956" w:rsidRPr="002B60F6">
              <w:rPr>
                <w:rFonts w:ascii="Times New Roman" w:eastAsia="Times New Roman" w:hAnsi="Times New Roman" w:cs="Times New Roman"/>
                <w:sz w:val="20"/>
                <w:szCs w:val="20"/>
              </w:rPr>
              <w:t>роведения годового общего собрания.</w:t>
            </w:r>
          </w:p>
          <w:p w14:paraId="51D9DCFE" w14:textId="77777777" w:rsidR="00F80EA1" w:rsidRPr="002B60F6" w:rsidRDefault="00F80EA1">
            <w:pPr>
              <w:spacing w:after="0" w:line="240" w:lineRule="auto"/>
              <w:ind w:right="38"/>
              <w:jc w:val="both"/>
              <w:rPr>
                <w:rFonts w:ascii="Times New Roman" w:eastAsia="Times New Roman" w:hAnsi="Times New Roman" w:cs="Times New Roman"/>
                <w:sz w:val="20"/>
                <w:szCs w:val="20"/>
              </w:rPr>
            </w:pPr>
          </w:p>
          <w:p w14:paraId="7BA6A8B2" w14:textId="0E52DC5A" w:rsidR="00F80EA1" w:rsidRPr="002B60F6" w:rsidRDefault="001A5956">
            <w:pPr>
              <w:spacing w:after="0" w:line="240" w:lineRule="auto"/>
              <w:ind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 Позиция совета директоров (вклю</w:t>
            </w:r>
            <w:r w:rsidR="00C2499C" w:rsidRPr="002B60F6">
              <w:rPr>
                <w:rFonts w:ascii="Times New Roman" w:eastAsia="Times New Roman" w:hAnsi="Times New Roman" w:cs="Times New Roman"/>
                <w:sz w:val="20"/>
                <w:szCs w:val="20"/>
              </w:rPr>
              <w:t>чая внесенные в протокол особые</w:t>
            </w:r>
            <w:r w:rsidRPr="002B60F6">
              <w:rPr>
                <w:rFonts w:ascii="Times New Roman" w:eastAsia="Times New Roman" w:hAnsi="Times New Roman" w:cs="Times New Roman"/>
                <w:sz w:val="20"/>
                <w:szCs w:val="20"/>
              </w:rPr>
              <w:t xml:space="preserve"> мнения), по каждому вопросу повестки общих собраний, проведенных в отчетных период, была включена в состав материало</w:t>
            </w:r>
            <w:r w:rsidR="004148F1" w:rsidRPr="002B60F6">
              <w:rPr>
                <w:rFonts w:ascii="Times New Roman" w:eastAsia="Times New Roman" w:hAnsi="Times New Roman" w:cs="Times New Roman"/>
                <w:sz w:val="20"/>
                <w:szCs w:val="20"/>
              </w:rPr>
              <w:t>в к общему собранию акционеров.</w:t>
            </w:r>
          </w:p>
          <w:p w14:paraId="5878D3AA" w14:textId="254BF4E6" w:rsidR="001A5956" w:rsidRPr="002B60F6" w:rsidRDefault="001A5956">
            <w:pPr>
              <w:spacing w:after="0" w:line="240" w:lineRule="auto"/>
              <w:ind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3.  Общество предоставляло акционерам, имеющим на это право, доступ</w:t>
            </w:r>
            <w:r w:rsidR="004148F1"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 xml:space="preserve"> к  списку  лиц,  имеющих  право  на  участие  в общем собрании, начиная с даты получения его обществом, во всех случаях проведения об</w:t>
            </w:r>
            <w:r w:rsidR="004148F1" w:rsidRPr="002B60F6">
              <w:rPr>
                <w:rFonts w:ascii="Times New Roman" w:eastAsia="Times New Roman" w:hAnsi="Times New Roman" w:cs="Times New Roman"/>
                <w:sz w:val="20"/>
                <w:szCs w:val="20"/>
              </w:rPr>
              <w:t>щих собраний в отчетном периоде.</w:t>
            </w:r>
          </w:p>
        </w:tc>
        <w:tc>
          <w:tcPr>
            <w:tcW w:w="1843" w:type="dxa"/>
          </w:tcPr>
          <w:p w14:paraId="6D79B84A" w14:textId="77777777" w:rsidR="00C2499C" w:rsidRPr="002B60F6" w:rsidRDefault="00F80EA1">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Соблюдается</w:t>
            </w:r>
          </w:p>
          <w:p w14:paraId="1F36B5A8" w14:textId="77777777" w:rsidR="00C2499C" w:rsidRPr="002B60F6" w:rsidRDefault="00C2499C">
            <w:pPr>
              <w:spacing w:after="0" w:line="240" w:lineRule="auto"/>
              <w:ind w:left="102" w:right="-20"/>
              <w:rPr>
                <w:rFonts w:ascii="Times New Roman" w:eastAsia="Times New Roman" w:hAnsi="Times New Roman" w:cs="Times New Roman"/>
                <w:sz w:val="20"/>
                <w:szCs w:val="20"/>
              </w:rPr>
            </w:pPr>
          </w:p>
          <w:p w14:paraId="10E3AB40" w14:textId="77777777" w:rsidR="00C2499C" w:rsidRPr="002B60F6" w:rsidRDefault="00C2499C">
            <w:pPr>
              <w:spacing w:after="0" w:line="240" w:lineRule="auto"/>
              <w:ind w:left="102" w:right="-20"/>
              <w:rPr>
                <w:rFonts w:ascii="Times New Roman" w:eastAsia="Times New Roman" w:hAnsi="Times New Roman" w:cs="Times New Roman"/>
                <w:sz w:val="20"/>
                <w:szCs w:val="20"/>
              </w:rPr>
            </w:pPr>
          </w:p>
          <w:p w14:paraId="092D7917" w14:textId="77777777" w:rsidR="00C2499C" w:rsidRPr="002B60F6" w:rsidRDefault="00C2499C">
            <w:pPr>
              <w:spacing w:after="0" w:line="240" w:lineRule="auto"/>
              <w:ind w:left="102" w:right="-20"/>
              <w:rPr>
                <w:rFonts w:ascii="Times New Roman" w:eastAsia="Times New Roman" w:hAnsi="Times New Roman" w:cs="Times New Roman"/>
                <w:sz w:val="20"/>
                <w:szCs w:val="20"/>
              </w:rPr>
            </w:pPr>
          </w:p>
          <w:p w14:paraId="63B3AD7F" w14:textId="77777777" w:rsidR="00C2499C" w:rsidRPr="002B60F6" w:rsidRDefault="00C2499C">
            <w:pPr>
              <w:spacing w:after="0" w:line="240" w:lineRule="auto"/>
              <w:ind w:right="-20"/>
              <w:rPr>
                <w:rFonts w:ascii="Times New Roman" w:eastAsia="Times New Roman" w:hAnsi="Times New Roman" w:cs="Times New Roman"/>
                <w:sz w:val="20"/>
                <w:szCs w:val="20"/>
              </w:rPr>
            </w:pPr>
          </w:p>
          <w:p w14:paraId="57F886C8" w14:textId="77777777" w:rsidR="007F3CF0" w:rsidRPr="002B60F6" w:rsidRDefault="007F3CF0">
            <w:pPr>
              <w:spacing w:after="0" w:line="240" w:lineRule="auto"/>
              <w:ind w:left="102" w:right="-20"/>
              <w:rPr>
                <w:rFonts w:ascii="Times New Roman" w:eastAsia="Times New Roman" w:hAnsi="Times New Roman" w:cs="Times New Roman"/>
                <w:sz w:val="20"/>
                <w:szCs w:val="20"/>
              </w:rPr>
            </w:pPr>
          </w:p>
          <w:p w14:paraId="74578331" w14:textId="77777777" w:rsidR="007F3CF0" w:rsidRPr="002B60F6" w:rsidRDefault="007F3CF0">
            <w:pPr>
              <w:spacing w:after="0" w:line="240" w:lineRule="auto"/>
              <w:ind w:left="102" w:right="-20"/>
              <w:rPr>
                <w:rFonts w:ascii="Times New Roman" w:eastAsia="Times New Roman" w:hAnsi="Times New Roman" w:cs="Times New Roman"/>
                <w:sz w:val="20"/>
                <w:szCs w:val="20"/>
              </w:rPr>
            </w:pPr>
          </w:p>
          <w:p w14:paraId="0830F021" w14:textId="5288C7EB" w:rsidR="004148F1" w:rsidRPr="002B60F6" w:rsidRDefault="004D699F">
            <w:pPr>
              <w:spacing w:after="0" w:line="240" w:lineRule="auto"/>
              <w:ind w:left="10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Не соблюдается</w:t>
            </w:r>
          </w:p>
          <w:p w14:paraId="5DD07347" w14:textId="77777777" w:rsidR="00F80EA1" w:rsidRDefault="00F80EA1">
            <w:pPr>
              <w:spacing w:after="0" w:line="240" w:lineRule="auto"/>
              <w:jc w:val="center"/>
              <w:rPr>
                <w:rFonts w:ascii="Times New Roman" w:eastAsia="Times New Roman" w:hAnsi="Times New Roman" w:cs="Times New Roman"/>
                <w:sz w:val="20"/>
                <w:szCs w:val="20"/>
              </w:rPr>
            </w:pPr>
          </w:p>
          <w:p w14:paraId="20E349A8" w14:textId="77777777" w:rsidR="001133F0" w:rsidRDefault="001133F0">
            <w:pPr>
              <w:spacing w:after="0" w:line="240" w:lineRule="auto"/>
              <w:jc w:val="center"/>
              <w:rPr>
                <w:rFonts w:ascii="Times New Roman" w:eastAsia="Times New Roman" w:hAnsi="Times New Roman" w:cs="Times New Roman"/>
                <w:sz w:val="20"/>
                <w:szCs w:val="20"/>
              </w:rPr>
            </w:pPr>
          </w:p>
          <w:p w14:paraId="4A8D63DC" w14:textId="77777777" w:rsidR="001133F0" w:rsidRDefault="001133F0">
            <w:pPr>
              <w:spacing w:after="0" w:line="240" w:lineRule="auto"/>
              <w:jc w:val="center"/>
              <w:rPr>
                <w:rFonts w:ascii="Times New Roman" w:eastAsia="Times New Roman" w:hAnsi="Times New Roman" w:cs="Times New Roman"/>
                <w:sz w:val="20"/>
                <w:szCs w:val="20"/>
              </w:rPr>
            </w:pPr>
          </w:p>
          <w:p w14:paraId="2D3CC0BF" w14:textId="77777777" w:rsidR="001133F0" w:rsidRDefault="001133F0">
            <w:pPr>
              <w:spacing w:after="0" w:line="240" w:lineRule="auto"/>
              <w:jc w:val="center"/>
              <w:rPr>
                <w:rFonts w:ascii="Times New Roman" w:eastAsia="Times New Roman" w:hAnsi="Times New Roman" w:cs="Times New Roman"/>
                <w:sz w:val="20"/>
                <w:szCs w:val="20"/>
              </w:rPr>
            </w:pPr>
          </w:p>
          <w:p w14:paraId="0EBB205A" w14:textId="77777777" w:rsidR="001133F0" w:rsidRDefault="001133F0">
            <w:pPr>
              <w:spacing w:after="0" w:line="240" w:lineRule="auto"/>
              <w:jc w:val="center"/>
              <w:rPr>
                <w:rFonts w:ascii="Times New Roman" w:eastAsia="Times New Roman" w:hAnsi="Times New Roman" w:cs="Times New Roman"/>
                <w:sz w:val="20"/>
                <w:szCs w:val="20"/>
              </w:rPr>
            </w:pPr>
          </w:p>
          <w:p w14:paraId="4854527F" w14:textId="646A754F" w:rsidR="001133F0" w:rsidRPr="002B60F6" w:rsidRDefault="004D699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Соблюдается</w:t>
            </w:r>
          </w:p>
        </w:tc>
        <w:tc>
          <w:tcPr>
            <w:tcW w:w="2977" w:type="dxa"/>
          </w:tcPr>
          <w:p w14:paraId="244449CA" w14:textId="6C93F21C" w:rsidR="004D699F" w:rsidRDefault="004D699F">
            <w:pPr>
              <w:spacing w:after="0" w:line="240" w:lineRule="auto"/>
              <w:ind w:left="28" w:right="41"/>
              <w:jc w:val="both"/>
              <w:rPr>
                <w:rFonts w:ascii="Times New Roman" w:hAnsi="Times New Roman" w:cs="Times New Roman"/>
                <w:sz w:val="20"/>
                <w:szCs w:val="20"/>
              </w:rPr>
            </w:pPr>
          </w:p>
          <w:p w14:paraId="14243974" w14:textId="77777777" w:rsidR="004D699F" w:rsidRPr="004D699F" w:rsidRDefault="004D699F" w:rsidP="00DD1026">
            <w:pPr>
              <w:rPr>
                <w:rFonts w:ascii="Times New Roman" w:hAnsi="Times New Roman" w:cs="Times New Roman"/>
                <w:sz w:val="20"/>
                <w:szCs w:val="20"/>
              </w:rPr>
            </w:pPr>
          </w:p>
          <w:p w14:paraId="0492A69B" w14:textId="77777777" w:rsidR="004D699F" w:rsidRPr="004D699F" w:rsidRDefault="004D699F" w:rsidP="00DD1026">
            <w:pPr>
              <w:rPr>
                <w:rFonts w:ascii="Times New Roman" w:hAnsi="Times New Roman" w:cs="Times New Roman"/>
                <w:sz w:val="20"/>
                <w:szCs w:val="20"/>
              </w:rPr>
            </w:pPr>
          </w:p>
          <w:p w14:paraId="02BC000E" w14:textId="090E4E4C" w:rsidR="004D699F" w:rsidRDefault="004D699F" w:rsidP="004D699F">
            <w:pPr>
              <w:rPr>
                <w:rFonts w:ascii="Times New Roman" w:hAnsi="Times New Roman" w:cs="Times New Roman"/>
                <w:sz w:val="20"/>
                <w:szCs w:val="20"/>
              </w:rPr>
            </w:pPr>
          </w:p>
          <w:p w14:paraId="04DE5FC0" w14:textId="59D0C8F0" w:rsidR="00F206FB" w:rsidRPr="004D699F" w:rsidRDefault="004D699F" w:rsidP="00DD1026">
            <w:pPr>
              <w:rPr>
                <w:rFonts w:ascii="Times New Roman" w:hAnsi="Times New Roman" w:cs="Times New Roman"/>
                <w:sz w:val="20"/>
                <w:szCs w:val="20"/>
              </w:rPr>
            </w:pPr>
            <w:r>
              <w:rPr>
                <w:rFonts w:ascii="Times New Roman" w:hAnsi="Times New Roman" w:cs="Times New Roman"/>
                <w:sz w:val="20"/>
                <w:szCs w:val="20"/>
              </w:rPr>
              <w:t>Членами Совета директоров позиция по вопросам повестки дня общего собрания акционеров в отчетном периоде не представлялась.</w:t>
            </w:r>
          </w:p>
        </w:tc>
      </w:tr>
      <w:tr w:rsidR="001A5956" w:rsidRPr="002B60F6" w14:paraId="71BF8593" w14:textId="77777777" w:rsidTr="00DD1026">
        <w:trPr>
          <w:trHeight w:hRule="exact" w:val="2556"/>
        </w:trPr>
        <w:tc>
          <w:tcPr>
            <w:tcW w:w="993" w:type="dxa"/>
          </w:tcPr>
          <w:p w14:paraId="3A1B590B"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1.1.4</w:t>
            </w:r>
          </w:p>
        </w:tc>
        <w:tc>
          <w:tcPr>
            <w:tcW w:w="3969" w:type="dxa"/>
          </w:tcPr>
          <w:p w14:paraId="4E8CDB00" w14:textId="5D9390EE" w:rsidR="001A5956" w:rsidRPr="002B60F6" w:rsidRDefault="001A5956">
            <w:pPr>
              <w:spacing w:after="0" w:line="240" w:lineRule="auto"/>
              <w:ind w:left="102" w:right="38"/>
              <w:jc w:val="both"/>
              <w:rPr>
                <w:rFonts w:ascii="Times New Roman" w:eastAsia="Times New Roman" w:hAnsi="Times New Roman" w:cs="Times New Roman"/>
                <w:spacing w:val="-2"/>
                <w:sz w:val="20"/>
                <w:szCs w:val="20"/>
              </w:rPr>
            </w:pPr>
            <w:r w:rsidRPr="002B60F6">
              <w:rPr>
                <w:rFonts w:ascii="Times New Roman" w:eastAsia="Times New Roman" w:hAnsi="Times New Roman" w:cs="Times New Roman"/>
                <w:spacing w:val="-2"/>
                <w:sz w:val="20"/>
                <w:szCs w:val="20"/>
              </w:rPr>
              <w:t>Реализация    права    акционера    требовать</w:t>
            </w:r>
            <w:r w:rsidR="008E3641"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созыва общего собрания, выдвигать кандидатов в органы управления и вносить предложения для включения в повестку дня общего собрания не была сопряжена с неоправданными сложностями.</w:t>
            </w:r>
          </w:p>
        </w:tc>
        <w:tc>
          <w:tcPr>
            <w:tcW w:w="4536" w:type="dxa"/>
          </w:tcPr>
          <w:p w14:paraId="0CBA5C68" w14:textId="139D691C" w:rsidR="001A5956" w:rsidRPr="002B60F6" w:rsidRDefault="001A5956">
            <w:pPr>
              <w:spacing w:after="0" w:line="240" w:lineRule="auto"/>
              <w:ind w:left="102" w:right="38"/>
              <w:jc w:val="both"/>
              <w:rPr>
                <w:rFonts w:ascii="Times New Roman" w:eastAsia="Times New Roman" w:hAnsi="Times New Roman" w:cs="Times New Roman"/>
                <w:spacing w:val="-2"/>
                <w:sz w:val="20"/>
                <w:szCs w:val="20"/>
              </w:rPr>
            </w:pPr>
            <w:r w:rsidRPr="002B60F6">
              <w:rPr>
                <w:rFonts w:ascii="Times New Roman" w:eastAsia="Times New Roman" w:hAnsi="Times New Roman" w:cs="Times New Roman"/>
                <w:spacing w:val="-2"/>
                <w:sz w:val="20"/>
                <w:szCs w:val="20"/>
              </w:rPr>
              <w:t>1.  В отчетном периоде, акционеры  имели  возможность  в</w:t>
            </w:r>
            <w:r w:rsidR="00F244CB"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течение не менее 60 дней после окончания соответствующего календарного года, вносить предложения для включения в повестку дня годового общего собрания.</w:t>
            </w:r>
          </w:p>
          <w:p w14:paraId="6477A73E" w14:textId="77777777" w:rsidR="001A5956" w:rsidRPr="002B60F6" w:rsidRDefault="001A5956">
            <w:pPr>
              <w:spacing w:after="0" w:line="240" w:lineRule="auto"/>
              <w:ind w:left="102" w:right="38"/>
              <w:jc w:val="both"/>
              <w:rPr>
                <w:rFonts w:ascii="Times New Roman" w:eastAsia="Times New Roman" w:hAnsi="Times New Roman" w:cs="Times New Roman"/>
                <w:spacing w:val="-2"/>
                <w:sz w:val="20"/>
                <w:szCs w:val="20"/>
              </w:rPr>
            </w:pPr>
          </w:p>
          <w:p w14:paraId="0938401A" w14:textId="77777777" w:rsidR="001A5956" w:rsidRPr="002B60F6" w:rsidRDefault="0063507C">
            <w:pPr>
              <w:spacing w:after="0" w:line="240" w:lineRule="auto"/>
              <w:ind w:right="38"/>
              <w:jc w:val="both"/>
              <w:rPr>
                <w:rFonts w:ascii="Times New Roman" w:eastAsia="Times New Roman" w:hAnsi="Times New Roman" w:cs="Times New Roman"/>
                <w:spacing w:val="-2"/>
                <w:sz w:val="20"/>
                <w:szCs w:val="20"/>
              </w:rPr>
            </w:pPr>
            <w:r w:rsidRPr="002B60F6">
              <w:rPr>
                <w:rFonts w:ascii="Times New Roman" w:eastAsia="Times New Roman" w:hAnsi="Times New Roman" w:cs="Times New Roman"/>
                <w:spacing w:val="-2"/>
                <w:sz w:val="20"/>
                <w:szCs w:val="20"/>
              </w:rPr>
              <w:t>2</w:t>
            </w:r>
            <w:r w:rsidR="001A5956" w:rsidRPr="002B60F6">
              <w:rPr>
                <w:rFonts w:ascii="Times New Roman" w:eastAsia="Times New Roman" w:hAnsi="Times New Roman" w:cs="Times New Roman"/>
                <w:spacing w:val="-2"/>
                <w:sz w:val="20"/>
                <w:szCs w:val="20"/>
              </w:rPr>
              <w:t>. В отчетном периоде общество не отказывало в принятии предложений   в   повестку   дня   или   кандидатур   в   органы общества по причине опечаток и иных несущественных недостатков в предложении акционера.</w:t>
            </w:r>
          </w:p>
          <w:p w14:paraId="0DE8D6B6" w14:textId="77777777" w:rsidR="00C2499C" w:rsidRPr="002B60F6" w:rsidRDefault="00C2499C">
            <w:pPr>
              <w:spacing w:after="0" w:line="240" w:lineRule="auto"/>
              <w:ind w:right="38"/>
              <w:jc w:val="both"/>
              <w:rPr>
                <w:rFonts w:ascii="Times New Roman" w:eastAsia="Times New Roman" w:hAnsi="Times New Roman" w:cs="Times New Roman"/>
                <w:spacing w:val="-2"/>
                <w:sz w:val="20"/>
                <w:szCs w:val="20"/>
              </w:rPr>
            </w:pPr>
          </w:p>
          <w:p w14:paraId="3881B68B" w14:textId="77777777" w:rsidR="00C2499C" w:rsidRPr="002B60F6" w:rsidRDefault="00C2499C">
            <w:pPr>
              <w:spacing w:after="0" w:line="240" w:lineRule="auto"/>
              <w:ind w:right="38"/>
              <w:jc w:val="both"/>
              <w:rPr>
                <w:rFonts w:ascii="Times New Roman" w:eastAsia="Times New Roman" w:hAnsi="Times New Roman" w:cs="Times New Roman"/>
                <w:spacing w:val="-2"/>
                <w:sz w:val="20"/>
                <w:szCs w:val="20"/>
              </w:rPr>
            </w:pPr>
          </w:p>
          <w:p w14:paraId="6344D5B3" w14:textId="77777777" w:rsidR="00C2499C" w:rsidRPr="002B60F6" w:rsidRDefault="00C2499C">
            <w:pPr>
              <w:spacing w:after="0" w:line="240" w:lineRule="auto"/>
              <w:ind w:right="38"/>
              <w:jc w:val="both"/>
              <w:rPr>
                <w:rFonts w:ascii="Times New Roman" w:eastAsia="Times New Roman" w:hAnsi="Times New Roman" w:cs="Times New Roman"/>
                <w:spacing w:val="-2"/>
                <w:sz w:val="20"/>
                <w:szCs w:val="20"/>
              </w:rPr>
            </w:pPr>
          </w:p>
          <w:p w14:paraId="62C720BF" w14:textId="77777777" w:rsidR="00C2499C" w:rsidRPr="002B60F6" w:rsidRDefault="00C2499C">
            <w:pPr>
              <w:spacing w:after="0" w:line="240" w:lineRule="auto"/>
              <w:ind w:right="38"/>
              <w:jc w:val="both"/>
              <w:rPr>
                <w:rFonts w:ascii="Times New Roman" w:eastAsia="Times New Roman" w:hAnsi="Times New Roman" w:cs="Times New Roman"/>
                <w:spacing w:val="-2"/>
                <w:sz w:val="20"/>
                <w:szCs w:val="20"/>
              </w:rPr>
            </w:pPr>
          </w:p>
          <w:p w14:paraId="4DFFE043" w14:textId="77777777" w:rsidR="00C2499C" w:rsidRPr="002B60F6" w:rsidRDefault="00C2499C">
            <w:pPr>
              <w:spacing w:after="0" w:line="240" w:lineRule="auto"/>
              <w:ind w:right="38"/>
              <w:jc w:val="both"/>
              <w:rPr>
                <w:rFonts w:ascii="Times New Roman" w:eastAsia="Times New Roman" w:hAnsi="Times New Roman" w:cs="Times New Roman"/>
                <w:spacing w:val="-2"/>
                <w:sz w:val="20"/>
                <w:szCs w:val="20"/>
              </w:rPr>
            </w:pPr>
          </w:p>
          <w:p w14:paraId="6C4B5ABB" w14:textId="77777777" w:rsidR="00C2499C" w:rsidRPr="002B60F6" w:rsidRDefault="00C2499C">
            <w:pPr>
              <w:spacing w:after="0" w:line="240" w:lineRule="auto"/>
              <w:ind w:right="38"/>
              <w:jc w:val="both"/>
              <w:rPr>
                <w:rFonts w:ascii="Times New Roman" w:eastAsia="Times New Roman" w:hAnsi="Times New Roman" w:cs="Times New Roman"/>
                <w:spacing w:val="-2"/>
                <w:sz w:val="20"/>
                <w:szCs w:val="20"/>
              </w:rPr>
            </w:pPr>
          </w:p>
          <w:p w14:paraId="21E4A375" w14:textId="77777777" w:rsidR="00C2499C" w:rsidRPr="002B60F6" w:rsidRDefault="00C2499C">
            <w:pPr>
              <w:spacing w:after="0" w:line="240" w:lineRule="auto"/>
              <w:ind w:right="38"/>
              <w:jc w:val="both"/>
              <w:rPr>
                <w:rFonts w:ascii="Times New Roman" w:eastAsia="Times New Roman" w:hAnsi="Times New Roman" w:cs="Times New Roman"/>
                <w:spacing w:val="-2"/>
                <w:sz w:val="20"/>
                <w:szCs w:val="20"/>
              </w:rPr>
            </w:pPr>
          </w:p>
          <w:p w14:paraId="5B5F8C27" w14:textId="77777777" w:rsidR="00C2499C" w:rsidRPr="002B60F6" w:rsidRDefault="00C2499C">
            <w:pPr>
              <w:spacing w:after="0" w:line="240" w:lineRule="auto"/>
              <w:ind w:right="38"/>
              <w:jc w:val="both"/>
              <w:rPr>
                <w:rFonts w:ascii="Times New Roman" w:eastAsia="Times New Roman" w:hAnsi="Times New Roman" w:cs="Times New Roman"/>
                <w:spacing w:val="-2"/>
                <w:sz w:val="20"/>
                <w:szCs w:val="20"/>
              </w:rPr>
            </w:pPr>
          </w:p>
          <w:p w14:paraId="7B90AD66" w14:textId="77777777" w:rsidR="00C2499C" w:rsidRPr="002B60F6" w:rsidRDefault="00C2499C">
            <w:pPr>
              <w:spacing w:after="0" w:line="240" w:lineRule="auto"/>
              <w:ind w:right="38"/>
              <w:jc w:val="both"/>
              <w:rPr>
                <w:rFonts w:ascii="Times New Roman" w:eastAsia="Times New Roman" w:hAnsi="Times New Roman" w:cs="Times New Roman"/>
                <w:spacing w:val="-2"/>
                <w:sz w:val="20"/>
                <w:szCs w:val="20"/>
              </w:rPr>
            </w:pPr>
          </w:p>
          <w:p w14:paraId="78591E35" w14:textId="77777777" w:rsidR="00C2499C" w:rsidRPr="002B60F6" w:rsidRDefault="00C2499C">
            <w:pPr>
              <w:spacing w:after="0" w:line="240" w:lineRule="auto"/>
              <w:ind w:right="38"/>
              <w:jc w:val="both"/>
              <w:rPr>
                <w:rFonts w:ascii="Times New Roman" w:eastAsia="Times New Roman" w:hAnsi="Times New Roman" w:cs="Times New Roman"/>
                <w:spacing w:val="-2"/>
                <w:sz w:val="20"/>
                <w:szCs w:val="20"/>
              </w:rPr>
            </w:pPr>
          </w:p>
          <w:p w14:paraId="5D57EED5" w14:textId="478BFB4E" w:rsidR="00C2499C" w:rsidRPr="002B60F6" w:rsidRDefault="00C2499C">
            <w:pPr>
              <w:spacing w:after="0" w:line="240" w:lineRule="auto"/>
              <w:ind w:right="38"/>
              <w:jc w:val="both"/>
              <w:rPr>
                <w:rFonts w:ascii="Times New Roman" w:eastAsia="Times New Roman" w:hAnsi="Times New Roman" w:cs="Times New Roman"/>
                <w:spacing w:val="-2"/>
                <w:sz w:val="20"/>
                <w:szCs w:val="20"/>
              </w:rPr>
            </w:pPr>
          </w:p>
        </w:tc>
        <w:tc>
          <w:tcPr>
            <w:tcW w:w="1843" w:type="dxa"/>
          </w:tcPr>
          <w:p w14:paraId="6E9362AF" w14:textId="77777777" w:rsidR="001A5956" w:rsidRPr="002B60F6" w:rsidRDefault="00E74E4F">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Соблюдается</w:t>
            </w:r>
          </w:p>
          <w:p w14:paraId="20D4907D" w14:textId="39623B3D" w:rsidR="007E78CE" w:rsidRPr="002B60F6" w:rsidRDefault="00310EEA">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ч</w:t>
            </w:r>
            <w:r w:rsidR="007E78CE" w:rsidRPr="002B60F6">
              <w:rPr>
                <w:rFonts w:ascii="Times New Roman" w:eastAsia="Times New Roman" w:hAnsi="Times New Roman" w:cs="Times New Roman"/>
                <w:sz w:val="20"/>
                <w:szCs w:val="20"/>
              </w:rPr>
              <w:t>астично</w:t>
            </w:r>
          </w:p>
          <w:p w14:paraId="2BED0539" w14:textId="77777777" w:rsidR="00310EEA" w:rsidRPr="002B60F6" w:rsidRDefault="00310EEA">
            <w:pPr>
              <w:spacing w:after="0" w:line="240" w:lineRule="auto"/>
              <w:ind w:left="102" w:right="-20"/>
              <w:rPr>
                <w:rFonts w:ascii="Times New Roman" w:eastAsia="Times New Roman" w:hAnsi="Times New Roman" w:cs="Times New Roman"/>
                <w:sz w:val="20"/>
                <w:szCs w:val="20"/>
              </w:rPr>
            </w:pPr>
          </w:p>
          <w:p w14:paraId="3EEE24C3" w14:textId="77777777" w:rsidR="00310EEA" w:rsidRPr="002B60F6" w:rsidRDefault="00310EEA">
            <w:pPr>
              <w:spacing w:after="0" w:line="240" w:lineRule="auto"/>
              <w:ind w:left="102" w:right="-20"/>
              <w:rPr>
                <w:rFonts w:ascii="Times New Roman" w:eastAsia="Times New Roman" w:hAnsi="Times New Roman" w:cs="Times New Roman"/>
                <w:sz w:val="20"/>
                <w:szCs w:val="20"/>
              </w:rPr>
            </w:pPr>
          </w:p>
          <w:p w14:paraId="1E801732" w14:textId="77777777" w:rsidR="002557DF" w:rsidRPr="002B60F6" w:rsidRDefault="002557DF">
            <w:pPr>
              <w:spacing w:after="0" w:line="240" w:lineRule="auto"/>
              <w:ind w:left="102" w:right="-20"/>
              <w:rPr>
                <w:rFonts w:ascii="Times New Roman" w:eastAsia="Times New Roman" w:hAnsi="Times New Roman" w:cs="Times New Roman"/>
                <w:sz w:val="20"/>
                <w:szCs w:val="20"/>
              </w:rPr>
            </w:pPr>
          </w:p>
          <w:p w14:paraId="33069CD3" w14:textId="77777777" w:rsidR="002557DF" w:rsidRPr="002B60F6" w:rsidRDefault="002557DF">
            <w:pPr>
              <w:spacing w:after="0" w:line="240" w:lineRule="auto"/>
              <w:ind w:left="102" w:right="-20"/>
              <w:rPr>
                <w:rFonts w:ascii="Times New Roman" w:eastAsia="Times New Roman" w:hAnsi="Times New Roman" w:cs="Times New Roman"/>
                <w:sz w:val="20"/>
                <w:szCs w:val="20"/>
              </w:rPr>
            </w:pPr>
          </w:p>
          <w:p w14:paraId="51052A80" w14:textId="0C402EBC" w:rsidR="00310EEA" w:rsidRPr="002B60F6" w:rsidRDefault="00C2499C">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Соблюдается</w:t>
            </w:r>
          </w:p>
          <w:p w14:paraId="4E3C4C49" w14:textId="77777777" w:rsidR="00310EEA" w:rsidRPr="002B60F6" w:rsidRDefault="00310EEA">
            <w:pPr>
              <w:spacing w:after="0" w:line="240" w:lineRule="auto"/>
              <w:ind w:left="102" w:right="-20"/>
              <w:rPr>
                <w:rFonts w:ascii="Times New Roman" w:eastAsia="Times New Roman" w:hAnsi="Times New Roman" w:cs="Times New Roman"/>
                <w:sz w:val="20"/>
                <w:szCs w:val="20"/>
              </w:rPr>
            </w:pPr>
          </w:p>
          <w:p w14:paraId="7A4779E9" w14:textId="77777777" w:rsidR="00310EEA" w:rsidRPr="002B60F6" w:rsidRDefault="00310EEA">
            <w:pPr>
              <w:spacing w:after="0" w:line="240" w:lineRule="auto"/>
              <w:ind w:left="102" w:right="-20"/>
              <w:rPr>
                <w:rFonts w:ascii="Times New Roman" w:eastAsia="Times New Roman" w:hAnsi="Times New Roman" w:cs="Times New Roman"/>
                <w:sz w:val="20"/>
                <w:szCs w:val="20"/>
              </w:rPr>
            </w:pPr>
          </w:p>
          <w:p w14:paraId="11723E25" w14:textId="160992CA" w:rsidR="00310EEA" w:rsidRPr="002B60F6" w:rsidRDefault="00310EEA">
            <w:pPr>
              <w:spacing w:after="0" w:line="240" w:lineRule="auto"/>
              <w:ind w:left="102" w:right="-20"/>
              <w:rPr>
                <w:rFonts w:ascii="Times New Roman" w:eastAsia="Times New Roman" w:hAnsi="Times New Roman" w:cs="Times New Roman"/>
                <w:sz w:val="20"/>
                <w:szCs w:val="20"/>
              </w:rPr>
            </w:pPr>
          </w:p>
        </w:tc>
        <w:tc>
          <w:tcPr>
            <w:tcW w:w="2977" w:type="dxa"/>
          </w:tcPr>
          <w:p w14:paraId="4CAA4F4B" w14:textId="6A4594BA" w:rsidR="007E78CE" w:rsidRPr="002B60F6" w:rsidRDefault="007E78CE">
            <w:pPr>
              <w:spacing w:after="0" w:line="240" w:lineRule="auto"/>
              <w:ind w:left="28"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В соответствии с положениями Устава общества, предложения </w:t>
            </w:r>
            <w:r w:rsidR="00377B61" w:rsidRPr="002B60F6">
              <w:rPr>
                <w:rFonts w:ascii="Times New Roman" w:eastAsia="Times New Roman" w:hAnsi="Times New Roman" w:cs="Times New Roman"/>
                <w:sz w:val="20"/>
                <w:szCs w:val="20"/>
              </w:rPr>
              <w:t xml:space="preserve">акционеров </w:t>
            </w:r>
            <w:r w:rsidRPr="002B60F6">
              <w:rPr>
                <w:rFonts w:ascii="Times New Roman" w:eastAsia="Times New Roman" w:hAnsi="Times New Roman" w:cs="Times New Roman"/>
                <w:sz w:val="20"/>
                <w:szCs w:val="20"/>
              </w:rPr>
              <w:t>должны поступить в общество не позднее</w:t>
            </w:r>
            <w:r w:rsidR="00377B61" w:rsidRPr="002B60F6">
              <w:rPr>
                <w:rFonts w:ascii="Times New Roman" w:eastAsia="Times New Roman" w:hAnsi="Times New Roman" w:cs="Times New Roman"/>
                <w:sz w:val="20"/>
                <w:szCs w:val="20"/>
              </w:rPr>
              <w:t>,</w:t>
            </w:r>
            <w:r w:rsidRPr="002B60F6">
              <w:rPr>
                <w:rFonts w:ascii="Times New Roman" w:eastAsia="Times New Roman" w:hAnsi="Times New Roman" w:cs="Times New Roman"/>
                <w:sz w:val="20"/>
                <w:szCs w:val="20"/>
              </w:rPr>
              <w:t xml:space="preserve"> чем через 30 дней после окончания отчетного года</w:t>
            </w:r>
            <w:r w:rsidR="00377B61" w:rsidRPr="002B60F6">
              <w:rPr>
                <w:rFonts w:ascii="Times New Roman" w:eastAsia="Times New Roman" w:hAnsi="Times New Roman" w:cs="Times New Roman"/>
                <w:sz w:val="20"/>
                <w:szCs w:val="20"/>
              </w:rPr>
              <w:t>.</w:t>
            </w:r>
          </w:p>
          <w:p w14:paraId="66C6BFF8" w14:textId="27BC3A07" w:rsidR="001A5956" w:rsidRPr="002B60F6" w:rsidRDefault="001A5956">
            <w:pPr>
              <w:spacing w:after="0" w:line="240" w:lineRule="auto"/>
              <w:ind w:right="41"/>
              <w:jc w:val="both"/>
              <w:rPr>
                <w:rFonts w:ascii="Times New Roman" w:hAnsi="Times New Roman" w:cs="Times New Roman"/>
                <w:sz w:val="20"/>
                <w:szCs w:val="20"/>
              </w:rPr>
            </w:pPr>
          </w:p>
        </w:tc>
      </w:tr>
      <w:tr w:rsidR="001A5956" w:rsidRPr="002B60F6" w14:paraId="64191C20" w14:textId="77777777" w:rsidTr="00DD1026">
        <w:trPr>
          <w:trHeight w:val="1541"/>
        </w:trPr>
        <w:tc>
          <w:tcPr>
            <w:tcW w:w="993" w:type="dxa"/>
          </w:tcPr>
          <w:p w14:paraId="5B745B9A"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1.1.5</w:t>
            </w:r>
          </w:p>
        </w:tc>
        <w:tc>
          <w:tcPr>
            <w:tcW w:w="3969" w:type="dxa"/>
          </w:tcPr>
          <w:p w14:paraId="19EAFEE3" w14:textId="77777777"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Каждый     акционер     имел     возможность беспрепятственно реализовать право голоса самым простым и удобным для него способом.</w:t>
            </w:r>
          </w:p>
        </w:tc>
        <w:tc>
          <w:tcPr>
            <w:tcW w:w="4536" w:type="dxa"/>
          </w:tcPr>
          <w:p w14:paraId="6740F911" w14:textId="42D1FDED" w:rsidR="001A5956" w:rsidRPr="002B60F6" w:rsidRDefault="00C2499C">
            <w:pPr>
              <w:spacing w:after="0" w:line="240" w:lineRule="auto"/>
              <w:ind w:left="102" w:right="47"/>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   Внутренний документ</w:t>
            </w:r>
            <w:r w:rsidR="001A5956" w:rsidRPr="002B60F6">
              <w:rPr>
                <w:rFonts w:ascii="Times New Roman" w:eastAsia="Times New Roman" w:hAnsi="Times New Roman" w:cs="Times New Roman"/>
                <w:sz w:val="20"/>
                <w:szCs w:val="20"/>
              </w:rPr>
              <w:t xml:space="preserve"> (внутренняя   политика) общества содержит положения, в соответствии с которыми каждый участник общего собрания может до завершения соответствующего собрания потребовать копию заполненного им бюллетеня, заверенного счетной комиссией.</w:t>
            </w:r>
          </w:p>
        </w:tc>
        <w:tc>
          <w:tcPr>
            <w:tcW w:w="1843" w:type="dxa"/>
          </w:tcPr>
          <w:p w14:paraId="42A000A1" w14:textId="08876476" w:rsidR="001A5956" w:rsidRPr="002B60F6" w:rsidRDefault="00310EEA">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w:t>
            </w:r>
            <w:r w:rsidR="00EB5EDF" w:rsidRPr="002B60F6">
              <w:rPr>
                <w:rFonts w:ascii="Times New Roman" w:eastAsia="Times New Roman" w:hAnsi="Times New Roman" w:cs="Times New Roman"/>
                <w:sz w:val="20"/>
                <w:szCs w:val="20"/>
              </w:rPr>
              <w:t>облюдается</w:t>
            </w:r>
            <w:r w:rsidRPr="002B60F6">
              <w:rPr>
                <w:rFonts w:ascii="Times New Roman" w:eastAsia="Times New Roman" w:hAnsi="Times New Roman" w:cs="Times New Roman"/>
                <w:sz w:val="20"/>
                <w:szCs w:val="20"/>
              </w:rPr>
              <w:t xml:space="preserve"> частично</w:t>
            </w:r>
          </w:p>
        </w:tc>
        <w:tc>
          <w:tcPr>
            <w:tcW w:w="2977" w:type="dxa"/>
          </w:tcPr>
          <w:p w14:paraId="0F44F935" w14:textId="6B1BEA53" w:rsidR="001A5956" w:rsidRPr="002B60F6" w:rsidRDefault="00774D60">
            <w:pPr>
              <w:spacing w:after="0" w:line="240" w:lineRule="auto"/>
              <w:jc w:val="both"/>
              <w:rPr>
                <w:rFonts w:ascii="Times New Roman" w:hAnsi="Times New Roman" w:cs="Times New Roman"/>
                <w:sz w:val="20"/>
                <w:szCs w:val="20"/>
              </w:rPr>
            </w:pPr>
            <w:r w:rsidRPr="002B60F6">
              <w:rPr>
                <w:rFonts w:ascii="Times New Roman" w:hAnsi="Times New Roman" w:cs="Times New Roman"/>
                <w:sz w:val="20"/>
                <w:szCs w:val="20"/>
              </w:rPr>
              <w:t>Данное положение не включено во внутренние документы Общества</w:t>
            </w:r>
            <w:r w:rsidR="00310EEA" w:rsidRPr="002B60F6">
              <w:rPr>
                <w:rFonts w:ascii="Times New Roman" w:hAnsi="Times New Roman" w:cs="Times New Roman"/>
                <w:sz w:val="20"/>
                <w:szCs w:val="20"/>
              </w:rPr>
              <w:t>, но на практике каждый     акционер     имел     возможность беспрепятственно реализовать право голоса самым простым и удобным для него способом.</w:t>
            </w:r>
          </w:p>
        </w:tc>
      </w:tr>
      <w:tr w:rsidR="001A5956" w:rsidRPr="002B60F6" w14:paraId="6BFF336A" w14:textId="77777777" w:rsidTr="00DD1026">
        <w:trPr>
          <w:trHeight w:hRule="exact" w:val="4688"/>
        </w:trPr>
        <w:tc>
          <w:tcPr>
            <w:tcW w:w="993" w:type="dxa"/>
          </w:tcPr>
          <w:p w14:paraId="3258E878"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1.1.6</w:t>
            </w:r>
          </w:p>
        </w:tc>
        <w:tc>
          <w:tcPr>
            <w:tcW w:w="3969" w:type="dxa"/>
          </w:tcPr>
          <w:p w14:paraId="496FDABE" w14:textId="012BF5B9" w:rsidR="001A5956" w:rsidRPr="002B60F6" w:rsidRDefault="001A5956">
            <w:pPr>
              <w:spacing w:after="0" w:line="240" w:lineRule="auto"/>
              <w:ind w:left="102" w:right="45"/>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Установленный        обществом        порядок</w:t>
            </w:r>
            <w:r w:rsidR="008E3641"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ведения общего собрания обеспечивает равную возможность всем лицам, присутствующим на собрании, высказать свое мнение и задать интересующие их вопросы.</w:t>
            </w:r>
          </w:p>
        </w:tc>
        <w:tc>
          <w:tcPr>
            <w:tcW w:w="4536" w:type="dxa"/>
          </w:tcPr>
          <w:p w14:paraId="6327792C" w14:textId="3B9167B5" w:rsidR="001A5956" w:rsidRPr="002B60F6" w:rsidRDefault="001A5956">
            <w:pPr>
              <w:spacing w:after="0" w:line="240" w:lineRule="auto"/>
              <w:ind w:left="102" w:right="49"/>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  При проведении</w:t>
            </w:r>
            <w:r w:rsidR="00C2499C" w:rsidRPr="002B60F6">
              <w:rPr>
                <w:rFonts w:ascii="Times New Roman" w:eastAsia="Times New Roman" w:hAnsi="Times New Roman" w:cs="Times New Roman"/>
                <w:sz w:val="20"/>
                <w:szCs w:val="20"/>
              </w:rPr>
              <w:t xml:space="preserve"> в отчетном периоде </w:t>
            </w:r>
            <w:r w:rsidRPr="002B60F6">
              <w:rPr>
                <w:rFonts w:ascii="Times New Roman" w:eastAsia="Times New Roman" w:hAnsi="Times New Roman" w:cs="Times New Roman"/>
                <w:sz w:val="20"/>
                <w:szCs w:val="20"/>
              </w:rPr>
              <w:t>общих</w:t>
            </w:r>
            <w:r w:rsidR="00712711"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 xml:space="preserve"> собраний</w:t>
            </w:r>
            <w:r w:rsidR="00F244C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акционеров в форме собрания</w:t>
            </w:r>
            <w:r w:rsidR="00712711"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(совместного</w:t>
            </w:r>
            <w:r w:rsidR="00712711"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присутствия</w:t>
            </w:r>
            <w:r w:rsidR="00712711"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акционеров)</w:t>
            </w:r>
            <w:r w:rsidR="00712711"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предусматривалось</w:t>
            </w:r>
            <w:r w:rsidR="00712711"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достаточное</w:t>
            </w:r>
            <w:r w:rsidR="00712711"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время</w:t>
            </w:r>
            <w:r w:rsidR="00712711"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для</w:t>
            </w:r>
            <w:r w:rsidR="00712711"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докладов по вопросам повестки дня и время для</w:t>
            </w:r>
            <w:r w:rsidR="00712711"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обсуждения этих вопросов.</w:t>
            </w:r>
          </w:p>
          <w:p w14:paraId="565AE7C2" w14:textId="77777777" w:rsidR="00CF5809" w:rsidRPr="002B60F6" w:rsidRDefault="00CF5809">
            <w:pPr>
              <w:spacing w:after="0" w:line="240" w:lineRule="auto"/>
              <w:ind w:right="41"/>
              <w:jc w:val="both"/>
              <w:rPr>
                <w:rFonts w:ascii="Times New Roman" w:eastAsia="Times New Roman" w:hAnsi="Times New Roman" w:cs="Times New Roman"/>
                <w:sz w:val="20"/>
                <w:szCs w:val="20"/>
              </w:rPr>
            </w:pPr>
          </w:p>
          <w:p w14:paraId="1BED8074" w14:textId="77777777" w:rsidR="001A5956" w:rsidRPr="002B60F6" w:rsidRDefault="001A5956">
            <w:pPr>
              <w:spacing w:after="0" w:line="240" w:lineRule="auto"/>
              <w:ind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 Кандидаты в органы управления и контроля общества были доступны для ответов на вопросы акционеров на собрании, на котором их кандидатуры были поставлены на голосование.</w:t>
            </w:r>
          </w:p>
          <w:p w14:paraId="7879DEE1" w14:textId="77777777" w:rsidR="00CF5809" w:rsidRPr="002B60F6" w:rsidRDefault="00CF5809">
            <w:pPr>
              <w:spacing w:after="0" w:line="240" w:lineRule="auto"/>
              <w:ind w:right="41"/>
              <w:jc w:val="both"/>
              <w:rPr>
                <w:rFonts w:ascii="Times New Roman" w:eastAsia="Times New Roman" w:hAnsi="Times New Roman" w:cs="Times New Roman"/>
                <w:sz w:val="20"/>
                <w:szCs w:val="20"/>
              </w:rPr>
            </w:pPr>
          </w:p>
          <w:p w14:paraId="1B0B9EC8" w14:textId="77777777" w:rsidR="00E16F10" w:rsidRPr="002B60F6" w:rsidRDefault="00E16F10">
            <w:pPr>
              <w:spacing w:after="0" w:line="240" w:lineRule="auto"/>
              <w:ind w:right="41"/>
              <w:jc w:val="both"/>
              <w:rPr>
                <w:rFonts w:ascii="Times New Roman" w:eastAsia="Times New Roman" w:hAnsi="Times New Roman" w:cs="Times New Roman"/>
                <w:sz w:val="20"/>
                <w:szCs w:val="20"/>
              </w:rPr>
            </w:pPr>
          </w:p>
          <w:p w14:paraId="69AFE616" w14:textId="0A7C8BD4" w:rsidR="001A5956" w:rsidRPr="002B60F6" w:rsidRDefault="00C2499C">
            <w:pPr>
              <w:spacing w:after="0" w:line="240" w:lineRule="auto"/>
              <w:ind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3.</w:t>
            </w:r>
            <w:r w:rsidR="001A5956" w:rsidRPr="002B60F6">
              <w:rPr>
                <w:rFonts w:ascii="Times New Roman" w:eastAsia="Times New Roman" w:hAnsi="Times New Roman" w:cs="Times New Roman"/>
                <w:sz w:val="20"/>
                <w:szCs w:val="20"/>
              </w:rPr>
              <w:t xml:space="preserve"> Советом директоров при принятии решений, связанных с подготовкой и проведением общих собраний акционеров, рассматривался вопрос об использовании телекоммуникационных средств для предоставления акционерам удаленного доступа для участия в общих собраниях в отчетном периоде.</w:t>
            </w:r>
          </w:p>
        </w:tc>
        <w:tc>
          <w:tcPr>
            <w:tcW w:w="1843" w:type="dxa"/>
          </w:tcPr>
          <w:p w14:paraId="1C1AD570" w14:textId="77777777" w:rsidR="001A5956" w:rsidRPr="002B60F6" w:rsidRDefault="00BA3EF2">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Соблюдается</w:t>
            </w:r>
          </w:p>
          <w:p w14:paraId="4C7AFA03" w14:textId="77777777" w:rsidR="00BA3EF2" w:rsidRPr="002B60F6" w:rsidRDefault="00BA3EF2">
            <w:pPr>
              <w:spacing w:after="0" w:line="240" w:lineRule="auto"/>
              <w:ind w:left="102" w:right="-20"/>
              <w:rPr>
                <w:rFonts w:ascii="Times New Roman" w:eastAsia="Times New Roman" w:hAnsi="Times New Roman" w:cs="Times New Roman"/>
                <w:sz w:val="20"/>
                <w:szCs w:val="20"/>
              </w:rPr>
            </w:pPr>
          </w:p>
          <w:p w14:paraId="5CF1029E" w14:textId="77777777" w:rsidR="00C2499C" w:rsidRPr="002B60F6" w:rsidRDefault="00C2499C">
            <w:pPr>
              <w:spacing w:after="0" w:line="240" w:lineRule="auto"/>
              <w:ind w:right="-20"/>
              <w:rPr>
                <w:rFonts w:ascii="Times New Roman" w:eastAsia="Times New Roman" w:hAnsi="Times New Roman" w:cs="Times New Roman"/>
                <w:sz w:val="20"/>
                <w:szCs w:val="20"/>
              </w:rPr>
            </w:pPr>
          </w:p>
          <w:p w14:paraId="17363711" w14:textId="77777777" w:rsidR="00CF5809" w:rsidRPr="002B60F6" w:rsidRDefault="00CF5809">
            <w:pPr>
              <w:spacing w:after="0" w:line="240" w:lineRule="auto"/>
              <w:ind w:right="-20"/>
              <w:rPr>
                <w:rFonts w:ascii="Times New Roman" w:eastAsia="Times New Roman" w:hAnsi="Times New Roman" w:cs="Times New Roman"/>
                <w:sz w:val="20"/>
                <w:szCs w:val="20"/>
              </w:rPr>
            </w:pPr>
          </w:p>
          <w:p w14:paraId="15EB5029" w14:textId="77777777" w:rsidR="00CF5809" w:rsidRPr="002B60F6" w:rsidRDefault="00CF5809">
            <w:pPr>
              <w:spacing w:after="0" w:line="240" w:lineRule="auto"/>
              <w:ind w:right="-20"/>
              <w:rPr>
                <w:rFonts w:ascii="Times New Roman" w:eastAsia="Times New Roman" w:hAnsi="Times New Roman" w:cs="Times New Roman"/>
                <w:sz w:val="20"/>
                <w:szCs w:val="20"/>
              </w:rPr>
            </w:pPr>
          </w:p>
          <w:p w14:paraId="7F6EE538" w14:textId="77777777" w:rsidR="00CF5809" w:rsidRPr="002B60F6" w:rsidRDefault="00CF5809">
            <w:pPr>
              <w:spacing w:after="0" w:line="240" w:lineRule="auto"/>
              <w:ind w:right="-20"/>
              <w:rPr>
                <w:rFonts w:ascii="Times New Roman" w:eastAsia="Times New Roman" w:hAnsi="Times New Roman" w:cs="Times New Roman"/>
                <w:sz w:val="20"/>
                <w:szCs w:val="20"/>
              </w:rPr>
            </w:pPr>
          </w:p>
          <w:p w14:paraId="3FE62A74" w14:textId="77777777" w:rsidR="00CF5809" w:rsidRPr="002B60F6" w:rsidRDefault="00CF5809">
            <w:pPr>
              <w:spacing w:after="0" w:line="240" w:lineRule="auto"/>
              <w:ind w:right="-20"/>
              <w:rPr>
                <w:rFonts w:ascii="Times New Roman" w:eastAsia="Times New Roman" w:hAnsi="Times New Roman" w:cs="Times New Roman"/>
                <w:sz w:val="20"/>
                <w:szCs w:val="20"/>
              </w:rPr>
            </w:pPr>
          </w:p>
          <w:p w14:paraId="3BD7573F" w14:textId="77777777" w:rsidR="00BA3EF2" w:rsidRPr="002B60F6" w:rsidRDefault="00BA3EF2">
            <w:pPr>
              <w:spacing w:after="0" w:line="240" w:lineRule="auto"/>
              <w:ind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Соблюдается частично</w:t>
            </w:r>
          </w:p>
          <w:p w14:paraId="4F3AE414" w14:textId="77777777" w:rsidR="00EB3225" w:rsidRPr="002B60F6" w:rsidRDefault="00EB3225">
            <w:pPr>
              <w:spacing w:after="0" w:line="240" w:lineRule="auto"/>
              <w:ind w:left="102" w:right="-20"/>
              <w:rPr>
                <w:rFonts w:ascii="Times New Roman" w:eastAsia="Times New Roman" w:hAnsi="Times New Roman" w:cs="Times New Roman"/>
                <w:sz w:val="20"/>
                <w:szCs w:val="20"/>
              </w:rPr>
            </w:pPr>
          </w:p>
          <w:p w14:paraId="214CA517" w14:textId="77777777" w:rsidR="00EB3225" w:rsidRPr="002B60F6" w:rsidRDefault="00EB3225">
            <w:pPr>
              <w:spacing w:after="0" w:line="240" w:lineRule="auto"/>
              <w:ind w:left="102" w:right="-20"/>
              <w:rPr>
                <w:rFonts w:ascii="Times New Roman" w:eastAsia="Times New Roman" w:hAnsi="Times New Roman" w:cs="Times New Roman"/>
                <w:sz w:val="20"/>
                <w:szCs w:val="20"/>
              </w:rPr>
            </w:pPr>
          </w:p>
          <w:p w14:paraId="18D036EF" w14:textId="77777777" w:rsidR="00CF5809" w:rsidRPr="002B60F6" w:rsidRDefault="00CF5809">
            <w:pPr>
              <w:spacing w:after="0" w:line="240" w:lineRule="auto"/>
              <w:ind w:left="102" w:right="-20"/>
              <w:rPr>
                <w:rFonts w:ascii="Times New Roman" w:eastAsia="Times New Roman" w:hAnsi="Times New Roman" w:cs="Times New Roman"/>
                <w:sz w:val="20"/>
                <w:szCs w:val="20"/>
              </w:rPr>
            </w:pPr>
          </w:p>
          <w:p w14:paraId="06D81E1C" w14:textId="77777777" w:rsidR="00CF5809" w:rsidRPr="002B60F6" w:rsidRDefault="00CF5809">
            <w:pPr>
              <w:spacing w:after="0" w:line="240" w:lineRule="auto"/>
              <w:ind w:left="102" w:right="-20"/>
              <w:rPr>
                <w:rFonts w:ascii="Times New Roman" w:eastAsia="Times New Roman" w:hAnsi="Times New Roman" w:cs="Times New Roman"/>
                <w:sz w:val="20"/>
                <w:szCs w:val="20"/>
              </w:rPr>
            </w:pPr>
          </w:p>
          <w:p w14:paraId="74452F6E" w14:textId="77777777" w:rsidR="00EB3225" w:rsidRPr="002B60F6" w:rsidRDefault="00EB3225">
            <w:pPr>
              <w:spacing w:after="0" w:line="240" w:lineRule="auto"/>
              <w:ind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1D397A43" w14:textId="77777777" w:rsidR="001A5956" w:rsidRPr="002B60F6" w:rsidRDefault="001A5956">
            <w:pPr>
              <w:spacing w:after="0" w:line="240" w:lineRule="auto"/>
              <w:rPr>
                <w:rFonts w:ascii="Times New Roman" w:hAnsi="Times New Roman" w:cs="Times New Roman"/>
                <w:sz w:val="20"/>
                <w:szCs w:val="20"/>
              </w:rPr>
            </w:pPr>
          </w:p>
          <w:p w14:paraId="41141403" w14:textId="77777777" w:rsidR="00BA3EF2" w:rsidRPr="002B60F6" w:rsidRDefault="00BA3EF2">
            <w:pPr>
              <w:spacing w:after="0" w:line="240" w:lineRule="auto"/>
              <w:rPr>
                <w:rFonts w:ascii="Times New Roman" w:hAnsi="Times New Roman" w:cs="Times New Roman"/>
                <w:sz w:val="20"/>
                <w:szCs w:val="20"/>
              </w:rPr>
            </w:pPr>
          </w:p>
          <w:p w14:paraId="3A508F5B" w14:textId="77777777" w:rsidR="00BA3EF2" w:rsidRPr="002B60F6" w:rsidRDefault="00BA3EF2">
            <w:pPr>
              <w:spacing w:after="0" w:line="240" w:lineRule="auto"/>
              <w:rPr>
                <w:rFonts w:ascii="Times New Roman" w:hAnsi="Times New Roman" w:cs="Times New Roman"/>
                <w:sz w:val="20"/>
                <w:szCs w:val="20"/>
              </w:rPr>
            </w:pPr>
          </w:p>
          <w:p w14:paraId="5C5C9B9D" w14:textId="77777777" w:rsidR="00CF5809" w:rsidRPr="002B60F6" w:rsidRDefault="00CF5809">
            <w:pPr>
              <w:spacing w:after="0" w:line="240" w:lineRule="auto"/>
              <w:rPr>
                <w:rFonts w:ascii="Times New Roman" w:hAnsi="Times New Roman" w:cs="Times New Roman"/>
                <w:sz w:val="20"/>
                <w:szCs w:val="20"/>
              </w:rPr>
            </w:pPr>
          </w:p>
          <w:p w14:paraId="67CAC30E" w14:textId="77777777" w:rsidR="00CF5809" w:rsidRPr="002B60F6" w:rsidRDefault="00CF5809">
            <w:pPr>
              <w:spacing w:after="0" w:line="240" w:lineRule="auto"/>
              <w:rPr>
                <w:rFonts w:ascii="Times New Roman" w:hAnsi="Times New Roman" w:cs="Times New Roman"/>
                <w:sz w:val="20"/>
                <w:szCs w:val="20"/>
              </w:rPr>
            </w:pPr>
          </w:p>
          <w:p w14:paraId="68A9D4F0" w14:textId="77777777" w:rsidR="00CF5809" w:rsidRPr="002B60F6" w:rsidRDefault="00CF5809">
            <w:pPr>
              <w:spacing w:after="0" w:line="240" w:lineRule="auto"/>
              <w:rPr>
                <w:rFonts w:ascii="Times New Roman" w:hAnsi="Times New Roman" w:cs="Times New Roman"/>
                <w:sz w:val="20"/>
                <w:szCs w:val="20"/>
              </w:rPr>
            </w:pPr>
          </w:p>
          <w:p w14:paraId="409E7C19" w14:textId="77777777" w:rsidR="00E16F10" w:rsidRPr="002B60F6" w:rsidRDefault="00E16F10">
            <w:pPr>
              <w:spacing w:after="0" w:line="240" w:lineRule="auto"/>
              <w:ind w:right="41"/>
              <w:jc w:val="both"/>
              <w:rPr>
                <w:rFonts w:ascii="Times New Roman" w:eastAsia="Times New Roman" w:hAnsi="Times New Roman" w:cs="Times New Roman"/>
                <w:sz w:val="20"/>
                <w:szCs w:val="20"/>
              </w:rPr>
            </w:pPr>
          </w:p>
          <w:p w14:paraId="55E15E09" w14:textId="77777777" w:rsidR="00BA3EF2" w:rsidRPr="002B60F6" w:rsidRDefault="00BA3EF2">
            <w:pPr>
              <w:spacing w:after="0" w:line="240" w:lineRule="auto"/>
              <w:ind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Некоторые из кандидатов в члены Совета директоров присутствовали на ОСА с возможностью задавать им вопросы.</w:t>
            </w:r>
          </w:p>
          <w:p w14:paraId="2C07BCE3" w14:textId="77777777" w:rsidR="00CF5809" w:rsidRPr="002B60F6" w:rsidRDefault="00CF5809">
            <w:pPr>
              <w:spacing w:after="0" w:line="240" w:lineRule="auto"/>
              <w:ind w:right="41"/>
              <w:jc w:val="both"/>
              <w:rPr>
                <w:rFonts w:ascii="Times New Roman" w:eastAsia="Times New Roman" w:hAnsi="Times New Roman" w:cs="Times New Roman"/>
                <w:sz w:val="20"/>
                <w:szCs w:val="20"/>
              </w:rPr>
            </w:pPr>
          </w:p>
          <w:p w14:paraId="03C16C4F" w14:textId="77777777" w:rsidR="00EB3225" w:rsidRPr="002B60F6" w:rsidRDefault="00EB3225">
            <w:pPr>
              <w:spacing w:after="0" w:line="240" w:lineRule="auto"/>
              <w:ind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Удаленный доступ для участия в ОСА не предоставляется.</w:t>
            </w:r>
          </w:p>
          <w:p w14:paraId="2E64CC52" w14:textId="77777777" w:rsidR="00EB3225" w:rsidRPr="002B60F6" w:rsidRDefault="00EB3225">
            <w:pPr>
              <w:spacing w:after="0" w:line="240" w:lineRule="auto"/>
              <w:rPr>
                <w:rFonts w:ascii="Times New Roman" w:hAnsi="Times New Roman" w:cs="Times New Roman"/>
                <w:sz w:val="20"/>
                <w:szCs w:val="20"/>
              </w:rPr>
            </w:pPr>
          </w:p>
        </w:tc>
      </w:tr>
      <w:tr w:rsidR="001A5956" w:rsidRPr="002B60F6" w14:paraId="3FFE1091" w14:textId="77777777" w:rsidTr="00DD1026">
        <w:trPr>
          <w:trHeight w:hRule="exact" w:val="264"/>
        </w:trPr>
        <w:tc>
          <w:tcPr>
            <w:tcW w:w="993" w:type="dxa"/>
          </w:tcPr>
          <w:p w14:paraId="38644A3E"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1.2</w:t>
            </w:r>
          </w:p>
        </w:tc>
        <w:tc>
          <w:tcPr>
            <w:tcW w:w="13325" w:type="dxa"/>
            <w:gridSpan w:val="4"/>
          </w:tcPr>
          <w:p w14:paraId="7A80F32D" w14:textId="77777777" w:rsidR="001A5956" w:rsidRPr="002B60F6" w:rsidRDefault="001A5956">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А</w:t>
            </w:r>
            <w:r w:rsidRPr="002B60F6">
              <w:rPr>
                <w:rFonts w:ascii="Times New Roman" w:eastAsia="Times New Roman" w:hAnsi="Times New Roman" w:cs="Times New Roman"/>
                <w:b/>
                <w:bCs/>
                <w:sz w:val="20"/>
                <w:szCs w:val="20"/>
              </w:rPr>
              <w:t>кционер</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пр</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ос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ена ра</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ная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спр</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дл</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ая</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2"/>
                <w:sz w:val="20"/>
                <w:szCs w:val="20"/>
              </w:rPr>
              <w:t>з</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z w:val="20"/>
                <w:szCs w:val="20"/>
              </w:rPr>
              <w:t>ность</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учас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ать</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пр</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бы</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и об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
                <w:sz w:val="20"/>
                <w:szCs w:val="20"/>
              </w:rPr>
              <w:t>с</w:t>
            </w:r>
            <w:r w:rsidRPr="002B60F6">
              <w:rPr>
                <w:rFonts w:ascii="Times New Roman" w:eastAsia="Times New Roman" w:hAnsi="Times New Roman" w:cs="Times New Roman"/>
                <w:b/>
                <w:bCs/>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 пос</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ст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п</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у</w:t>
            </w:r>
            <w:r w:rsidRPr="002B60F6">
              <w:rPr>
                <w:rFonts w:ascii="Times New Roman" w:eastAsia="Times New Roman" w:hAnsi="Times New Roman" w:cs="Times New Roman"/>
                <w:b/>
                <w:bCs/>
                <w:spacing w:val="-2"/>
                <w:sz w:val="20"/>
                <w:szCs w:val="20"/>
              </w:rPr>
              <w:t>че</w:t>
            </w:r>
            <w:r w:rsidRPr="002B60F6">
              <w:rPr>
                <w:rFonts w:ascii="Times New Roman" w:eastAsia="Times New Roman" w:hAnsi="Times New Roman" w:cs="Times New Roman"/>
                <w:b/>
                <w:bCs/>
                <w:sz w:val="20"/>
                <w:szCs w:val="20"/>
              </w:rPr>
              <w:t>ния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w:t>
            </w:r>
          </w:p>
        </w:tc>
      </w:tr>
      <w:tr w:rsidR="001A5956" w:rsidRPr="002B60F6" w14:paraId="0F564C98" w14:textId="77777777" w:rsidTr="00DD1026">
        <w:trPr>
          <w:trHeight w:hRule="exact" w:val="2289"/>
        </w:trPr>
        <w:tc>
          <w:tcPr>
            <w:tcW w:w="993" w:type="dxa"/>
          </w:tcPr>
          <w:p w14:paraId="10CE5109"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1.2.1</w:t>
            </w:r>
          </w:p>
        </w:tc>
        <w:tc>
          <w:tcPr>
            <w:tcW w:w="3969" w:type="dxa"/>
          </w:tcPr>
          <w:p w14:paraId="7B0F60F0" w14:textId="221A9192" w:rsidR="001A5956" w:rsidRPr="002B60F6" w:rsidRDefault="001A5956">
            <w:pPr>
              <w:spacing w:after="0" w:line="240" w:lineRule="auto"/>
              <w:ind w:left="102"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О</w:t>
            </w:r>
            <w:r w:rsidRPr="002B60F6">
              <w:rPr>
                <w:rFonts w:ascii="Times New Roman" w:eastAsia="Times New Roman" w:hAnsi="Times New Roman" w:cs="Times New Roman"/>
                <w:sz w:val="20"/>
                <w:szCs w:val="20"/>
              </w:rPr>
              <w:t>бщество      разработало      и      внедрило</w:t>
            </w:r>
            <w:r w:rsidR="008E3641"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прозрачный и понятный механизм определения размера дивидендов и их выплаты.</w:t>
            </w:r>
          </w:p>
        </w:tc>
        <w:tc>
          <w:tcPr>
            <w:tcW w:w="4536" w:type="dxa"/>
          </w:tcPr>
          <w:p w14:paraId="1806DD76" w14:textId="77777777" w:rsidR="001A5956" w:rsidRPr="002B60F6" w:rsidRDefault="001A5956">
            <w:pPr>
              <w:spacing w:after="0" w:line="240" w:lineRule="auto"/>
              <w:ind w:left="102"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 В обществе разработана, утверждена советом директоров и раскрыта дивидендная политика.</w:t>
            </w:r>
          </w:p>
          <w:p w14:paraId="5A6ABE86" w14:textId="77777777" w:rsidR="001A5956" w:rsidRPr="002B60F6" w:rsidRDefault="001A5956">
            <w:pPr>
              <w:spacing w:after="0" w:line="240" w:lineRule="auto"/>
              <w:ind w:left="102" w:right="41"/>
              <w:jc w:val="both"/>
              <w:rPr>
                <w:rFonts w:ascii="Times New Roman" w:eastAsia="Times New Roman" w:hAnsi="Times New Roman" w:cs="Times New Roman"/>
                <w:sz w:val="20"/>
                <w:szCs w:val="20"/>
              </w:rPr>
            </w:pPr>
          </w:p>
          <w:p w14:paraId="4C1BFF88" w14:textId="77777777" w:rsidR="007C5033" w:rsidRPr="002B60F6" w:rsidRDefault="007C5033">
            <w:pPr>
              <w:spacing w:after="0" w:line="240" w:lineRule="auto"/>
              <w:ind w:left="102" w:right="41"/>
              <w:jc w:val="both"/>
              <w:rPr>
                <w:rFonts w:ascii="Times New Roman" w:eastAsia="Times New Roman" w:hAnsi="Times New Roman" w:cs="Times New Roman"/>
                <w:sz w:val="20"/>
                <w:szCs w:val="20"/>
              </w:rPr>
            </w:pPr>
          </w:p>
          <w:p w14:paraId="7C84B859" w14:textId="757CE597" w:rsidR="001A5956" w:rsidRPr="002B60F6" w:rsidRDefault="00C2499C">
            <w:pPr>
              <w:spacing w:after="0" w:line="240" w:lineRule="auto"/>
              <w:ind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w:t>
            </w:r>
            <w:r w:rsidR="001A5956" w:rsidRPr="002B60F6">
              <w:rPr>
                <w:rFonts w:ascii="Times New Roman" w:eastAsia="Times New Roman" w:hAnsi="Times New Roman" w:cs="Times New Roman"/>
                <w:sz w:val="20"/>
                <w:szCs w:val="20"/>
              </w:rPr>
              <w:t>. Если дивидендная политика общества использует показатели отчетности общества для определения размера дивидендов, то соот</w:t>
            </w:r>
            <w:r w:rsidR="001A5956" w:rsidRPr="002B60F6">
              <w:rPr>
                <w:rFonts w:ascii="Times New Roman" w:eastAsia="Times New Roman" w:hAnsi="Times New Roman" w:cs="Times New Roman"/>
                <w:spacing w:val="-1"/>
                <w:sz w:val="20"/>
                <w:szCs w:val="20"/>
              </w:rPr>
              <w:t>в</w:t>
            </w:r>
            <w:r w:rsidR="001A5956" w:rsidRPr="002B60F6">
              <w:rPr>
                <w:rFonts w:ascii="Times New Roman" w:eastAsia="Times New Roman" w:hAnsi="Times New Roman" w:cs="Times New Roman"/>
                <w:sz w:val="20"/>
                <w:szCs w:val="20"/>
              </w:rPr>
              <w:t>етс</w:t>
            </w:r>
            <w:r w:rsidR="001A5956" w:rsidRPr="002B60F6">
              <w:rPr>
                <w:rFonts w:ascii="Times New Roman" w:eastAsia="Times New Roman" w:hAnsi="Times New Roman" w:cs="Times New Roman"/>
                <w:spacing w:val="-1"/>
                <w:sz w:val="20"/>
                <w:szCs w:val="20"/>
              </w:rPr>
              <w:t>тв</w:t>
            </w:r>
            <w:r w:rsidR="001A5956" w:rsidRPr="002B60F6">
              <w:rPr>
                <w:rFonts w:ascii="Times New Roman" w:eastAsia="Times New Roman" w:hAnsi="Times New Roman" w:cs="Times New Roman"/>
                <w:spacing w:val="-2"/>
                <w:sz w:val="20"/>
                <w:szCs w:val="20"/>
              </w:rPr>
              <w:t>у</w:t>
            </w:r>
            <w:r w:rsidR="001A5956" w:rsidRPr="002B60F6">
              <w:rPr>
                <w:rFonts w:ascii="Times New Roman" w:eastAsia="Times New Roman" w:hAnsi="Times New Roman" w:cs="Times New Roman"/>
                <w:spacing w:val="1"/>
                <w:sz w:val="20"/>
                <w:szCs w:val="20"/>
              </w:rPr>
              <w:t>ю</w:t>
            </w:r>
            <w:r w:rsidR="001A5956" w:rsidRPr="002B60F6">
              <w:rPr>
                <w:rFonts w:ascii="Times New Roman" w:eastAsia="Times New Roman" w:hAnsi="Times New Roman" w:cs="Times New Roman"/>
                <w:sz w:val="20"/>
                <w:szCs w:val="20"/>
              </w:rPr>
              <w:t>щ</w:t>
            </w:r>
            <w:r w:rsidR="001A5956"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е</w:t>
            </w:r>
            <w:r w:rsidR="001A5956" w:rsidRPr="002B60F6">
              <w:rPr>
                <w:rFonts w:ascii="Times New Roman" w:eastAsia="Times New Roman" w:hAnsi="Times New Roman" w:cs="Times New Roman"/>
                <w:spacing w:val="3"/>
                <w:sz w:val="20"/>
                <w:szCs w:val="20"/>
              </w:rPr>
              <w:t xml:space="preserve"> </w:t>
            </w:r>
            <w:r w:rsidR="001A5956" w:rsidRPr="002B60F6">
              <w:rPr>
                <w:rFonts w:ascii="Times New Roman" w:eastAsia="Times New Roman" w:hAnsi="Times New Roman" w:cs="Times New Roman"/>
                <w:spacing w:val="-1"/>
                <w:sz w:val="20"/>
                <w:szCs w:val="20"/>
              </w:rPr>
              <w:t>п</w:t>
            </w:r>
            <w:r w:rsidR="001A5956" w:rsidRPr="002B60F6">
              <w:rPr>
                <w:rFonts w:ascii="Times New Roman" w:eastAsia="Times New Roman" w:hAnsi="Times New Roman" w:cs="Times New Roman"/>
                <w:sz w:val="20"/>
                <w:szCs w:val="20"/>
              </w:rPr>
              <w:t>о</w:t>
            </w:r>
            <w:r w:rsidR="001A5956" w:rsidRPr="002B60F6">
              <w:rPr>
                <w:rFonts w:ascii="Times New Roman" w:eastAsia="Times New Roman" w:hAnsi="Times New Roman" w:cs="Times New Roman"/>
                <w:spacing w:val="-2"/>
                <w:sz w:val="20"/>
                <w:szCs w:val="20"/>
              </w:rPr>
              <w:t>л</w:t>
            </w:r>
            <w:r w:rsidR="001A5956" w:rsidRPr="002B60F6">
              <w:rPr>
                <w:rFonts w:ascii="Times New Roman" w:eastAsia="Times New Roman" w:hAnsi="Times New Roman" w:cs="Times New Roman"/>
                <w:sz w:val="20"/>
                <w:szCs w:val="20"/>
              </w:rPr>
              <w:t>о</w:t>
            </w:r>
            <w:r w:rsidR="001A5956" w:rsidRPr="002B60F6">
              <w:rPr>
                <w:rFonts w:ascii="Times New Roman" w:eastAsia="Times New Roman" w:hAnsi="Times New Roman" w:cs="Times New Roman"/>
                <w:spacing w:val="1"/>
                <w:sz w:val="20"/>
                <w:szCs w:val="20"/>
              </w:rPr>
              <w:t>ж</w:t>
            </w:r>
            <w:r w:rsidR="001A5956" w:rsidRPr="002B60F6">
              <w:rPr>
                <w:rFonts w:ascii="Times New Roman" w:eastAsia="Times New Roman" w:hAnsi="Times New Roman" w:cs="Times New Roman"/>
                <w:sz w:val="20"/>
                <w:szCs w:val="20"/>
              </w:rPr>
              <w:t>е</w:t>
            </w:r>
            <w:r w:rsidR="001A5956" w:rsidRPr="002B60F6">
              <w:rPr>
                <w:rFonts w:ascii="Times New Roman" w:eastAsia="Times New Roman" w:hAnsi="Times New Roman" w:cs="Times New Roman"/>
                <w:spacing w:val="-1"/>
                <w:sz w:val="20"/>
                <w:szCs w:val="20"/>
              </w:rPr>
              <w:t>ни</w:t>
            </w:r>
            <w:r w:rsidR="001A5956" w:rsidRPr="002B60F6">
              <w:rPr>
                <w:rFonts w:ascii="Times New Roman" w:eastAsia="Times New Roman" w:hAnsi="Times New Roman" w:cs="Times New Roman"/>
                <w:sz w:val="20"/>
                <w:szCs w:val="20"/>
              </w:rPr>
              <w:t>я</w:t>
            </w:r>
            <w:r w:rsidR="001A5956" w:rsidRPr="002B60F6">
              <w:rPr>
                <w:rFonts w:ascii="Times New Roman" w:eastAsia="Times New Roman" w:hAnsi="Times New Roman" w:cs="Times New Roman"/>
                <w:spacing w:val="2"/>
                <w:sz w:val="20"/>
                <w:szCs w:val="20"/>
              </w:rPr>
              <w:t xml:space="preserve"> </w:t>
            </w:r>
            <w:r w:rsidR="001A5956" w:rsidRPr="002B60F6">
              <w:rPr>
                <w:rFonts w:ascii="Times New Roman" w:eastAsia="Times New Roman" w:hAnsi="Times New Roman" w:cs="Times New Roman"/>
                <w:sz w:val="20"/>
                <w:szCs w:val="20"/>
              </w:rPr>
              <w:t>д</w:t>
            </w:r>
            <w:r w:rsidR="001A5956" w:rsidRPr="002B60F6">
              <w:rPr>
                <w:rFonts w:ascii="Times New Roman" w:eastAsia="Times New Roman" w:hAnsi="Times New Roman" w:cs="Times New Roman"/>
                <w:spacing w:val="-1"/>
                <w:sz w:val="20"/>
                <w:szCs w:val="20"/>
              </w:rPr>
              <w:t>иви</w:t>
            </w:r>
            <w:r w:rsidR="001A5956" w:rsidRPr="002B60F6">
              <w:rPr>
                <w:rFonts w:ascii="Times New Roman" w:eastAsia="Times New Roman" w:hAnsi="Times New Roman" w:cs="Times New Roman"/>
                <w:sz w:val="20"/>
                <w:szCs w:val="20"/>
              </w:rPr>
              <w:t>де</w:t>
            </w:r>
            <w:r w:rsidR="001A5956" w:rsidRPr="002B60F6">
              <w:rPr>
                <w:rFonts w:ascii="Times New Roman" w:eastAsia="Times New Roman" w:hAnsi="Times New Roman" w:cs="Times New Roman"/>
                <w:spacing w:val="-3"/>
                <w:sz w:val="20"/>
                <w:szCs w:val="20"/>
              </w:rPr>
              <w:t>н</w:t>
            </w:r>
            <w:r w:rsidR="001A5956" w:rsidRPr="002B60F6">
              <w:rPr>
                <w:rFonts w:ascii="Times New Roman" w:eastAsia="Times New Roman" w:hAnsi="Times New Roman" w:cs="Times New Roman"/>
                <w:sz w:val="20"/>
                <w:szCs w:val="20"/>
              </w:rPr>
              <w:t>д</w:t>
            </w:r>
            <w:r w:rsidR="001A5956" w:rsidRPr="002B60F6">
              <w:rPr>
                <w:rFonts w:ascii="Times New Roman" w:eastAsia="Times New Roman" w:hAnsi="Times New Roman" w:cs="Times New Roman"/>
                <w:spacing w:val="-1"/>
                <w:sz w:val="20"/>
                <w:szCs w:val="20"/>
              </w:rPr>
              <w:t>н</w:t>
            </w:r>
            <w:r w:rsidR="001A5956" w:rsidRPr="002B60F6">
              <w:rPr>
                <w:rFonts w:ascii="Times New Roman" w:eastAsia="Times New Roman" w:hAnsi="Times New Roman" w:cs="Times New Roman"/>
                <w:sz w:val="20"/>
                <w:szCs w:val="20"/>
              </w:rPr>
              <w:t xml:space="preserve">ой </w:t>
            </w:r>
            <w:r w:rsidR="001A5956" w:rsidRPr="002B60F6">
              <w:rPr>
                <w:rFonts w:ascii="Times New Roman" w:eastAsia="Times New Roman" w:hAnsi="Times New Roman" w:cs="Times New Roman"/>
                <w:spacing w:val="-1"/>
                <w:sz w:val="20"/>
                <w:szCs w:val="20"/>
              </w:rPr>
              <w:t>п</w:t>
            </w:r>
            <w:r w:rsidR="001A5956" w:rsidRPr="002B60F6">
              <w:rPr>
                <w:rFonts w:ascii="Times New Roman" w:eastAsia="Times New Roman" w:hAnsi="Times New Roman" w:cs="Times New Roman"/>
                <w:sz w:val="20"/>
                <w:szCs w:val="20"/>
              </w:rPr>
              <w:t>ол</w:t>
            </w:r>
            <w:r w:rsidR="001A5956" w:rsidRPr="002B60F6">
              <w:rPr>
                <w:rFonts w:ascii="Times New Roman" w:eastAsia="Times New Roman" w:hAnsi="Times New Roman" w:cs="Times New Roman"/>
                <w:spacing w:val="-1"/>
                <w:sz w:val="20"/>
                <w:szCs w:val="20"/>
              </w:rPr>
              <w:t>и</w:t>
            </w:r>
            <w:r w:rsidR="001A5956" w:rsidRPr="002B60F6">
              <w:rPr>
                <w:rFonts w:ascii="Times New Roman" w:eastAsia="Times New Roman" w:hAnsi="Times New Roman" w:cs="Times New Roman"/>
                <w:sz w:val="20"/>
                <w:szCs w:val="20"/>
              </w:rPr>
              <w:t>т</w:t>
            </w:r>
            <w:r w:rsidR="001A5956" w:rsidRPr="002B60F6">
              <w:rPr>
                <w:rFonts w:ascii="Times New Roman" w:eastAsia="Times New Roman" w:hAnsi="Times New Roman" w:cs="Times New Roman"/>
                <w:spacing w:val="-1"/>
                <w:sz w:val="20"/>
                <w:szCs w:val="20"/>
              </w:rPr>
              <w:t>и</w:t>
            </w:r>
            <w:r w:rsidR="001A5956" w:rsidRPr="002B60F6">
              <w:rPr>
                <w:rFonts w:ascii="Times New Roman" w:eastAsia="Times New Roman" w:hAnsi="Times New Roman" w:cs="Times New Roman"/>
                <w:spacing w:val="1"/>
                <w:sz w:val="20"/>
                <w:szCs w:val="20"/>
              </w:rPr>
              <w:t>к</w:t>
            </w:r>
            <w:r w:rsidR="001A5956" w:rsidRPr="002B60F6">
              <w:rPr>
                <w:rFonts w:ascii="Times New Roman" w:eastAsia="Times New Roman" w:hAnsi="Times New Roman" w:cs="Times New Roman"/>
                <w:sz w:val="20"/>
                <w:szCs w:val="20"/>
              </w:rPr>
              <w:t xml:space="preserve">и </w:t>
            </w:r>
            <w:r w:rsidR="001A5956" w:rsidRPr="002B60F6">
              <w:rPr>
                <w:rFonts w:ascii="Times New Roman" w:eastAsia="Times New Roman" w:hAnsi="Times New Roman" w:cs="Times New Roman"/>
                <w:spacing w:val="-2"/>
                <w:sz w:val="20"/>
                <w:szCs w:val="20"/>
              </w:rPr>
              <w:t>у</w:t>
            </w:r>
            <w:r w:rsidR="001A5956" w:rsidRPr="002B60F6">
              <w:rPr>
                <w:rFonts w:ascii="Times New Roman" w:eastAsia="Times New Roman" w:hAnsi="Times New Roman" w:cs="Times New Roman"/>
                <w:spacing w:val="-1"/>
                <w:sz w:val="20"/>
                <w:szCs w:val="20"/>
              </w:rPr>
              <w:t>чит</w:t>
            </w:r>
            <w:r w:rsidR="001A5956" w:rsidRPr="002B60F6">
              <w:rPr>
                <w:rFonts w:ascii="Times New Roman" w:eastAsia="Times New Roman" w:hAnsi="Times New Roman" w:cs="Times New Roman"/>
                <w:sz w:val="20"/>
                <w:szCs w:val="20"/>
              </w:rPr>
              <w:t>ы</w:t>
            </w:r>
            <w:r w:rsidR="001A5956" w:rsidRPr="002B60F6">
              <w:rPr>
                <w:rFonts w:ascii="Times New Roman" w:eastAsia="Times New Roman" w:hAnsi="Times New Roman" w:cs="Times New Roman"/>
                <w:spacing w:val="-1"/>
                <w:sz w:val="20"/>
                <w:szCs w:val="20"/>
              </w:rPr>
              <w:t>в</w:t>
            </w:r>
            <w:r w:rsidR="001A5956" w:rsidRPr="002B60F6">
              <w:rPr>
                <w:rFonts w:ascii="Times New Roman" w:eastAsia="Times New Roman" w:hAnsi="Times New Roman" w:cs="Times New Roman"/>
                <w:sz w:val="20"/>
                <w:szCs w:val="20"/>
              </w:rPr>
              <w:t>а</w:t>
            </w:r>
            <w:r w:rsidR="001A5956" w:rsidRPr="002B60F6">
              <w:rPr>
                <w:rFonts w:ascii="Times New Roman" w:eastAsia="Times New Roman" w:hAnsi="Times New Roman" w:cs="Times New Roman"/>
                <w:spacing w:val="1"/>
                <w:sz w:val="20"/>
                <w:szCs w:val="20"/>
              </w:rPr>
              <w:t>ю</w:t>
            </w:r>
            <w:r w:rsidR="001A5956" w:rsidRPr="002B60F6">
              <w:rPr>
                <w:rFonts w:ascii="Times New Roman" w:eastAsia="Times New Roman" w:hAnsi="Times New Roman" w:cs="Times New Roman"/>
                <w:sz w:val="20"/>
                <w:szCs w:val="20"/>
              </w:rPr>
              <w:t>т</w:t>
            </w:r>
            <w:r w:rsidR="001A5956" w:rsidRPr="002B60F6">
              <w:rPr>
                <w:rFonts w:ascii="Times New Roman" w:eastAsia="Times New Roman" w:hAnsi="Times New Roman" w:cs="Times New Roman"/>
                <w:spacing w:val="3"/>
                <w:sz w:val="20"/>
                <w:szCs w:val="20"/>
              </w:rPr>
              <w:t xml:space="preserve"> </w:t>
            </w:r>
            <w:r w:rsidR="001A5956" w:rsidRPr="002B60F6">
              <w:rPr>
                <w:rFonts w:ascii="Times New Roman" w:eastAsia="Times New Roman" w:hAnsi="Times New Roman" w:cs="Times New Roman"/>
                <w:spacing w:val="1"/>
                <w:sz w:val="20"/>
                <w:szCs w:val="20"/>
              </w:rPr>
              <w:t>к</w:t>
            </w:r>
            <w:r w:rsidR="001A5956" w:rsidRPr="002B60F6">
              <w:rPr>
                <w:rFonts w:ascii="Times New Roman" w:eastAsia="Times New Roman" w:hAnsi="Times New Roman" w:cs="Times New Roman"/>
                <w:sz w:val="20"/>
                <w:szCs w:val="20"/>
              </w:rPr>
              <w:t>о</w:t>
            </w:r>
            <w:r w:rsidR="001A5956" w:rsidRPr="002B60F6">
              <w:rPr>
                <w:rFonts w:ascii="Times New Roman" w:eastAsia="Times New Roman" w:hAnsi="Times New Roman" w:cs="Times New Roman"/>
                <w:spacing w:val="-1"/>
                <w:sz w:val="20"/>
                <w:szCs w:val="20"/>
              </w:rPr>
              <w:t>н</w:t>
            </w:r>
            <w:r w:rsidR="001A5956" w:rsidRPr="002B60F6">
              <w:rPr>
                <w:rFonts w:ascii="Times New Roman" w:eastAsia="Times New Roman" w:hAnsi="Times New Roman" w:cs="Times New Roman"/>
                <w:sz w:val="20"/>
                <w:szCs w:val="20"/>
              </w:rPr>
              <w:t>с</w:t>
            </w:r>
            <w:r w:rsidR="001A5956" w:rsidRPr="002B60F6">
              <w:rPr>
                <w:rFonts w:ascii="Times New Roman" w:eastAsia="Times New Roman" w:hAnsi="Times New Roman" w:cs="Times New Roman"/>
                <w:spacing w:val="-2"/>
                <w:sz w:val="20"/>
                <w:szCs w:val="20"/>
              </w:rPr>
              <w:t>о</w:t>
            </w:r>
            <w:r w:rsidR="001A5956" w:rsidRPr="002B60F6">
              <w:rPr>
                <w:rFonts w:ascii="Times New Roman" w:eastAsia="Times New Roman" w:hAnsi="Times New Roman" w:cs="Times New Roman"/>
                <w:sz w:val="20"/>
                <w:szCs w:val="20"/>
              </w:rPr>
              <w:t>л</w:t>
            </w:r>
            <w:r w:rsidR="001A5956" w:rsidRPr="002B60F6">
              <w:rPr>
                <w:rFonts w:ascii="Times New Roman" w:eastAsia="Times New Roman" w:hAnsi="Times New Roman" w:cs="Times New Roman"/>
                <w:spacing w:val="-1"/>
                <w:sz w:val="20"/>
                <w:szCs w:val="20"/>
              </w:rPr>
              <w:t>и</w:t>
            </w:r>
            <w:r w:rsidR="001A5956" w:rsidRPr="002B60F6">
              <w:rPr>
                <w:rFonts w:ascii="Times New Roman" w:eastAsia="Times New Roman" w:hAnsi="Times New Roman" w:cs="Times New Roman"/>
                <w:sz w:val="20"/>
                <w:szCs w:val="20"/>
              </w:rPr>
              <w:t>д</w:t>
            </w:r>
            <w:r w:rsidR="001A5956" w:rsidRPr="002B60F6">
              <w:rPr>
                <w:rFonts w:ascii="Times New Roman" w:eastAsia="Times New Roman" w:hAnsi="Times New Roman" w:cs="Times New Roman"/>
                <w:spacing w:val="-1"/>
                <w:sz w:val="20"/>
                <w:szCs w:val="20"/>
              </w:rPr>
              <w:t>и</w:t>
            </w:r>
            <w:r w:rsidR="001A5956" w:rsidRPr="002B60F6">
              <w:rPr>
                <w:rFonts w:ascii="Times New Roman" w:eastAsia="Times New Roman" w:hAnsi="Times New Roman" w:cs="Times New Roman"/>
                <w:spacing w:val="-2"/>
                <w:sz w:val="20"/>
                <w:szCs w:val="20"/>
              </w:rPr>
              <w:t>р</w:t>
            </w:r>
            <w:r w:rsidR="001A5956" w:rsidRPr="002B60F6">
              <w:rPr>
                <w:rFonts w:ascii="Times New Roman" w:eastAsia="Times New Roman" w:hAnsi="Times New Roman" w:cs="Times New Roman"/>
                <w:sz w:val="20"/>
                <w:szCs w:val="20"/>
              </w:rPr>
              <w:t>о</w:t>
            </w:r>
            <w:r w:rsidR="001A5956" w:rsidRPr="002B60F6">
              <w:rPr>
                <w:rFonts w:ascii="Times New Roman" w:eastAsia="Times New Roman" w:hAnsi="Times New Roman" w:cs="Times New Roman"/>
                <w:spacing w:val="-1"/>
                <w:sz w:val="20"/>
                <w:szCs w:val="20"/>
              </w:rPr>
              <w:t>в</w:t>
            </w:r>
            <w:r w:rsidR="001A5956" w:rsidRPr="002B60F6">
              <w:rPr>
                <w:rFonts w:ascii="Times New Roman" w:eastAsia="Times New Roman" w:hAnsi="Times New Roman" w:cs="Times New Roman"/>
                <w:sz w:val="20"/>
                <w:szCs w:val="20"/>
              </w:rPr>
              <w:t>а</w:t>
            </w:r>
            <w:r w:rsidR="001A5956" w:rsidRPr="002B60F6">
              <w:rPr>
                <w:rFonts w:ascii="Times New Roman" w:eastAsia="Times New Roman" w:hAnsi="Times New Roman" w:cs="Times New Roman"/>
                <w:spacing w:val="-1"/>
                <w:sz w:val="20"/>
                <w:szCs w:val="20"/>
              </w:rPr>
              <w:t>нн</w:t>
            </w:r>
            <w:r w:rsidR="001A5956" w:rsidRPr="002B60F6">
              <w:rPr>
                <w:rFonts w:ascii="Times New Roman" w:eastAsia="Times New Roman" w:hAnsi="Times New Roman" w:cs="Times New Roman"/>
                <w:sz w:val="20"/>
                <w:szCs w:val="20"/>
              </w:rPr>
              <w:t>ые</w:t>
            </w:r>
            <w:r w:rsidR="001A5956" w:rsidRPr="002B60F6">
              <w:rPr>
                <w:rFonts w:ascii="Times New Roman" w:eastAsia="Times New Roman" w:hAnsi="Times New Roman" w:cs="Times New Roman"/>
                <w:spacing w:val="4"/>
                <w:sz w:val="20"/>
                <w:szCs w:val="20"/>
              </w:rPr>
              <w:t xml:space="preserve"> </w:t>
            </w:r>
            <w:r w:rsidR="001A5956" w:rsidRPr="002B60F6">
              <w:rPr>
                <w:rFonts w:ascii="Times New Roman" w:eastAsia="Times New Roman" w:hAnsi="Times New Roman" w:cs="Times New Roman"/>
                <w:spacing w:val="-1"/>
                <w:sz w:val="20"/>
                <w:szCs w:val="20"/>
              </w:rPr>
              <w:t>п</w:t>
            </w:r>
            <w:r w:rsidR="001A5956" w:rsidRPr="002B60F6">
              <w:rPr>
                <w:rFonts w:ascii="Times New Roman" w:eastAsia="Times New Roman" w:hAnsi="Times New Roman" w:cs="Times New Roman"/>
                <w:spacing w:val="-2"/>
                <w:sz w:val="20"/>
                <w:szCs w:val="20"/>
              </w:rPr>
              <w:t>о</w:t>
            </w:r>
            <w:r w:rsidR="001A5956" w:rsidRPr="002B60F6">
              <w:rPr>
                <w:rFonts w:ascii="Times New Roman" w:eastAsia="Times New Roman" w:hAnsi="Times New Roman" w:cs="Times New Roman"/>
                <w:spacing w:val="1"/>
                <w:sz w:val="20"/>
                <w:szCs w:val="20"/>
              </w:rPr>
              <w:t>к</w:t>
            </w:r>
            <w:r w:rsidR="001A5956" w:rsidRPr="002B60F6">
              <w:rPr>
                <w:rFonts w:ascii="Times New Roman" w:eastAsia="Times New Roman" w:hAnsi="Times New Roman" w:cs="Times New Roman"/>
                <w:sz w:val="20"/>
                <w:szCs w:val="20"/>
              </w:rPr>
              <w:t>а</w:t>
            </w:r>
            <w:r w:rsidR="001A5956" w:rsidRPr="002B60F6">
              <w:rPr>
                <w:rFonts w:ascii="Times New Roman" w:eastAsia="Times New Roman" w:hAnsi="Times New Roman" w:cs="Times New Roman"/>
                <w:spacing w:val="-1"/>
                <w:sz w:val="20"/>
                <w:szCs w:val="20"/>
              </w:rPr>
              <w:t>з</w:t>
            </w:r>
            <w:r w:rsidR="001A5956" w:rsidRPr="002B60F6">
              <w:rPr>
                <w:rFonts w:ascii="Times New Roman" w:eastAsia="Times New Roman" w:hAnsi="Times New Roman" w:cs="Times New Roman"/>
                <w:sz w:val="20"/>
                <w:szCs w:val="20"/>
              </w:rPr>
              <w:t>ат</w:t>
            </w:r>
            <w:r w:rsidR="001A5956" w:rsidRPr="002B60F6">
              <w:rPr>
                <w:rFonts w:ascii="Times New Roman" w:eastAsia="Times New Roman" w:hAnsi="Times New Roman" w:cs="Times New Roman"/>
                <w:spacing w:val="-2"/>
                <w:sz w:val="20"/>
                <w:szCs w:val="20"/>
              </w:rPr>
              <w:t>е</w:t>
            </w:r>
            <w:r w:rsidR="001A5956" w:rsidRPr="002B60F6">
              <w:rPr>
                <w:rFonts w:ascii="Times New Roman" w:eastAsia="Times New Roman" w:hAnsi="Times New Roman" w:cs="Times New Roman"/>
                <w:sz w:val="20"/>
                <w:szCs w:val="20"/>
              </w:rPr>
              <w:t xml:space="preserve">ли </w:t>
            </w:r>
            <w:r w:rsidR="001A5956" w:rsidRPr="002B60F6">
              <w:rPr>
                <w:rFonts w:ascii="Times New Roman" w:eastAsia="Times New Roman" w:hAnsi="Times New Roman" w:cs="Times New Roman"/>
                <w:spacing w:val="1"/>
                <w:sz w:val="20"/>
                <w:szCs w:val="20"/>
              </w:rPr>
              <w:t>ф</w:t>
            </w:r>
            <w:r w:rsidR="001A5956" w:rsidRPr="002B60F6">
              <w:rPr>
                <w:rFonts w:ascii="Times New Roman" w:eastAsia="Times New Roman" w:hAnsi="Times New Roman" w:cs="Times New Roman"/>
                <w:spacing w:val="-1"/>
                <w:sz w:val="20"/>
                <w:szCs w:val="20"/>
              </w:rPr>
              <w:t>ин</w:t>
            </w:r>
            <w:r w:rsidR="001A5956" w:rsidRPr="002B60F6">
              <w:rPr>
                <w:rFonts w:ascii="Times New Roman" w:eastAsia="Times New Roman" w:hAnsi="Times New Roman" w:cs="Times New Roman"/>
                <w:sz w:val="20"/>
                <w:szCs w:val="20"/>
              </w:rPr>
              <w:t>а</w:t>
            </w:r>
            <w:r w:rsidR="001A5956" w:rsidRPr="002B60F6">
              <w:rPr>
                <w:rFonts w:ascii="Times New Roman" w:eastAsia="Times New Roman" w:hAnsi="Times New Roman" w:cs="Times New Roman"/>
                <w:spacing w:val="-1"/>
                <w:sz w:val="20"/>
                <w:szCs w:val="20"/>
              </w:rPr>
              <w:t>н</w:t>
            </w:r>
            <w:r w:rsidR="001A5956" w:rsidRPr="002B60F6">
              <w:rPr>
                <w:rFonts w:ascii="Times New Roman" w:eastAsia="Times New Roman" w:hAnsi="Times New Roman" w:cs="Times New Roman"/>
                <w:sz w:val="20"/>
                <w:szCs w:val="20"/>
              </w:rPr>
              <w:t>со</w:t>
            </w:r>
            <w:r w:rsidR="001A5956" w:rsidRPr="002B60F6">
              <w:rPr>
                <w:rFonts w:ascii="Times New Roman" w:eastAsia="Times New Roman" w:hAnsi="Times New Roman" w:cs="Times New Roman"/>
                <w:spacing w:val="-1"/>
                <w:sz w:val="20"/>
                <w:szCs w:val="20"/>
              </w:rPr>
              <w:t>в</w:t>
            </w:r>
            <w:r w:rsidR="001A5956" w:rsidRPr="002B60F6">
              <w:rPr>
                <w:rFonts w:ascii="Times New Roman" w:eastAsia="Times New Roman" w:hAnsi="Times New Roman" w:cs="Times New Roman"/>
                <w:sz w:val="20"/>
                <w:szCs w:val="20"/>
              </w:rPr>
              <w:t>ой от</w:t>
            </w:r>
            <w:r w:rsidR="001A5956" w:rsidRPr="002B60F6">
              <w:rPr>
                <w:rFonts w:ascii="Times New Roman" w:eastAsia="Times New Roman" w:hAnsi="Times New Roman" w:cs="Times New Roman"/>
                <w:spacing w:val="-1"/>
                <w:sz w:val="20"/>
                <w:szCs w:val="20"/>
              </w:rPr>
              <w:t>ч</w:t>
            </w:r>
            <w:r w:rsidR="001A5956" w:rsidRPr="002B60F6">
              <w:rPr>
                <w:rFonts w:ascii="Times New Roman" w:eastAsia="Times New Roman" w:hAnsi="Times New Roman" w:cs="Times New Roman"/>
                <w:sz w:val="20"/>
                <w:szCs w:val="20"/>
              </w:rPr>
              <w:t>етност</w:t>
            </w:r>
            <w:r w:rsidR="001A5956" w:rsidRPr="002B60F6">
              <w:rPr>
                <w:rFonts w:ascii="Times New Roman" w:eastAsia="Times New Roman" w:hAnsi="Times New Roman" w:cs="Times New Roman"/>
                <w:spacing w:val="-1"/>
                <w:sz w:val="20"/>
                <w:szCs w:val="20"/>
              </w:rPr>
              <w:t>и</w:t>
            </w:r>
            <w:r w:rsidR="001A5956" w:rsidRPr="002B60F6">
              <w:rPr>
                <w:rFonts w:ascii="Times New Roman" w:eastAsia="Times New Roman" w:hAnsi="Times New Roman" w:cs="Times New Roman"/>
                <w:sz w:val="20"/>
                <w:szCs w:val="20"/>
              </w:rPr>
              <w:t>.</w:t>
            </w:r>
          </w:p>
        </w:tc>
        <w:tc>
          <w:tcPr>
            <w:tcW w:w="1843" w:type="dxa"/>
          </w:tcPr>
          <w:p w14:paraId="7FD8ABE2" w14:textId="67B9EBA0" w:rsidR="007C5033" w:rsidRPr="002B60F6" w:rsidRDefault="00E07636">
            <w:pPr>
              <w:spacing w:after="0" w:line="240" w:lineRule="auto"/>
              <w:ind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w:t>
            </w:r>
            <w:r w:rsidR="0090710B" w:rsidRPr="002B60F6">
              <w:rPr>
                <w:rFonts w:ascii="Times New Roman" w:eastAsia="Times New Roman" w:hAnsi="Times New Roman" w:cs="Times New Roman"/>
                <w:sz w:val="20"/>
                <w:szCs w:val="20"/>
              </w:rPr>
              <w:t>облюдается</w:t>
            </w:r>
          </w:p>
          <w:p w14:paraId="3646F284" w14:textId="77777777" w:rsidR="007C5033" w:rsidRPr="002B60F6" w:rsidRDefault="007C5033">
            <w:pPr>
              <w:spacing w:after="0" w:line="240" w:lineRule="auto"/>
              <w:ind w:left="102" w:right="-20"/>
              <w:rPr>
                <w:rFonts w:ascii="Times New Roman" w:eastAsia="Times New Roman" w:hAnsi="Times New Roman" w:cs="Times New Roman"/>
                <w:sz w:val="20"/>
                <w:szCs w:val="20"/>
              </w:rPr>
            </w:pPr>
          </w:p>
          <w:p w14:paraId="5AD27DB4" w14:textId="77777777" w:rsidR="007C5033" w:rsidRPr="002B60F6" w:rsidRDefault="007C5033">
            <w:pPr>
              <w:spacing w:after="0" w:line="240" w:lineRule="auto"/>
              <w:ind w:left="102" w:right="-20"/>
              <w:rPr>
                <w:rFonts w:ascii="Times New Roman" w:eastAsia="Times New Roman" w:hAnsi="Times New Roman" w:cs="Times New Roman"/>
                <w:sz w:val="20"/>
                <w:szCs w:val="20"/>
              </w:rPr>
            </w:pPr>
          </w:p>
          <w:p w14:paraId="582D54BB" w14:textId="77777777" w:rsidR="001B76D2" w:rsidRPr="002B60F6" w:rsidRDefault="001B76D2">
            <w:pPr>
              <w:spacing w:after="0" w:line="240" w:lineRule="auto"/>
              <w:ind w:left="28" w:right="41"/>
              <w:jc w:val="center"/>
              <w:rPr>
                <w:rFonts w:ascii="Times New Roman" w:eastAsia="Times New Roman" w:hAnsi="Times New Roman" w:cs="Times New Roman"/>
                <w:sz w:val="20"/>
                <w:szCs w:val="20"/>
              </w:rPr>
            </w:pPr>
          </w:p>
          <w:p w14:paraId="69C6A871" w14:textId="7CA4029E" w:rsidR="007C5033" w:rsidRPr="002B60F6" w:rsidRDefault="00C2499C">
            <w:pPr>
              <w:spacing w:after="0" w:line="240" w:lineRule="auto"/>
              <w:ind w:right="41"/>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w:t>
            </w:r>
            <w:r w:rsidR="00E07636" w:rsidRPr="002B60F6">
              <w:rPr>
                <w:rFonts w:ascii="Times New Roman" w:eastAsia="Times New Roman" w:hAnsi="Times New Roman" w:cs="Times New Roman"/>
                <w:sz w:val="20"/>
                <w:szCs w:val="20"/>
              </w:rPr>
              <w:t>е с</w:t>
            </w:r>
            <w:r w:rsidR="00DD4565" w:rsidRPr="002B60F6">
              <w:rPr>
                <w:rFonts w:ascii="Times New Roman" w:eastAsia="Times New Roman" w:hAnsi="Times New Roman" w:cs="Times New Roman"/>
                <w:sz w:val="20"/>
                <w:szCs w:val="20"/>
              </w:rPr>
              <w:t>облюдается</w:t>
            </w:r>
          </w:p>
        </w:tc>
        <w:tc>
          <w:tcPr>
            <w:tcW w:w="2977" w:type="dxa"/>
          </w:tcPr>
          <w:p w14:paraId="74D15186" w14:textId="06BDA7C8" w:rsidR="00DD4565" w:rsidRPr="002B60F6" w:rsidRDefault="008E3641">
            <w:pPr>
              <w:spacing w:after="0" w:line="240" w:lineRule="auto"/>
              <w:ind w:left="102" w:right="41"/>
              <w:jc w:val="both"/>
              <w:rPr>
                <w:rFonts w:ascii="Times New Roman" w:eastAsia="Times New Roman" w:hAnsi="Times New Roman" w:cs="Times New Roman"/>
                <w:sz w:val="20"/>
                <w:szCs w:val="20"/>
              </w:rPr>
            </w:pPr>
            <w:r w:rsidRPr="002B60F6">
              <w:rPr>
                <w:rFonts w:ascii="Times New Roman" w:hAnsi="Times New Roman" w:cs="Times New Roman"/>
                <w:sz w:val="20"/>
                <w:szCs w:val="20"/>
              </w:rPr>
              <w:t>Положение о дивидендной политике</w:t>
            </w:r>
            <w:r w:rsidR="00E07636" w:rsidRPr="002B60F6">
              <w:rPr>
                <w:rFonts w:ascii="Times New Roman" w:hAnsi="Times New Roman" w:cs="Times New Roman"/>
                <w:sz w:val="20"/>
                <w:szCs w:val="20"/>
              </w:rPr>
              <w:t xml:space="preserve"> </w:t>
            </w:r>
            <w:r w:rsidRPr="002B60F6">
              <w:rPr>
                <w:rFonts w:ascii="Times New Roman" w:hAnsi="Times New Roman" w:cs="Times New Roman"/>
                <w:sz w:val="20"/>
                <w:szCs w:val="20"/>
              </w:rPr>
              <w:t xml:space="preserve">в </w:t>
            </w:r>
            <w:r w:rsidR="00E07636" w:rsidRPr="002B60F6">
              <w:rPr>
                <w:rFonts w:ascii="Times New Roman" w:hAnsi="Times New Roman" w:cs="Times New Roman"/>
                <w:sz w:val="20"/>
                <w:szCs w:val="20"/>
              </w:rPr>
              <w:t>Обществ</w:t>
            </w:r>
            <w:r w:rsidRPr="002B60F6">
              <w:rPr>
                <w:rFonts w:ascii="Times New Roman" w:hAnsi="Times New Roman" w:cs="Times New Roman"/>
                <w:sz w:val="20"/>
                <w:szCs w:val="20"/>
              </w:rPr>
              <w:t>е не утверждено</w:t>
            </w:r>
            <w:r w:rsidR="00E07636" w:rsidRPr="002B60F6">
              <w:rPr>
                <w:rFonts w:ascii="Times New Roman" w:hAnsi="Times New Roman" w:cs="Times New Roman"/>
                <w:sz w:val="20"/>
                <w:szCs w:val="20"/>
              </w:rPr>
              <w:t>.</w:t>
            </w:r>
          </w:p>
          <w:p w14:paraId="39FB4070" w14:textId="77777777" w:rsidR="008E3641" w:rsidRPr="002B60F6" w:rsidRDefault="008E3641">
            <w:pPr>
              <w:spacing w:after="0" w:line="240" w:lineRule="auto"/>
              <w:ind w:left="102" w:right="41"/>
              <w:jc w:val="both"/>
              <w:rPr>
                <w:rFonts w:ascii="Times New Roman" w:eastAsia="Times New Roman" w:hAnsi="Times New Roman" w:cs="Times New Roman"/>
                <w:sz w:val="20"/>
                <w:szCs w:val="20"/>
              </w:rPr>
            </w:pPr>
          </w:p>
          <w:p w14:paraId="1D318209" w14:textId="7DBE0C00" w:rsidR="007C5033" w:rsidRPr="002B60F6" w:rsidRDefault="000A25E5">
            <w:pPr>
              <w:spacing w:after="0" w:line="240" w:lineRule="auto"/>
              <w:ind w:right="41"/>
              <w:jc w:val="both"/>
              <w:rPr>
                <w:rFonts w:ascii="Times New Roman" w:hAnsi="Times New Roman" w:cs="Times New Roman"/>
                <w:sz w:val="20"/>
                <w:szCs w:val="20"/>
              </w:rPr>
            </w:pPr>
            <w:r w:rsidRPr="002B60F6">
              <w:rPr>
                <w:rFonts w:ascii="Times New Roman" w:eastAsia="Times New Roman" w:hAnsi="Times New Roman" w:cs="Times New Roman"/>
                <w:sz w:val="20"/>
                <w:szCs w:val="20"/>
              </w:rPr>
              <w:t>Обществом составляется консолидированная финансовая отчетность в соответствии со стандартами МСФО.</w:t>
            </w:r>
          </w:p>
        </w:tc>
      </w:tr>
      <w:tr w:rsidR="001A5956" w:rsidRPr="002B60F6" w14:paraId="4B4D11AC" w14:textId="77777777" w:rsidTr="00DD1026">
        <w:trPr>
          <w:trHeight w:hRule="exact" w:val="1841"/>
        </w:trPr>
        <w:tc>
          <w:tcPr>
            <w:tcW w:w="993" w:type="dxa"/>
          </w:tcPr>
          <w:p w14:paraId="7CC514F8"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1.2.2</w:t>
            </w:r>
          </w:p>
        </w:tc>
        <w:tc>
          <w:tcPr>
            <w:tcW w:w="3969" w:type="dxa"/>
          </w:tcPr>
          <w:p w14:paraId="4ECF4539" w14:textId="442DEBE3" w:rsidR="001A5956" w:rsidRPr="002B60F6" w:rsidRDefault="001A5956">
            <w:pPr>
              <w:spacing w:after="0" w:line="240" w:lineRule="auto"/>
              <w:ind w:left="102"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Общество не принимает решение о выплате</w:t>
            </w:r>
            <w:r w:rsidR="008E3641"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дивидендов,</w:t>
            </w:r>
            <w:r w:rsidR="008E3641"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если</w:t>
            </w:r>
            <w:r w:rsidRPr="002B60F6">
              <w:rPr>
                <w:rFonts w:ascii="Times New Roman" w:eastAsia="Times New Roman" w:hAnsi="Times New Roman" w:cs="Times New Roman"/>
                <w:sz w:val="20"/>
                <w:szCs w:val="20"/>
              </w:rPr>
              <w:tab/>
              <w:t>такое</w:t>
            </w:r>
            <w:r w:rsidR="00405C4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решение, формально</w:t>
            </w:r>
            <w:r w:rsidRPr="002B60F6">
              <w:rPr>
                <w:rFonts w:ascii="Times New Roman" w:eastAsia="Times New Roman" w:hAnsi="Times New Roman" w:cs="Times New Roman"/>
                <w:sz w:val="20"/>
                <w:szCs w:val="20"/>
              </w:rPr>
              <w:tab/>
              <w:t>не</w:t>
            </w:r>
            <w:r w:rsidR="00405C4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нарушая</w:t>
            </w:r>
            <w:r w:rsidR="00405C4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ограничений,</w:t>
            </w:r>
            <w:r w:rsidR="00405C4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установленных</w:t>
            </w:r>
            <w:r w:rsidR="00405C4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законодательством, является экономически</w:t>
            </w:r>
            <w:r w:rsidR="00405C4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необоснованным и</w:t>
            </w:r>
            <w:r w:rsidR="00405C4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ет</w:t>
            </w:r>
            <w:r w:rsidRPr="002B60F6">
              <w:rPr>
                <w:rFonts w:ascii="Times New Roman" w:eastAsia="Times New Roman" w:hAnsi="Times New Roman" w:cs="Times New Roman"/>
                <w:spacing w:val="53"/>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ив</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сти</w:t>
            </w:r>
            <w:r w:rsidRPr="002B60F6">
              <w:rPr>
                <w:rFonts w:ascii="Times New Roman" w:eastAsia="Times New Roman" w:hAnsi="Times New Roman" w:cs="Times New Roman"/>
                <w:spacing w:val="52"/>
                <w:sz w:val="20"/>
                <w:szCs w:val="20"/>
              </w:rPr>
              <w:t xml:space="preserve"> </w:t>
            </w:r>
            <w:r w:rsidRPr="002B60F6">
              <w:rPr>
                <w:rFonts w:ascii="Times New Roman" w:eastAsia="Times New Roman" w:hAnsi="Times New Roman" w:cs="Times New Roman"/>
                <w:sz w:val="20"/>
                <w:szCs w:val="20"/>
              </w:rPr>
              <w:t>к</w:t>
            </w:r>
            <w:r w:rsidRPr="002B60F6">
              <w:rPr>
                <w:rFonts w:ascii="Times New Roman" w:eastAsia="Times New Roman" w:hAnsi="Times New Roman" w:cs="Times New Roman"/>
                <w:spacing w:val="51"/>
                <w:sz w:val="20"/>
                <w:szCs w:val="20"/>
              </w:rPr>
              <w:t xml:space="preserve"> </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ми</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ю</w:t>
            </w:r>
            <w:r w:rsidRPr="002B60F6">
              <w:rPr>
                <w:rFonts w:ascii="Times New Roman" w:eastAsia="Times New Roman" w:hAnsi="Times New Roman" w:cs="Times New Roman"/>
                <w:spacing w:val="54"/>
                <w:sz w:val="20"/>
                <w:szCs w:val="20"/>
              </w:rPr>
              <w:t xml:space="preserve"> </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ы</w:t>
            </w:r>
            <w:r w:rsidRPr="002B60F6">
              <w:rPr>
                <w:rFonts w:ascii="Times New Roman" w:eastAsia="Times New Roman" w:hAnsi="Times New Roman" w:cs="Times New Roman"/>
                <w:sz w:val="20"/>
                <w:szCs w:val="20"/>
              </w:rPr>
              <w:t xml:space="preserve">х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редста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й о де</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ель</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ос</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и об</w:t>
            </w:r>
            <w:r w:rsidRPr="002B60F6">
              <w:rPr>
                <w:rFonts w:ascii="Times New Roman" w:eastAsia="Times New Roman" w:hAnsi="Times New Roman" w:cs="Times New Roman"/>
                <w:spacing w:val="-2"/>
                <w:sz w:val="20"/>
                <w:szCs w:val="20"/>
              </w:rPr>
              <w:t>щ</w:t>
            </w:r>
            <w:r w:rsidRPr="002B60F6">
              <w:rPr>
                <w:rFonts w:ascii="Times New Roman" w:eastAsia="Times New Roman" w:hAnsi="Times New Roman" w:cs="Times New Roman"/>
                <w:sz w:val="20"/>
                <w:szCs w:val="20"/>
              </w:rPr>
              <w:t>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p>
        </w:tc>
        <w:tc>
          <w:tcPr>
            <w:tcW w:w="4536" w:type="dxa"/>
          </w:tcPr>
          <w:p w14:paraId="009F684A" w14:textId="3CCDA82F" w:rsidR="001A5956" w:rsidRPr="002B60F6" w:rsidRDefault="001A5956">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1.</w:t>
            </w:r>
            <w:r w:rsidRPr="002B60F6">
              <w:rPr>
                <w:rFonts w:ascii="Times New Roman" w:eastAsia="Times New Roman" w:hAnsi="Times New Roman" w:cs="Times New Roman"/>
                <w:color w:val="1C1C1C"/>
                <w:spacing w:val="29"/>
                <w:sz w:val="20"/>
                <w:szCs w:val="20"/>
              </w:rPr>
              <w:t xml:space="preserve"> </w:t>
            </w:r>
            <w:r w:rsidRPr="002B60F6">
              <w:rPr>
                <w:rFonts w:ascii="Times New Roman" w:eastAsia="Times New Roman" w:hAnsi="Times New Roman" w:cs="Times New Roman"/>
                <w:color w:val="1C1C1C"/>
                <w:spacing w:val="1"/>
                <w:sz w:val="20"/>
                <w:szCs w:val="20"/>
              </w:rPr>
              <w:t>Д</w:t>
            </w:r>
            <w:r w:rsidRPr="002B60F6">
              <w:rPr>
                <w:rFonts w:ascii="Times New Roman" w:eastAsia="Times New Roman" w:hAnsi="Times New Roman" w:cs="Times New Roman"/>
                <w:color w:val="1C1C1C"/>
                <w:spacing w:val="-1"/>
                <w:sz w:val="20"/>
                <w:szCs w:val="20"/>
              </w:rPr>
              <w:t>иви</w:t>
            </w:r>
            <w:r w:rsidRPr="002B60F6">
              <w:rPr>
                <w:rFonts w:ascii="Times New Roman" w:eastAsia="Times New Roman" w:hAnsi="Times New Roman" w:cs="Times New Roman"/>
                <w:color w:val="1C1C1C"/>
                <w:sz w:val="20"/>
                <w:szCs w:val="20"/>
              </w:rPr>
              <w:t>де</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ая</w:t>
            </w:r>
            <w:r w:rsidRPr="002B60F6">
              <w:rPr>
                <w:rFonts w:ascii="Times New Roman" w:eastAsia="Times New Roman" w:hAnsi="Times New Roman" w:cs="Times New Roman"/>
                <w:color w:val="1C1C1C"/>
                <w:spacing w:val="28"/>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л</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т</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27"/>
                <w:sz w:val="20"/>
                <w:szCs w:val="20"/>
              </w:rPr>
              <w:t xml:space="preserve"> </w:t>
            </w:r>
            <w:r w:rsidRPr="002B60F6">
              <w:rPr>
                <w:rFonts w:ascii="Times New Roman" w:eastAsia="Times New Roman" w:hAnsi="Times New Roman" w:cs="Times New Roman"/>
                <w:color w:val="1C1C1C"/>
                <w:sz w:val="20"/>
                <w:szCs w:val="20"/>
              </w:rPr>
              <w:t>об</w:t>
            </w:r>
            <w:r w:rsidRPr="002B60F6">
              <w:rPr>
                <w:rFonts w:ascii="Times New Roman" w:eastAsia="Times New Roman" w:hAnsi="Times New Roman" w:cs="Times New Roman"/>
                <w:color w:val="1C1C1C"/>
                <w:spacing w:val="-2"/>
                <w:sz w:val="20"/>
                <w:szCs w:val="20"/>
              </w:rPr>
              <w:t>щ</w:t>
            </w:r>
            <w:r w:rsidRPr="002B60F6">
              <w:rPr>
                <w:rFonts w:ascii="Times New Roman" w:eastAsia="Times New Roman" w:hAnsi="Times New Roman" w:cs="Times New Roman"/>
                <w:color w:val="1C1C1C"/>
                <w:sz w:val="20"/>
                <w:szCs w:val="20"/>
              </w:rPr>
              <w:t>ест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27"/>
                <w:sz w:val="20"/>
                <w:szCs w:val="20"/>
              </w:rPr>
              <w:t xml:space="preserve"> </w:t>
            </w:r>
            <w:r w:rsidRPr="002B60F6">
              <w:rPr>
                <w:rFonts w:ascii="Times New Roman" w:eastAsia="Times New Roman" w:hAnsi="Times New Roman" w:cs="Times New Roman"/>
                <w:color w:val="1C1C1C"/>
                <w:sz w:val="20"/>
                <w:szCs w:val="20"/>
              </w:rPr>
              <w:t>со</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z w:val="20"/>
                <w:szCs w:val="20"/>
              </w:rPr>
              <w:t>ер</w:t>
            </w:r>
            <w:r w:rsidRPr="002B60F6">
              <w:rPr>
                <w:rFonts w:ascii="Times New Roman" w:eastAsia="Times New Roman" w:hAnsi="Times New Roman" w:cs="Times New Roman"/>
                <w:color w:val="1C1C1C"/>
                <w:spacing w:val="1"/>
                <w:sz w:val="20"/>
                <w:szCs w:val="20"/>
              </w:rPr>
              <w:t>ж</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т</w:t>
            </w:r>
            <w:r w:rsidR="00405C47"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ет</w:t>
            </w:r>
            <w:r w:rsidRPr="002B60F6">
              <w:rPr>
                <w:rFonts w:ascii="Times New Roman" w:eastAsia="Times New Roman" w:hAnsi="Times New Roman" w:cs="Times New Roman"/>
                <w:color w:val="1C1C1C"/>
                <w:spacing w:val="-2"/>
                <w:sz w:val="20"/>
                <w:szCs w:val="20"/>
              </w:rPr>
              <w:t>к</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29"/>
                <w:sz w:val="20"/>
                <w:szCs w:val="20"/>
              </w:rPr>
              <w:t xml:space="preserve"> </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я</w:t>
            </w:r>
            <w:r w:rsidR="00405C47"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 xml:space="preserve">а </w:t>
            </w:r>
            <w:r w:rsidRPr="002B60F6">
              <w:rPr>
                <w:rFonts w:ascii="Times New Roman" w:eastAsia="Times New Roman" w:hAnsi="Times New Roman" w:cs="Times New Roman"/>
                <w:color w:val="1C1C1C"/>
                <w:spacing w:val="1"/>
                <w:sz w:val="20"/>
                <w:szCs w:val="20"/>
              </w:rPr>
              <w:t>ф</w:t>
            </w:r>
            <w:r w:rsidRPr="002B60F6">
              <w:rPr>
                <w:rFonts w:ascii="Times New Roman" w:eastAsia="Times New Roman" w:hAnsi="Times New Roman" w:cs="Times New Roman"/>
                <w:color w:val="1C1C1C"/>
                <w:spacing w:val="-1"/>
                <w:sz w:val="20"/>
                <w:szCs w:val="20"/>
              </w:rPr>
              <w:t>ин</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z w:val="20"/>
                <w:szCs w:val="20"/>
              </w:rPr>
              <w:t>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ы</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pacing w:val="1"/>
                <w:sz w:val="20"/>
                <w:szCs w:val="20"/>
              </w:rPr>
              <w:t>/</w:t>
            </w:r>
            <w:r w:rsidRPr="002B60F6">
              <w:rPr>
                <w:rFonts w:ascii="Times New Roman" w:eastAsia="Times New Roman" w:hAnsi="Times New Roman" w:cs="Times New Roman"/>
                <w:color w:val="1C1C1C"/>
                <w:spacing w:val="-1"/>
                <w:sz w:val="20"/>
                <w:szCs w:val="20"/>
              </w:rPr>
              <w:t>э</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pacing w:val="-3"/>
                <w:sz w:val="20"/>
                <w:szCs w:val="20"/>
              </w:rPr>
              <w:t>и</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ес</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 xml:space="preserve">е </w:t>
            </w:r>
            <w:r w:rsidR="00CB2E89"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
                <w:sz w:val="20"/>
                <w:szCs w:val="20"/>
              </w:rPr>
              <w:t>б</w:t>
            </w:r>
            <w:r w:rsidRPr="002B60F6">
              <w:rPr>
                <w:rFonts w:ascii="Times New Roman" w:eastAsia="Times New Roman" w:hAnsi="Times New Roman" w:cs="Times New Roman"/>
                <w:color w:val="1C1C1C"/>
                <w:sz w:val="20"/>
                <w:szCs w:val="20"/>
              </w:rPr>
              <w:t>сто</w:t>
            </w:r>
            <w:r w:rsidRPr="002B60F6">
              <w:rPr>
                <w:rFonts w:ascii="Times New Roman" w:eastAsia="Times New Roman" w:hAnsi="Times New Roman" w:cs="Times New Roman"/>
                <w:color w:val="1C1C1C"/>
                <w:spacing w:val="-1"/>
                <w:sz w:val="20"/>
                <w:szCs w:val="20"/>
              </w:rPr>
              <w:t>я</w:t>
            </w:r>
            <w:r w:rsidRPr="002B60F6">
              <w:rPr>
                <w:rFonts w:ascii="Times New Roman" w:eastAsia="Times New Roman" w:hAnsi="Times New Roman" w:cs="Times New Roman"/>
                <w:color w:val="1C1C1C"/>
                <w:sz w:val="20"/>
                <w:szCs w:val="20"/>
              </w:rPr>
              <w:t>тельст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 xml:space="preserve">а, </w:t>
            </w:r>
            <w:r w:rsidRPr="002B60F6">
              <w:rPr>
                <w:rFonts w:ascii="Times New Roman" w:eastAsia="Times New Roman" w:hAnsi="Times New Roman" w:cs="Times New Roman"/>
                <w:color w:val="1C1C1C"/>
                <w:spacing w:val="24"/>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 xml:space="preserve">ри </w:t>
            </w:r>
            <w:r w:rsidRPr="002B60F6">
              <w:rPr>
                <w:rFonts w:ascii="Times New Roman" w:eastAsia="Times New Roman" w:hAnsi="Times New Roman" w:cs="Times New Roman"/>
                <w:color w:val="1C1C1C"/>
                <w:spacing w:val="29"/>
                <w:sz w:val="20"/>
                <w:szCs w:val="20"/>
              </w:rPr>
              <w:t xml:space="preserve">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ото</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ых общ</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ст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у</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е</w:t>
            </w:r>
            <w:r w:rsidR="00405C47"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след</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 xml:space="preserve">ет </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ы</w:t>
            </w:r>
            <w:r w:rsidRPr="002B60F6">
              <w:rPr>
                <w:rFonts w:ascii="Times New Roman" w:eastAsia="Times New Roman" w:hAnsi="Times New Roman" w:cs="Times New Roman"/>
                <w:color w:val="1C1C1C"/>
                <w:spacing w:val="-3"/>
                <w:sz w:val="20"/>
                <w:szCs w:val="20"/>
              </w:rPr>
              <w:t>п</w:t>
            </w:r>
            <w:r w:rsidRPr="002B60F6">
              <w:rPr>
                <w:rFonts w:ascii="Times New Roman" w:eastAsia="Times New Roman" w:hAnsi="Times New Roman" w:cs="Times New Roman"/>
                <w:color w:val="1C1C1C"/>
                <w:sz w:val="20"/>
                <w:szCs w:val="20"/>
              </w:rPr>
              <w:t>ла</w:t>
            </w:r>
            <w:r w:rsidRPr="002B60F6">
              <w:rPr>
                <w:rFonts w:ascii="Times New Roman" w:eastAsia="Times New Roman" w:hAnsi="Times New Roman" w:cs="Times New Roman"/>
                <w:color w:val="1C1C1C"/>
                <w:spacing w:val="-1"/>
                <w:sz w:val="20"/>
                <w:szCs w:val="20"/>
              </w:rPr>
              <w:t>чив</w:t>
            </w:r>
            <w:r w:rsidRPr="002B60F6">
              <w:rPr>
                <w:rFonts w:ascii="Times New Roman" w:eastAsia="Times New Roman" w:hAnsi="Times New Roman" w:cs="Times New Roman"/>
                <w:color w:val="1C1C1C"/>
                <w:sz w:val="20"/>
                <w:szCs w:val="20"/>
              </w:rPr>
              <w:t>ать д</w:t>
            </w:r>
            <w:r w:rsidRPr="002B60F6">
              <w:rPr>
                <w:rFonts w:ascii="Times New Roman" w:eastAsia="Times New Roman" w:hAnsi="Times New Roman" w:cs="Times New Roman"/>
                <w:color w:val="1C1C1C"/>
                <w:spacing w:val="-1"/>
                <w:sz w:val="20"/>
                <w:szCs w:val="20"/>
              </w:rPr>
              <w:t>иви</w:t>
            </w:r>
            <w:r w:rsidRPr="002B60F6">
              <w:rPr>
                <w:rFonts w:ascii="Times New Roman" w:eastAsia="Times New Roman" w:hAnsi="Times New Roman" w:cs="Times New Roman"/>
                <w:color w:val="1C1C1C"/>
                <w:sz w:val="20"/>
                <w:szCs w:val="20"/>
              </w:rPr>
              <w:t>де</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z w:val="20"/>
                <w:szCs w:val="20"/>
              </w:rPr>
              <w:t>ды.</w:t>
            </w:r>
          </w:p>
        </w:tc>
        <w:tc>
          <w:tcPr>
            <w:tcW w:w="1843" w:type="dxa"/>
          </w:tcPr>
          <w:p w14:paraId="7E70846B" w14:textId="696158E6" w:rsidR="001A5956" w:rsidRPr="002B60F6" w:rsidRDefault="00A31D89">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w:t>
            </w:r>
            <w:r w:rsidR="00485457" w:rsidRPr="002B60F6">
              <w:rPr>
                <w:rFonts w:ascii="Times New Roman" w:eastAsia="Times New Roman" w:hAnsi="Times New Roman" w:cs="Times New Roman"/>
                <w:sz w:val="20"/>
                <w:szCs w:val="20"/>
              </w:rPr>
              <w:t xml:space="preserve">облюдается </w:t>
            </w:r>
          </w:p>
        </w:tc>
        <w:tc>
          <w:tcPr>
            <w:tcW w:w="2977" w:type="dxa"/>
          </w:tcPr>
          <w:p w14:paraId="4DD18227" w14:textId="77777777" w:rsidR="008E3641" w:rsidRPr="002B60F6" w:rsidRDefault="008E3641">
            <w:pPr>
              <w:spacing w:after="0" w:line="240" w:lineRule="auto"/>
              <w:ind w:left="102" w:right="41"/>
              <w:jc w:val="both"/>
              <w:rPr>
                <w:rFonts w:ascii="Times New Roman" w:eastAsia="Times New Roman" w:hAnsi="Times New Roman" w:cs="Times New Roman"/>
                <w:sz w:val="20"/>
                <w:szCs w:val="20"/>
              </w:rPr>
            </w:pPr>
            <w:r w:rsidRPr="002B60F6">
              <w:rPr>
                <w:rFonts w:ascii="Times New Roman" w:hAnsi="Times New Roman" w:cs="Times New Roman"/>
                <w:sz w:val="20"/>
                <w:szCs w:val="20"/>
              </w:rPr>
              <w:t>Положение о дивидендной политике в Обществе не утверждено.</w:t>
            </w:r>
          </w:p>
          <w:p w14:paraId="65360553" w14:textId="77777777" w:rsidR="00485457" w:rsidRPr="002B60F6" w:rsidRDefault="00485457">
            <w:pPr>
              <w:spacing w:after="0" w:line="240" w:lineRule="auto"/>
              <w:ind w:left="102" w:right="41"/>
              <w:jc w:val="both"/>
              <w:rPr>
                <w:rFonts w:ascii="Times New Roman" w:eastAsia="Times New Roman" w:hAnsi="Times New Roman" w:cs="Times New Roman"/>
                <w:sz w:val="20"/>
                <w:szCs w:val="20"/>
              </w:rPr>
            </w:pPr>
          </w:p>
          <w:p w14:paraId="64772ED8" w14:textId="77777777" w:rsidR="001A5956" w:rsidRPr="002B60F6" w:rsidRDefault="001A5956">
            <w:pPr>
              <w:spacing w:after="0" w:line="240" w:lineRule="auto"/>
              <w:rPr>
                <w:rFonts w:ascii="Times New Roman" w:hAnsi="Times New Roman" w:cs="Times New Roman"/>
                <w:sz w:val="20"/>
                <w:szCs w:val="20"/>
              </w:rPr>
            </w:pPr>
          </w:p>
        </w:tc>
      </w:tr>
      <w:tr w:rsidR="001A5956" w:rsidRPr="002B60F6" w14:paraId="3943C6DD" w14:textId="77777777" w:rsidTr="00DD1026">
        <w:trPr>
          <w:trHeight w:val="1185"/>
        </w:trPr>
        <w:tc>
          <w:tcPr>
            <w:tcW w:w="993" w:type="dxa"/>
          </w:tcPr>
          <w:p w14:paraId="66ABE154"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1.2.3</w:t>
            </w:r>
          </w:p>
        </w:tc>
        <w:tc>
          <w:tcPr>
            <w:tcW w:w="3969" w:type="dxa"/>
          </w:tcPr>
          <w:p w14:paraId="6AF0384B" w14:textId="089FE2F3" w:rsidR="001A5956" w:rsidRPr="002B60F6" w:rsidRDefault="001A5956">
            <w:pPr>
              <w:spacing w:after="0" w:line="240" w:lineRule="auto"/>
              <w:ind w:left="102"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О</w:t>
            </w:r>
            <w:r w:rsidRPr="002B60F6">
              <w:rPr>
                <w:rFonts w:ascii="Times New Roman" w:eastAsia="Times New Roman" w:hAnsi="Times New Roman" w:cs="Times New Roman"/>
                <w:sz w:val="20"/>
                <w:szCs w:val="20"/>
              </w:rPr>
              <w:t>бщество</w:t>
            </w:r>
            <w:r w:rsidRPr="002B60F6">
              <w:rPr>
                <w:rFonts w:ascii="Times New Roman" w:eastAsia="Times New Roman" w:hAnsi="Times New Roman" w:cs="Times New Roman"/>
                <w:sz w:val="20"/>
                <w:szCs w:val="20"/>
              </w:rPr>
              <w:tab/>
              <w:t>не</w:t>
            </w:r>
            <w:r w:rsidRPr="002B60F6">
              <w:rPr>
                <w:rFonts w:ascii="Times New Roman" w:eastAsia="Times New Roman" w:hAnsi="Times New Roman" w:cs="Times New Roman"/>
                <w:sz w:val="20"/>
                <w:szCs w:val="20"/>
              </w:rPr>
              <w:tab/>
              <w:t>допускает</w:t>
            </w:r>
            <w:r w:rsidR="00405C4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ухудшения</w:t>
            </w:r>
            <w:r w:rsidR="00405C4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дивидендных</w:t>
            </w:r>
            <w:r w:rsidRPr="002B60F6">
              <w:rPr>
                <w:rFonts w:ascii="Times New Roman" w:eastAsia="Times New Roman" w:hAnsi="Times New Roman" w:cs="Times New Roman"/>
                <w:sz w:val="20"/>
                <w:szCs w:val="20"/>
              </w:rPr>
              <w:tab/>
              <w:t>прав</w:t>
            </w:r>
            <w:r w:rsidR="00405C4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существующих акционеров.</w:t>
            </w:r>
          </w:p>
        </w:tc>
        <w:tc>
          <w:tcPr>
            <w:tcW w:w="4536" w:type="dxa"/>
          </w:tcPr>
          <w:p w14:paraId="1CAC7ADA" w14:textId="77777777" w:rsidR="001A5956" w:rsidRPr="002B60F6" w:rsidRDefault="001A5956">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 В отчетном периоде общество не</w:t>
            </w:r>
            <w:r w:rsidR="00405C4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предпринимало действий,</w:t>
            </w:r>
            <w:r w:rsidR="00405C4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ведущих к</w:t>
            </w:r>
            <w:r w:rsidR="00405C4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ухудшению дивидендных прав существующих акционеров.</w:t>
            </w:r>
          </w:p>
        </w:tc>
        <w:tc>
          <w:tcPr>
            <w:tcW w:w="1843" w:type="dxa"/>
          </w:tcPr>
          <w:p w14:paraId="1FF1BC5D" w14:textId="77777777" w:rsidR="001A5956" w:rsidRPr="002B60F6" w:rsidRDefault="009E0C6E">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Соблюдается</w:t>
            </w:r>
          </w:p>
        </w:tc>
        <w:tc>
          <w:tcPr>
            <w:tcW w:w="2977" w:type="dxa"/>
          </w:tcPr>
          <w:p w14:paraId="17D3F3FC" w14:textId="569C69C3" w:rsidR="001A5956" w:rsidRPr="002B60F6" w:rsidRDefault="001A5956">
            <w:pPr>
              <w:spacing w:after="0" w:line="240" w:lineRule="auto"/>
              <w:ind w:left="102" w:right="41"/>
              <w:jc w:val="both"/>
              <w:rPr>
                <w:rFonts w:ascii="Times New Roman" w:hAnsi="Times New Roman" w:cs="Times New Roman"/>
                <w:sz w:val="20"/>
                <w:szCs w:val="20"/>
              </w:rPr>
            </w:pPr>
          </w:p>
        </w:tc>
      </w:tr>
      <w:tr w:rsidR="001A5956" w:rsidRPr="002B60F6" w14:paraId="0DD05943" w14:textId="77777777" w:rsidTr="00DD1026">
        <w:trPr>
          <w:trHeight w:hRule="exact" w:val="3328"/>
        </w:trPr>
        <w:tc>
          <w:tcPr>
            <w:tcW w:w="993" w:type="dxa"/>
          </w:tcPr>
          <w:p w14:paraId="7830EE97"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1.2.4</w:t>
            </w:r>
          </w:p>
        </w:tc>
        <w:tc>
          <w:tcPr>
            <w:tcW w:w="3969" w:type="dxa"/>
          </w:tcPr>
          <w:p w14:paraId="083DFCB0" w14:textId="32040CD3" w:rsidR="001A5956" w:rsidRPr="002B60F6" w:rsidRDefault="001A5956">
            <w:pPr>
              <w:spacing w:after="0" w:line="240" w:lineRule="auto"/>
              <w:ind w:left="102"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Общество</w:t>
            </w:r>
            <w:r w:rsidR="004C441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стремится</w:t>
            </w:r>
            <w:r w:rsidR="004C441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к</w:t>
            </w:r>
            <w:r w:rsidR="004C441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исключению</w:t>
            </w:r>
            <w:r w:rsidR="004C441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использования акционерами иных способов</w:t>
            </w:r>
            <w:r w:rsidR="004C441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получения</w:t>
            </w:r>
            <w:r w:rsidRPr="002B60F6">
              <w:rPr>
                <w:rFonts w:ascii="Times New Roman" w:eastAsia="Times New Roman" w:hAnsi="Times New Roman" w:cs="Times New Roman"/>
                <w:sz w:val="20"/>
                <w:szCs w:val="20"/>
              </w:rPr>
              <w:tab/>
              <w:t>прибыли</w:t>
            </w:r>
            <w:r w:rsidR="00405C4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(дохода)</w:t>
            </w:r>
            <w:r w:rsidR="004C441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за</w:t>
            </w:r>
            <w:r w:rsidR="004C441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счет</w:t>
            </w:r>
            <w:r w:rsidR="004C441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общества,</w:t>
            </w:r>
            <w:r w:rsidR="00405C4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помимо</w:t>
            </w:r>
            <w:r w:rsidR="006455D3"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дивидендов</w:t>
            </w:r>
            <w:r w:rsidR="004C441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и</w:t>
            </w:r>
            <w:r w:rsidR="004C441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ликвидационной стоимости.</w:t>
            </w:r>
            <w:r w:rsidR="00405C47" w:rsidRPr="002B60F6">
              <w:rPr>
                <w:rFonts w:ascii="Times New Roman" w:eastAsia="Times New Roman" w:hAnsi="Times New Roman" w:cs="Times New Roman"/>
                <w:sz w:val="20"/>
                <w:szCs w:val="20"/>
              </w:rPr>
              <w:t xml:space="preserve"> </w:t>
            </w:r>
          </w:p>
        </w:tc>
        <w:tc>
          <w:tcPr>
            <w:tcW w:w="4536" w:type="dxa"/>
          </w:tcPr>
          <w:p w14:paraId="4D1399B8" w14:textId="77777777" w:rsidR="001A5956" w:rsidRPr="002B60F6" w:rsidRDefault="001A5956">
            <w:pPr>
              <w:spacing w:after="0" w:line="240" w:lineRule="auto"/>
              <w:ind w:left="102"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 В целях исключения акционерами иных способов получения</w:t>
            </w:r>
            <w:r w:rsidR="00405C4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прибыли (дохода) за счет общества, помимо дивидендов и ликвидационной    стоимости,    во    внутренних    документах</w:t>
            </w:r>
            <w:r w:rsidR="00405C4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общества     установлены     механизмы     контроля,     которые</w:t>
            </w:r>
            <w:r w:rsidR="00405C4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обеспечивают  своевременное  выявление  и  процедуру одобрения сделок с лицами, аффилированными (связанными) с</w:t>
            </w:r>
            <w:r w:rsidR="00405C4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существенными   акционерами   (лицами,   имеющими   право</w:t>
            </w:r>
            <w:r w:rsidR="00405C4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распоряжаться голосами, приходящимися на голосующие акции),  в  тех  случаях,  когда  закон  формально  не  признает такие сделки в качестве сделок с заинтересованностью.</w:t>
            </w:r>
          </w:p>
        </w:tc>
        <w:tc>
          <w:tcPr>
            <w:tcW w:w="1843" w:type="dxa"/>
          </w:tcPr>
          <w:p w14:paraId="03FD0103" w14:textId="2CFEA57C" w:rsidR="001A5956" w:rsidRPr="002B60F6" w:rsidRDefault="00310EEA">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w:t>
            </w:r>
            <w:r w:rsidR="00B2711F" w:rsidRPr="002B60F6">
              <w:rPr>
                <w:rFonts w:ascii="Times New Roman" w:eastAsia="Times New Roman" w:hAnsi="Times New Roman" w:cs="Times New Roman"/>
                <w:sz w:val="20"/>
                <w:szCs w:val="20"/>
              </w:rPr>
              <w:t>облюдается</w:t>
            </w:r>
            <w:r w:rsidRPr="002B60F6">
              <w:rPr>
                <w:rFonts w:ascii="Times New Roman" w:eastAsia="Times New Roman" w:hAnsi="Times New Roman" w:cs="Times New Roman"/>
                <w:sz w:val="20"/>
                <w:szCs w:val="20"/>
              </w:rPr>
              <w:t xml:space="preserve"> частично</w:t>
            </w:r>
          </w:p>
        </w:tc>
        <w:tc>
          <w:tcPr>
            <w:tcW w:w="2977" w:type="dxa"/>
          </w:tcPr>
          <w:p w14:paraId="1C1C896A" w14:textId="401F63A2" w:rsidR="001A5956" w:rsidRPr="002B60F6" w:rsidRDefault="00B2711F">
            <w:pPr>
              <w:spacing w:after="0" w:line="240" w:lineRule="auto"/>
              <w:ind w:left="102" w:right="41"/>
              <w:jc w:val="both"/>
              <w:rPr>
                <w:rFonts w:ascii="Times New Roman" w:hAnsi="Times New Roman" w:cs="Times New Roman"/>
                <w:sz w:val="20"/>
                <w:szCs w:val="20"/>
              </w:rPr>
            </w:pPr>
            <w:r w:rsidRPr="002B60F6">
              <w:rPr>
                <w:rFonts w:ascii="Times New Roman" w:eastAsia="Times New Roman" w:hAnsi="Times New Roman" w:cs="Times New Roman"/>
                <w:sz w:val="20"/>
                <w:szCs w:val="20"/>
              </w:rPr>
              <w:t>Такого рода механизмы во внутренних документах не предусмотрены</w:t>
            </w:r>
            <w:r w:rsidR="00310EEA" w:rsidRPr="002B60F6">
              <w:rPr>
                <w:rFonts w:ascii="Times New Roman" w:eastAsia="Times New Roman" w:hAnsi="Times New Roman" w:cs="Times New Roman"/>
                <w:sz w:val="20"/>
                <w:szCs w:val="20"/>
              </w:rPr>
              <w:t>, но на практике Общество стремится к исключению использования акционерами иных способов получения</w:t>
            </w:r>
            <w:r w:rsidR="00310EEA" w:rsidRPr="002B60F6">
              <w:rPr>
                <w:rFonts w:ascii="Times New Roman" w:eastAsia="Times New Roman" w:hAnsi="Times New Roman" w:cs="Times New Roman"/>
                <w:sz w:val="20"/>
                <w:szCs w:val="20"/>
              </w:rPr>
              <w:tab/>
              <w:t>прибыли (дохода) за счет общества, помимо дивидендов и ликвидационной стоимости.</w:t>
            </w:r>
          </w:p>
        </w:tc>
      </w:tr>
      <w:tr w:rsidR="001A5956" w:rsidRPr="002B60F6" w14:paraId="2116A0F3" w14:textId="77777777" w:rsidTr="00DD1026">
        <w:trPr>
          <w:trHeight w:hRule="exact" w:val="516"/>
        </w:trPr>
        <w:tc>
          <w:tcPr>
            <w:tcW w:w="993" w:type="dxa"/>
          </w:tcPr>
          <w:p w14:paraId="0CFD2A32"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1.3</w:t>
            </w:r>
          </w:p>
        </w:tc>
        <w:tc>
          <w:tcPr>
            <w:tcW w:w="13325" w:type="dxa"/>
            <w:gridSpan w:val="4"/>
          </w:tcPr>
          <w:p w14:paraId="6748853F" w14:textId="77777777" w:rsidR="001A5956" w:rsidRPr="002B60F6" w:rsidRDefault="001A5956">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С</w:t>
            </w:r>
            <w:r w:rsidRPr="002B60F6">
              <w:rPr>
                <w:rFonts w:ascii="Times New Roman" w:eastAsia="Times New Roman" w:hAnsi="Times New Roman" w:cs="Times New Roman"/>
                <w:b/>
                <w:bCs/>
                <w:sz w:val="20"/>
                <w:szCs w:val="20"/>
              </w:rPr>
              <w:t>исте</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и практи</w:t>
            </w:r>
            <w:r w:rsidRPr="002B60F6">
              <w:rPr>
                <w:rFonts w:ascii="Times New Roman" w:eastAsia="Times New Roman" w:hAnsi="Times New Roman" w:cs="Times New Roman"/>
                <w:b/>
                <w:bCs/>
                <w:spacing w:val="-2"/>
                <w:sz w:val="20"/>
                <w:szCs w:val="20"/>
              </w:rPr>
              <w:t>к</w:t>
            </w:r>
            <w:r w:rsidRPr="002B60F6">
              <w:rPr>
                <w:rFonts w:ascii="Times New Roman" w:eastAsia="Times New Roman" w:hAnsi="Times New Roman" w:cs="Times New Roman"/>
                <w:b/>
                <w:bCs/>
                <w:sz w:val="20"/>
                <w:szCs w:val="20"/>
              </w:rPr>
              <w:t>а к</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рпорати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о уп</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ия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об</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спе</w:t>
            </w:r>
            <w:r w:rsidRPr="002B60F6">
              <w:rPr>
                <w:rFonts w:ascii="Times New Roman" w:eastAsia="Times New Roman" w:hAnsi="Times New Roman" w:cs="Times New Roman"/>
                <w:b/>
                <w:bCs/>
                <w:spacing w:val="-2"/>
                <w:sz w:val="20"/>
                <w:szCs w:val="20"/>
              </w:rPr>
              <w:t>ч</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1"/>
                <w:sz w:val="20"/>
                <w:szCs w:val="20"/>
              </w:rPr>
              <w:t>ю</w:t>
            </w:r>
            <w:r w:rsidRPr="002B60F6">
              <w:rPr>
                <w:rFonts w:ascii="Times New Roman" w:eastAsia="Times New Roman" w:hAnsi="Times New Roman" w:cs="Times New Roman"/>
                <w:b/>
                <w:bCs/>
                <w:sz w:val="20"/>
                <w:szCs w:val="20"/>
              </w:rPr>
              <w:t>т р</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
                <w:sz w:val="20"/>
                <w:szCs w:val="20"/>
              </w:rPr>
              <w:t>нс</w:t>
            </w:r>
            <w:r w:rsidRPr="002B60F6">
              <w:rPr>
                <w:rFonts w:ascii="Times New Roman" w:eastAsia="Times New Roman" w:hAnsi="Times New Roman" w:cs="Times New Roman"/>
                <w:b/>
                <w:bCs/>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о у</w:t>
            </w:r>
            <w:r w:rsidRPr="002B60F6">
              <w:rPr>
                <w:rFonts w:ascii="Times New Roman" w:eastAsia="Times New Roman" w:hAnsi="Times New Roman" w:cs="Times New Roman"/>
                <w:b/>
                <w:bCs/>
                <w:spacing w:val="-2"/>
                <w:sz w:val="20"/>
                <w:szCs w:val="20"/>
              </w:rPr>
              <w:t>с</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 xml:space="preserve">ий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я</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с</w:t>
            </w:r>
            <w:r w:rsidRPr="002B60F6">
              <w:rPr>
                <w:rFonts w:ascii="Times New Roman" w:eastAsia="Times New Roman" w:hAnsi="Times New Roman" w:cs="Times New Roman"/>
                <w:b/>
                <w:bCs/>
                <w:sz w:val="20"/>
                <w:szCs w:val="20"/>
              </w:rPr>
              <w:t>ех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акционер</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1"/>
                <w:sz w:val="20"/>
                <w:szCs w:val="20"/>
              </w:rPr>
              <w:t>ь</w:t>
            </w:r>
            <w:r w:rsidRPr="002B60F6">
              <w:rPr>
                <w:rFonts w:ascii="Times New Roman" w:eastAsia="Times New Roman" w:hAnsi="Times New Roman" w:cs="Times New Roman"/>
                <w:b/>
                <w:bCs/>
                <w:sz w:val="20"/>
                <w:szCs w:val="20"/>
              </w:rPr>
              <w:t>ц</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 xml:space="preserve">кций </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 xml:space="preserve">ной </w:t>
            </w:r>
            <w:r w:rsidRPr="002B60F6">
              <w:rPr>
                <w:rFonts w:ascii="Times New Roman" w:eastAsia="Times New Roman" w:hAnsi="Times New Roman" w:cs="Times New Roman"/>
                <w:b/>
                <w:bCs/>
                <w:spacing w:val="-2"/>
                <w:sz w:val="20"/>
                <w:szCs w:val="20"/>
              </w:rPr>
              <w:t>к</w:t>
            </w:r>
            <w:r w:rsidRPr="002B60F6">
              <w:rPr>
                <w:rFonts w:ascii="Times New Roman" w:eastAsia="Times New Roman" w:hAnsi="Times New Roman" w:cs="Times New Roman"/>
                <w:b/>
                <w:bCs/>
                <w:sz w:val="20"/>
                <w:szCs w:val="20"/>
              </w:rPr>
              <w:t>ате</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ии</w:t>
            </w:r>
          </w:p>
          <w:p w14:paraId="642CADDB" w14:textId="77777777" w:rsidR="001A5956" w:rsidRPr="002B60F6" w:rsidRDefault="001A5956">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w:t>
            </w:r>
            <w:r w:rsidRPr="002B60F6">
              <w:rPr>
                <w:rFonts w:ascii="Times New Roman" w:eastAsia="Times New Roman" w:hAnsi="Times New Roman" w:cs="Times New Roman"/>
                <w:b/>
                <w:bCs/>
                <w:sz w:val="20"/>
                <w:szCs w:val="20"/>
              </w:rPr>
              <w:t>типа</w:t>
            </w:r>
            <w:r w:rsidRPr="002B60F6">
              <w:rPr>
                <w:rFonts w:ascii="Times New Roman" w:eastAsia="Times New Roman" w:hAnsi="Times New Roman" w:cs="Times New Roman"/>
                <w:b/>
                <w:bCs/>
                <w:spacing w:val="-2"/>
                <w:sz w:val="20"/>
                <w:szCs w:val="20"/>
              </w:rPr>
              <w:t>)</w:t>
            </w:r>
            <w:r w:rsidRPr="002B60F6">
              <w:rPr>
                <w:rFonts w:ascii="Times New Roman" w:eastAsia="Times New Roman" w:hAnsi="Times New Roman" w:cs="Times New Roman"/>
                <w:b/>
                <w:bCs/>
                <w:sz w:val="20"/>
                <w:szCs w:val="20"/>
              </w:rPr>
              <w:t xml:space="preserve">, </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к</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1"/>
                <w:sz w:val="20"/>
                <w:szCs w:val="20"/>
              </w:rPr>
              <w:t>ю</w:t>
            </w:r>
            <w:r w:rsidRPr="002B60F6">
              <w:rPr>
                <w:rFonts w:ascii="Times New Roman" w:eastAsia="Times New Roman" w:hAnsi="Times New Roman" w:cs="Times New Roman"/>
                <w:b/>
                <w:bCs/>
                <w:sz w:val="20"/>
                <w:szCs w:val="20"/>
              </w:rPr>
              <w:t>ч</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я</w:t>
            </w:r>
            <w:r w:rsidRPr="002B60F6">
              <w:rPr>
                <w:rFonts w:ascii="Times New Roman" w:eastAsia="Times New Roman" w:hAnsi="Times New Roman" w:cs="Times New Roman"/>
                <w:b/>
                <w:bCs/>
                <w:spacing w:val="1"/>
                <w:sz w:val="20"/>
                <w:szCs w:val="20"/>
              </w:rPr>
              <w:t xml:space="preserve"> м</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нор</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тарных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ки</w:t>
            </w:r>
            <w:r w:rsidRPr="002B60F6">
              <w:rPr>
                <w:rFonts w:ascii="Times New Roman" w:eastAsia="Times New Roman" w:hAnsi="Times New Roman" w:cs="Times New Roman"/>
                <w:b/>
                <w:bCs/>
                <w:spacing w:val="-2"/>
                <w:sz w:val="20"/>
                <w:szCs w:val="20"/>
              </w:rPr>
              <w:t>х</w:t>
            </w:r>
            <w:r w:rsidRPr="002B60F6">
              <w:rPr>
                <w:rFonts w:ascii="Times New Roman" w:eastAsia="Times New Roman" w:hAnsi="Times New Roman" w:cs="Times New Roman"/>
                <w:b/>
                <w:bCs/>
                <w:sz w:val="20"/>
                <w:szCs w:val="20"/>
              </w:rPr>
              <w:t>)</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2"/>
                <w:sz w:val="20"/>
                <w:szCs w:val="20"/>
              </w:rPr>
              <w:t>к</w:t>
            </w:r>
            <w:r w:rsidRPr="002B60F6">
              <w:rPr>
                <w:rFonts w:ascii="Times New Roman" w:eastAsia="Times New Roman" w:hAnsi="Times New Roman" w:cs="Times New Roman"/>
                <w:b/>
                <w:bCs/>
                <w:sz w:val="20"/>
                <w:szCs w:val="20"/>
              </w:rPr>
              <w:t>ци</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неров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иностр</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нных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2"/>
                <w:sz w:val="20"/>
                <w:szCs w:val="20"/>
              </w:rPr>
              <w:t>к</w:t>
            </w:r>
            <w:r w:rsidRPr="002B60F6">
              <w:rPr>
                <w:rFonts w:ascii="Times New Roman" w:eastAsia="Times New Roman" w:hAnsi="Times New Roman" w:cs="Times New Roman"/>
                <w:b/>
                <w:bCs/>
                <w:sz w:val="20"/>
                <w:szCs w:val="20"/>
              </w:rPr>
              <w:t>ционер</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 и р</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ное</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отн</w:t>
            </w:r>
            <w:r w:rsidRPr="002B60F6">
              <w:rPr>
                <w:rFonts w:ascii="Times New Roman" w:eastAsia="Times New Roman" w:hAnsi="Times New Roman" w:cs="Times New Roman"/>
                <w:b/>
                <w:bCs/>
                <w:spacing w:val="-2"/>
                <w:sz w:val="20"/>
                <w:szCs w:val="20"/>
              </w:rPr>
              <w:t>ош</w:t>
            </w:r>
            <w:r w:rsidRPr="002B60F6">
              <w:rPr>
                <w:rFonts w:ascii="Times New Roman" w:eastAsia="Times New Roman" w:hAnsi="Times New Roman" w:cs="Times New Roman"/>
                <w:b/>
                <w:bCs/>
                <w:sz w:val="20"/>
                <w:szCs w:val="20"/>
              </w:rPr>
              <w:t>ение</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к н</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со</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сторо</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ы</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об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w:t>
            </w:r>
          </w:p>
        </w:tc>
      </w:tr>
      <w:tr w:rsidR="009D5E0B" w:rsidRPr="002B60F6" w14:paraId="78117175" w14:textId="77777777" w:rsidTr="00DD1026">
        <w:trPr>
          <w:trHeight w:val="2394"/>
        </w:trPr>
        <w:tc>
          <w:tcPr>
            <w:tcW w:w="993" w:type="dxa"/>
          </w:tcPr>
          <w:p w14:paraId="7C293D73" w14:textId="77777777" w:rsidR="009D5E0B" w:rsidRPr="002B60F6" w:rsidRDefault="009D5E0B">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1.3.1</w:t>
            </w:r>
          </w:p>
        </w:tc>
        <w:tc>
          <w:tcPr>
            <w:tcW w:w="3969" w:type="dxa"/>
          </w:tcPr>
          <w:p w14:paraId="5527674D" w14:textId="02146045" w:rsidR="009D5E0B" w:rsidRPr="002B60F6" w:rsidRDefault="009D5E0B">
            <w:pPr>
              <w:spacing w:after="0" w:line="240" w:lineRule="auto"/>
              <w:ind w:left="102" w:right="41"/>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Общество</w:t>
            </w:r>
            <w:r w:rsidR="007D6C1E"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создало</w:t>
            </w:r>
            <w:r w:rsidR="007D6C1E"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условия</w:t>
            </w:r>
            <w:r w:rsidR="007D6C1E"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для</w:t>
            </w:r>
            <w:r w:rsidR="007D6C1E" w:rsidRPr="002B60F6">
              <w:rPr>
                <w:rFonts w:ascii="Times New Roman" w:eastAsia="Times New Roman" w:hAnsi="Times New Roman" w:cs="Times New Roman"/>
                <w:color w:val="1C1C1C"/>
                <w:sz w:val="20"/>
                <w:szCs w:val="20"/>
              </w:rPr>
              <w:t xml:space="preserve"> </w:t>
            </w:r>
            <w:r w:rsidR="00CB2E89" w:rsidRPr="002B60F6">
              <w:rPr>
                <w:rFonts w:ascii="Times New Roman" w:eastAsia="Times New Roman" w:hAnsi="Times New Roman" w:cs="Times New Roman"/>
                <w:color w:val="1C1C1C"/>
                <w:sz w:val="20"/>
                <w:szCs w:val="20"/>
              </w:rPr>
              <w:t>справедливого</w:t>
            </w:r>
            <w:r w:rsidR="006047FD"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отношения</w:t>
            </w:r>
            <w:r w:rsidR="007D6C1E"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к</w:t>
            </w:r>
            <w:r w:rsidR="007D6C1E"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каждому</w:t>
            </w:r>
            <w:r w:rsidR="007D6C1E"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акционеру со стороны органов управления</w:t>
            </w:r>
            <w:r w:rsidR="007D6C1E" w:rsidRPr="002B60F6">
              <w:rPr>
                <w:rFonts w:ascii="Times New Roman" w:eastAsia="Times New Roman" w:hAnsi="Times New Roman" w:cs="Times New Roman"/>
                <w:color w:val="1C1C1C"/>
                <w:sz w:val="20"/>
                <w:szCs w:val="20"/>
              </w:rPr>
              <w:t xml:space="preserve"> </w:t>
            </w:r>
            <w:r w:rsidR="00C2499C" w:rsidRPr="002B60F6">
              <w:rPr>
                <w:rFonts w:ascii="Times New Roman" w:eastAsia="Times New Roman" w:hAnsi="Times New Roman" w:cs="Times New Roman"/>
                <w:color w:val="1C1C1C"/>
                <w:sz w:val="20"/>
                <w:szCs w:val="20"/>
              </w:rPr>
              <w:t>и контролирующих лиц общества, в</w:t>
            </w:r>
            <w:r w:rsidRPr="002B60F6">
              <w:rPr>
                <w:rFonts w:ascii="Times New Roman" w:eastAsia="Times New Roman" w:hAnsi="Times New Roman" w:cs="Times New Roman"/>
                <w:color w:val="1C1C1C"/>
                <w:sz w:val="20"/>
                <w:szCs w:val="20"/>
              </w:rPr>
              <w:t xml:space="preserve"> том</w:t>
            </w:r>
            <w:r w:rsidR="007D6C1E"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числе</w:t>
            </w:r>
            <w:r w:rsidR="007D6C1E"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условия,</w:t>
            </w:r>
            <w:r w:rsidR="007D6C1E"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обеспечивающие</w:t>
            </w:r>
            <w:r w:rsidR="007D6C1E"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недопустимость</w:t>
            </w:r>
            <w:r w:rsidR="007D6C1E"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злоупотреблений</w:t>
            </w:r>
            <w:r w:rsidR="007D6C1E"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со стороны</w:t>
            </w:r>
            <w:r w:rsidR="007D6C1E"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крупных акционеров по отношению к миноритарным акционерам.</w:t>
            </w:r>
          </w:p>
        </w:tc>
        <w:tc>
          <w:tcPr>
            <w:tcW w:w="4536" w:type="dxa"/>
          </w:tcPr>
          <w:p w14:paraId="63B2DEFF" w14:textId="1C40CE45" w:rsidR="009D5E0B" w:rsidRPr="002B60F6" w:rsidRDefault="009D5E0B">
            <w:pPr>
              <w:spacing w:after="0" w:line="240" w:lineRule="auto"/>
              <w:ind w:left="102" w:right="41"/>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1.   В   течение   отчетного   периода   процедуры   управления потенциальными   конфликтами   интересов</w:t>
            </w:r>
            <w:r w:rsidR="00C2499C" w:rsidRPr="002B60F6">
              <w:rPr>
                <w:rFonts w:ascii="Times New Roman" w:eastAsia="Times New Roman" w:hAnsi="Times New Roman" w:cs="Times New Roman"/>
                <w:color w:val="1C1C1C"/>
                <w:sz w:val="20"/>
                <w:szCs w:val="20"/>
              </w:rPr>
              <w:t xml:space="preserve">   у   существенных акционеров являются эффективными, а конфликтам между акционерами,</w:t>
            </w:r>
            <w:r w:rsidR="00CB2E89" w:rsidRPr="002B60F6">
              <w:rPr>
                <w:rFonts w:ascii="Times New Roman" w:eastAsia="Times New Roman" w:hAnsi="Times New Roman" w:cs="Times New Roman"/>
                <w:color w:val="1C1C1C"/>
                <w:sz w:val="20"/>
                <w:szCs w:val="20"/>
              </w:rPr>
              <w:t xml:space="preserve"> </w:t>
            </w:r>
            <w:r w:rsidR="00C2499C" w:rsidRPr="002B60F6">
              <w:rPr>
                <w:rFonts w:ascii="Times New Roman" w:eastAsia="Times New Roman" w:hAnsi="Times New Roman" w:cs="Times New Roman"/>
                <w:color w:val="1C1C1C"/>
                <w:sz w:val="20"/>
                <w:szCs w:val="20"/>
              </w:rPr>
              <w:t xml:space="preserve">если </w:t>
            </w:r>
            <w:r w:rsidR="006047FD" w:rsidRPr="002B60F6">
              <w:rPr>
                <w:rFonts w:ascii="Times New Roman" w:eastAsia="Times New Roman" w:hAnsi="Times New Roman" w:cs="Times New Roman"/>
                <w:color w:val="1C1C1C"/>
                <w:sz w:val="20"/>
                <w:szCs w:val="20"/>
              </w:rPr>
              <w:t>таковые были, совет директоров уделил</w:t>
            </w:r>
            <w:r w:rsidRPr="002B60F6">
              <w:rPr>
                <w:rFonts w:ascii="Times New Roman" w:eastAsia="Times New Roman" w:hAnsi="Times New Roman" w:cs="Times New Roman"/>
                <w:color w:val="1C1C1C"/>
                <w:sz w:val="20"/>
                <w:szCs w:val="20"/>
              </w:rPr>
              <w:t xml:space="preserve"> надлежащее внимание.</w:t>
            </w:r>
          </w:p>
        </w:tc>
        <w:tc>
          <w:tcPr>
            <w:tcW w:w="1843" w:type="dxa"/>
          </w:tcPr>
          <w:p w14:paraId="6021B74C" w14:textId="77777777" w:rsidR="009D5E0B" w:rsidRPr="002B60F6" w:rsidRDefault="00782FE1">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Соблюдается</w:t>
            </w:r>
          </w:p>
        </w:tc>
        <w:tc>
          <w:tcPr>
            <w:tcW w:w="2977" w:type="dxa"/>
          </w:tcPr>
          <w:p w14:paraId="0881D693" w14:textId="3DFF4C90" w:rsidR="009D5E0B" w:rsidRPr="002B60F6" w:rsidRDefault="009D5E0B">
            <w:pPr>
              <w:spacing w:after="0" w:line="240" w:lineRule="auto"/>
              <w:rPr>
                <w:rFonts w:ascii="Times New Roman" w:hAnsi="Times New Roman" w:cs="Times New Roman"/>
                <w:sz w:val="20"/>
                <w:szCs w:val="20"/>
              </w:rPr>
            </w:pPr>
          </w:p>
        </w:tc>
      </w:tr>
      <w:tr w:rsidR="001A5956" w:rsidRPr="002B60F6" w14:paraId="591B8AC9" w14:textId="77777777" w:rsidTr="00DD1026">
        <w:trPr>
          <w:trHeight w:hRule="exact" w:val="1285"/>
        </w:trPr>
        <w:tc>
          <w:tcPr>
            <w:tcW w:w="993" w:type="dxa"/>
          </w:tcPr>
          <w:p w14:paraId="503A8E36"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1.3.2</w:t>
            </w:r>
          </w:p>
        </w:tc>
        <w:tc>
          <w:tcPr>
            <w:tcW w:w="3969" w:type="dxa"/>
          </w:tcPr>
          <w:p w14:paraId="3BE73BCB" w14:textId="14F62704" w:rsidR="001A5956" w:rsidRPr="002B60F6" w:rsidRDefault="001A5956">
            <w:pPr>
              <w:spacing w:after="0" w:line="240" w:lineRule="auto"/>
              <w:ind w:left="102" w:right="41"/>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 xml:space="preserve">Общество  </w:t>
            </w:r>
            <w:r w:rsidR="00CB2E89" w:rsidRPr="002B60F6">
              <w:rPr>
                <w:rFonts w:ascii="Times New Roman" w:eastAsia="Times New Roman" w:hAnsi="Times New Roman" w:cs="Times New Roman"/>
                <w:color w:val="1C1C1C"/>
                <w:sz w:val="20"/>
                <w:szCs w:val="20"/>
              </w:rPr>
              <w:t xml:space="preserve"> не   предпринимает   действий, </w:t>
            </w:r>
            <w:r w:rsidRPr="002B60F6">
              <w:rPr>
                <w:rFonts w:ascii="Times New Roman" w:eastAsia="Times New Roman" w:hAnsi="Times New Roman" w:cs="Times New Roman"/>
                <w:color w:val="1C1C1C"/>
                <w:sz w:val="20"/>
                <w:szCs w:val="20"/>
              </w:rPr>
              <w:t xml:space="preserve">которые приводят или </w:t>
            </w:r>
            <w:r w:rsidR="00CB2E89" w:rsidRPr="002B60F6">
              <w:rPr>
                <w:rFonts w:ascii="Times New Roman" w:eastAsia="Times New Roman" w:hAnsi="Times New Roman" w:cs="Times New Roman"/>
                <w:color w:val="1C1C1C"/>
                <w:sz w:val="20"/>
                <w:szCs w:val="20"/>
              </w:rPr>
              <w:t xml:space="preserve">могут привести к искусственному </w:t>
            </w:r>
            <w:r w:rsidRPr="002B60F6">
              <w:rPr>
                <w:rFonts w:ascii="Times New Roman" w:eastAsia="Times New Roman" w:hAnsi="Times New Roman" w:cs="Times New Roman"/>
                <w:color w:val="1C1C1C"/>
                <w:sz w:val="20"/>
                <w:szCs w:val="20"/>
              </w:rPr>
              <w:t>перераспределению корпоративного контроля.</w:t>
            </w:r>
          </w:p>
        </w:tc>
        <w:tc>
          <w:tcPr>
            <w:tcW w:w="4536" w:type="dxa"/>
          </w:tcPr>
          <w:p w14:paraId="30EDA5E7" w14:textId="77777777" w:rsidR="001A5956" w:rsidRPr="002B60F6" w:rsidRDefault="001A5956">
            <w:pPr>
              <w:spacing w:after="0" w:line="240" w:lineRule="auto"/>
              <w:ind w:left="102" w:right="41"/>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1. Квазиказначейские акции отсутствуют или не участвовали в</w:t>
            </w:r>
            <w:r w:rsidR="00405C47"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голосовании в течение отчетного периода.</w:t>
            </w:r>
          </w:p>
        </w:tc>
        <w:tc>
          <w:tcPr>
            <w:tcW w:w="1843" w:type="dxa"/>
          </w:tcPr>
          <w:p w14:paraId="28024984" w14:textId="77777777" w:rsidR="001A5956" w:rsidRPr="002B60F6" w:rsidRDefault="00D14263">
            <w:pPr>
              <w:spacing w:after="0" w:line="240" w:lineRule="auto"/>
              <w:ind w:left="102" w:right="41"/>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Соблюдается</w:t>
            </w:r>
          </w:p>
        </w:tc>
        <w:tc>
          <w:tcPr>
            <w:tcW w:w="2977" w:type="dxa"/>
          </w:tcPr>
          <w:p w14:paraId="7ACB0213" w14:textId="0628FB2B" w:rsidR="001A5956" w:rsidRPr="002B60F6" w:rsidRDefault="001A5956">
            <w:pPr>
              <w:spacing w:after="0" w:line="240" w:lineRule="auto"/>
              <w:ind w:right="41"/>
              <w:jc w:val="both"/>
              <w:rPr>
                <w:rFonts w:ascii="Times New Roman" w:eastAsia="Times New Roman" w:hAnsi="Times New Roman" w:cs="Times New Roman"/>
                <w:color w:val="1C1C1C"/>
                <w:sz w:val="20"/>
                <w:szCs w:val="20"/>
              </w:rPr>
            </w:pPr>
          </w:p>
        </w:tc>
      </w:tr>
      <w:tr w:rsidR="001A5956" w:rsidRPr="002B60F6" w14:paraId="33CE6C9F" w14:textId="77777777" w:rsidTr="00DD1026">
        <w:trPr>
          <w:trHeight w:hRule="exact" w:val="576"/>
        </w:trPr>
        <w:tc>
          <w:tcPr>
            <w:tcW w:w="993" w:type="dxa"/>
          </w:tcPr>
          <w:p w14:paraId="10A832D7"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1.4</w:t>
            </w:r>
          </w:p>
        </w:tc>
        <w:tc>
          <w:tcPr>
            <w:tcW w:w="13325" w:type="dxa"/>
            <w:gridSpan w:val="4"/>
          </w:tcPr>
          <w:p w14:paraId="1FB31236" w14:textId="77777777" w:rsidR="001A5956" w:rsidRPr="002B60F6" w:rsidRDefault="001A5956">
            <w:pPr>
              <w:spacing w:after="0" w:line="240" w:lineRule="auto"/>
              <w:ind w:left="102" w:right="-20"/>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А</w:t>
            </w:r>
            <w:r w:rsidRPr="002B60F6">
              <w:rPr>
                <w:rFonts w:ascii="Times New Roman" w:eastAsia="Times New Roman" w:hAnsi="Times New Roman" w:cs="Times New Roman"/>
                <w:b/>
                <w:bCs/>
                <w:sz w:val="20"/>
                <w:szCs w:val="20"/>
              </w:rPr>
              <w:t>кционер</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м</w:t>
            </w:r>
            <w:r w:rsidRPr="002B60F6">
              <w:rPr>
                <w:rFonts w:ascii="Times New Roman" w:eastAsia="Times New Roman" w:hAnsi="Times New Roman" w:cs="Times New Roman"/>
                <w:b/>
                <w:bCs/>
                <w:spacing w:val="39"/>
                <w:sz w:val="20"/>
                <w:szCs w:val="20"/>
              </w:rPr>
              <w:t xml:space="preserve"> </w:t>
            </w:r>
            <w:r w:rsidRPr="002B60F6">
              <w:rPr>
                <w:rFonts w:ascii="Times New Roman" w:eastAsia="Times New Roman" w:hAnsi="Times New Roman" w:cs="Times New Roman"/>
                <w:b/>
                <w:bCs/>
                <w:sz w:val="20"/>
                <w:szCs w:val="20"/>
              </w:rPr>
              <w:t>об</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спе</w:t>
            </w:r>
            <w:r w:rsidRPr="002B60F6">
              <w:rPr>
                <w:rFonts w:ascii="Times New Roman" w:eastAsia="Times New Roman" w:hAnsi="Times New Roman" w:cs="Times New Roman"/>
                <w:b/>
                <w:bCs/>
                <w:spacing w:val="-2"/>
                <w:sz w:val="20"/>
                <w:szCs w:val="20"/>
              </w:rPr>
              <w:t>ч</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ы</w:t>
            </w:r>
            <w:r w:rsidRPr="002B60F6">
              <w:rPr>
                <w:rFonts w:ascii="Times New Roman" w:eastAsia="Times New Roman" w:hAnsi="Times New Roman" w:cs="Times New Roman"/>
                <w:b/>
                <w:bCs/>
                <w:spacing w:val="39"/>
                <w:sz w:val="20"/>
                <w:szCs w:val="20"/>
              </w:rPr>
              <w:t xml:space="preserve"> </w:t>
            </w:r>
            <w:r w:rsidRPr="002B60F6">
              <w:rPr>
                <w:rFonts w:ascii="Times New Roman" w:eastAsia="Times New Roman" w:hAnsi="Times New Roman" w:cs="Times New Roman"/>
                <w:b/>
                <w:bCs/>
                <w:sz w:val="20"/>
                <w:szCs w:val="20"/>
              </w:rPr>
              <w:t>на</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z w:val="20"/>
                <w:szCs w:val="20"/>
              </w:rPr>
              <w:t>ные</w:t>
            </w:r>
            <w:r w:rsidRPr="002B60F6">
              <w:rPr>
                <w:rFonts w:ascii="Times New Roman" w:eastAsia="Times New Roman" w:hAnsi="Times New Roman" w:cs="Times New Roman"/>
                <w:b/>
                <w:bCs/>
                <w:spacing w:val="39"/>
                <w:sz w:val="20"/>
                <w:szCs w:val="20"/>
              </w:rPr>
              <w:t xml:space="preserve"> </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39"/>
                <w:sz w:val="20"/>
                <w:szCs w:val="20"/>
              </w:rPr>
              <w:t xml:space="preserve"> </w:t>
            </w:r>
            <w:r w:rsidRPr="002B60F6">
              <w:rPr>
                <w:rFonts w:ascii="Times New Roman" w:eastAsia="Times New Roman" w:hAnsi="Times New Roman" w:cs="Times New Roman"/>
                <w:b/>
                <w:bCs/>
                <w:spacing w:val="3"/>
                <w:sz w:val="20"/>
                <w:szCs w:val="20"/>
              </w:rPr>
              <w:t>э</w:t>
            </w:r>
            <w:r w:rsidRPr="002B60F6">
              <w:rPr>
                <w:rFonts w:ascii="Times New Roman" w:eastAsia="Times New Roman" w:hAnsi="Times New Roman" w:cs="Times New Roman"/>
                <w:b/>
                <w:bCs/>
                <w:spacing w:val="-2"/>
                <w:sz w:val="20"/>
                <w:szCs w:val="20"/>
              </w:rPr>
              <w:t>ф</w:t>
            </w:r>
            <w:r w:rsidRPr="002B60F6">
              <w:rPr>
                <w:rFonts w:ascii="Times New Roman" w:eastAsia="Times New Roman" w:hAnsi="Times New Roman" w:cs="Times New Roman"/>
                <w:b/>
                <w:bCs/>
                <w:spacing w:val="-6"/>
                <w:sz w:val="20"/>
                <w:szCs w:val="20"/>
              </w:rPr>
              <w:t>ф</w:t>
            </w:r>
            <w:r w:rsidRPr="002B60F6">
              <w:rPr>
                <w:rFonts w:ascii="Times New Roman" w:eastAsia="Times New Roman" w:hAnsi="Times New Roman" w:cs="Times New Roman"/>
                <w:b/>
                <w:bCs/>
                <w:sz w:val="20"/>
                <w:szCs w:val="20"/>
              </w:rPr>
              <w:t>ект</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ные</w:t>
            </w:r>
            <w:r w:rsidRPr="002B60F6">
              <w:rPr>
                <w:rFonts w:ascii="Times New Roman" w:eastAsia="Times New Roman" w:hAnsi="Times New Roman" w:cs="Times New Roman"/>
                <w:b/>
                <w:bCs/>
                <w:spacing w:val="37"/>
                <w:sz w:val="20"/>
                <w:szCs w:val="20"/>
              </w:rPr>
              <w:t xml:space="preserve"> </w:t>
            </w:r>
            <w:r w:rsidRPr="002B60F6">
              <w:rPr>
                <w:rFonts w:ascii="Times New Roman" w:eastAsia="Times New Roman" w:hAnsi="Times New Roman" w:cs="Times New Roman"/>
                <w:b/>
                <w:bCs/>
                <w:sz w:val="20"/>
                <w:szCs w:val="20"/>
              </w:rPr>
              <w:t>спос</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бы</w:t>
            </w:r>
            <w:r w:rsidRPr="002B60F6">
              <w:rPr>
                <w:rFonts w:ascii="Times New Roman" w:eastAsia="Times New Roman" w:hAnsi="Times New Roman" w:cs="Times New Roman"/>
                <w:b/>
                <w:bCs/>
                <w:spacing w:val="39"/>
                <w:sz w:val="20"/>
                <w:szCs w:val="20"/>
              </w:rPr>
              <w:t xml:space="preserve"> </w:t>
            </w:r>
            <w:r w:rsidRPr="002B60F6">
              <w:rPr>
                <w:rFonts w:ascii="Times New Roman" w:eastAsia="Times New Roman" w:hAnsi="Times New Roman" w:cs="Times New Roman"/>
                <w:b/>
                <w:bCs/>
                <w:sz w:val="20"/>
                <w:szCs w:val="20"/>
              </w:rPr>
              <w:t>у</w:t>
            </w:r>
            <w:r w:rsidRPr="002B60F6">
              <w:rPr>
                <w:rFonts w:ascii="Times New Roman" w:eastAsia="Times New Roman" w:hAnsi="Times New Roman" w:cs="Times New Roman"/>
                <w:b/>
                <w:bCs/>
                <w:spacing w:val="-2"/>
                <w:sz w:val="20"/>
                <w:szCs w:val="20"/>
              </w:rPr>
              <w:t>ч</w:t>
            </w:r>
            <w:r w:rsidRPr="002B60F6">
              <w:rPr>
                <w:rFonts w:ascii="Times New Roman" w:eastAsia="Times New Roman" w:hAnsi="Times New Roman" w:cs="Times New Roman"/>
                <w:b/>
                <w:bCs/>
                <w:sz w:val="20"/>
                <w:szCs w:val="20"/>
              </w:rPr>
              <w:t>ета</w:t>
            </w:r>
            <w:r w:rsidRPr="002B60F6">
              <w:rPr>
                <w:rFonts w:ascii="Times New Roman" w:eastAsia="Times New Roman" w:hAnsi="Times New Roman" w:cs="Times New Roman"/>
                <w:b/>
                <w:bCs/>
                <w:spacing w:val="39"/>
                <w:sz w:val="20"/>
                <w:szCs w:val="20"/>
              </w:rPr>
              <w:t xml:space="preserve"> </w:t>
            </w:r>
            <w:r w:rsidRPr="002B60F6">
              <w:rPr>
                <w:rFonts w:ascii="Times New Roman" w:eastAsia="Times New Roman" w:hAnsi="Times New Roman" w:cs="Times New Roman"/>
                <w:b/>
                <w:bCs/>
                <w:sz w:val="20"/>
                <w:szCs w:val="20"/>
              </w:rPr>
              <w:t>п</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ав</w:t>
            </w:r>
            <w:r w:rsidRPr="002B60F6">
              <w:rPr>
                <w:rFonts w:ascii="Times New Roman" w:eastAsia="Times New Roman" w:hAnsi="Times New Roman" w:cs="Times New Roman"/>
                <w:b/>
                <w:bCs/>
                <w:spacing w:val="39"/>
                <w:sz w:val="20"/>
                <w:szCs w:val="20"/>
              </w:rPr>
              <w:t xml:space="preserve"> </w:t>
            </w:r>
            <w:r w:rsidRPr="002B60F6">
              <w:rPr>
                <w:rFonts w:ascii="Times New Roman" w:eastAsia="Times New Roman" w:hAnsi="Times New Roman" w:cs="Times New Roman"/>
                <w:b/>
                <w:bCs/>
                <w:sz w:val="20"/>
                <w:szCs w:val="20"/>
              </w:rPr>
              <w:t>на</w:t>
            </w:r>
            <w:r w:rsidRPr="002B60F6">
              <w:rPr>
                <w:rFonts w:ascii="Times New Roman" w:eastAsia="Times New Roman" w:hAnsi="Times New Roman" w:cs="Times New Roman"/>
                <w:b/>
                <w:bCs/>
                <w:spacing w:val="39"/>
                <w:sz w:val="20"/>
                <w:szCs w:val="20"/>
              </w:rPr>
              <w:t xml:space="preserve"> </w:t>
            </w:r>
            <w:r w:rsidRPr="002B60F6">
              <w:rPr>
                <w:rFonts w:ascii="Times New Roman" w:eastAsia="Times New Roman" w:hAnsi="Times New Roman" w:cs="Times New Roman"/>
                <w:b/>
                <w:bCs/>
                <w:sz w:val="20"/>
                <w:szCs w:val="20"/>
              </w:rPr>
              <w:t>акц</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39"/>
                <w:sz w:val="20"/>
                <w:szCs w:val="20"/>
              </w:rPr>
              <w:t xml:space="preserve"> </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39"/>
                <w:sz w:val="20"/>
                <w:szCs w:val="20"/>
              </w:rPr>
              <w:t xml:space="preserve"> </w:t>
            </w:r>
            <w:r w:rsidRPr="002B60F6">
              <w:rPr>
                <w:rFonts w:ascii="Times New Roman" w:eastAsia="Times New Roman" w:hAnsi="Times New Roman" w:cs="Times New Roman"/>
                <w:b/>
                <w:bCs/>
                <w:sz w:val="20"/>
                <w:szCs w:val="20"/>
              </w:rPr>
              <w:t>так</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39"/>
                <w:sz w:val="20"/>
                <w:szCs w:val="20"/>
              </w:rPr>
              <w:t xml:space="preserve"> </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оз</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z w:val="20"/>
                <w:szCs w:val="20"/>
              </w:rPr>
              <w:t>ность</w:t>
            </w:r>
            <w:r w:rsidRPr="002B60F6">
              <w:rPr>
                <w:rFonts w:ascii="Times New Roman" w:eastAsia="Times New Roman" w:hAnsi="Times New Roman" w:cs="Times New Roman"/>
                <w:b/>
                <w:bCs/>
                <w:spacing w:val="39"/>
                <w:sz w:val="20"/>
                <w:szCs w:val="20"/>
              </w:rPr>
              <w:t xml:space="preserve"> </w:t>
            </w: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обо</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но</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36"/>
                <w:sz w:val="20"/>
                <w:szCs w:val="20"/>
              </w:rPr>
              <w:t xml:space="preserve"> </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39"/>
                <w:sz w:val="20"/>
                <w:szCs w:val="20"/>
              </w:rPr>
              <w:t xml:space="preserve"> </w:t>
            </w:r>
            <w:r w:rsidRPr="002B60F6">
              <w:rPr>
                <w:rFonts w:ascii="Times New Roman" w:eastAsia="Times New Roman" w:hAnsi="Times New Roman" w:cs="Times New Roman"/>
                <w:b/>
                <w:bCs/>
                <w:sz w:val="20"/>
                <w:szCs w:val="20"/>
              </w:rPr>
              <w:t>необр</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енит</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1"/>
                <w:sz w:val="20"/>
                <w:szCs w:val="20"/>
              </w:rPr>
              <w:t>ь</w:t>
            </w:r>
            <w:r w:rsidRPr="002B60F6">
              <w:rPr>
                <w:rFonts w:ascii="Times New Roman" w:eastAsia="Times New Roman" w:hAnsi="Times New Roman" w:cs="Times New Roman"/>
                <w:b/>
                <w:bCs/>
                <w:sz w:val="20"/>
                <w:szCs w:val="20"/>
              </w:rPr>
              <w:t>но</w:t>
            </w:r>
            <w:r w:rsidRPr="002B60F6">
              <w:rPr>
                <w:rFonts w:ascii="Times New Roman" w:eastAsia="Times New Roman" w:hAnsi="Times New Roman" w:cs="Times New Roman"/>
                <w:b/>
                <w:bCs/>
                <w:spacing w:val="-2"/>
                <w:sz w:val="20"/>
                <w:szCs w:val="20"/>
              </w:rPr>
              <w:t>г</w:t>
            </w:r>
            <w:r w:rsidRPr="002B60F6">
              <w:rPr>
                <w:rFonts w:ascii="Times New Roman" w:eastAsia="Times New Roman" w:hAnsi="Times New Roman" w:cs="Times New Roman"/>
                <w:b/>
                <w:bCs/>
                <w:sz w:val="20"/>
                <w:szCs w:val="20"/>
              </w:rPr>
              <w:t>о</w:t>
            </w:r>
            <w:r w:rsidR="00B76CC9" w:rsidRPr="002B60F6">
              <w:rPr>
                <w:rFonts w:ascii="Times New Roman" w:eastAsia="Times New Roman" w:hAnsi="Times New Roman" w:cs="Times New Roman"/>
                <w:b/>
                <w:bCs/>
                <w:sz w:val="20"/>
                <w:szCs w:val="20"/>
              </w:rPr>
              <w:t xml:space="preserve"> </w:t>
            </w:r>
            <w:r w:rsidRPr="002B60F6">
              <w:rPr>
                <w:rFonts w:ascii="Times New Roman" w:eastAsia="Times New Roman" w:hAnsi="Times New Roman" w:cs="Times New Roman"/>
                <w:b/>
                <w:bCs/>
                <w:sz w:val="20"/>
                <w:szCs w:val="20"/>
              </w:rPr>
              <w:t>отчу</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ения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при</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их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им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акций.</w:t>
            </w:r>
          </w:p>
        </w:tc>
      </w:tr>
      <w:tr w:rsidR="001A5956" w:rsidRPr="002B60F6" w14:paraId="2E3FD30A" w14:textId="77777777" w:rsidTr="00DD1026">
        <w:trPr>
          <w:trHeight w:hRule="exact" w:val="2690"/>
        </w:trPr>
        <w:tc>
          <w:tcPr>
            <w:tcW w:w="993" w:type="dxa"/>
          </w:tcPr>
          <w:p w14:paraId="1129E2C9"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1.4</w:t>
            </w:r>
          </w:p>
        </w:tc>
        <w:tc>
          <w:tcPr>
            <w:tcW w:w="3969" w:type="dxa"/>
          </w:tcPr>
          <w:p w14:paraId="5A1204BC" w14:textId="424373F5" w:rsidR="001A5956" w:rsidRPr="002B60F6" w:rsidRDefault="001A5956">
            <w:pPr>
              <w:spacing w:after="0" w:line="240" w:lineRule="auto"/>
              <w:ind w:left="102" w:right="41"/>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Акционерам</w:t>
            </w:r>
            <w:r w:rsidRPr="002B60F6">
              <w:rPr>
                <w:rFonts w:ascii="Times New Roman" w:eastAsia="Times New Roman" w:hAnsi="Times New Roman" w:cs="Times New Roman"/>
                <w:color w:val="1C1C1C"/>
                <w:sz w:val="20"/>
                <w:szCs w:val="20"/>
              </w:rPr>
              <w:tab/>
              <w:t>обеспечены</w:t>
            </w:r>
            <w:r w:rsidR="00405C47"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надежные</w:t>
            </w:r>
            <w:r w:rsidR="00405C47" w:rsidRPr="002B60F6">
              <w:rPr>
                <w:rFonts w:ascii="Times New Roman" w:eastAsia="Times New Roman" w:hAnsi="Times New Roman" w:cs="Times New Roman"/>
                <w:color w:val="1C1C1C"/>
                <w:sz w:val="20"/>
                <w:szCs w:val="20"/>
              </w:rPr>
              <w:t xml:space="preserve"> </w:t>
            </w:r>
            <w:r w:rsidR="00CB2E89" w:rsidRPr="002B60F6">
              <w:rPr>
                <w:rFonts w:ascii="Times New Roman" w:eastAsia="Times New Roman" w:hAnsi="Times New Roman" w:cs="Times New Roman"/>
                <w:color w:val="1C1C1C"/>
                <w:sz w:val="20"/>
                <w:szCs w:val="20"/>
              </w:rPr>
              <w:t xml:space="preserve">и </w:t>
            </w:r>
            <w:r w:rsidRPr="002B60F6">
              <w:rPr>
                <w:rFonts w:ascii="Times New Roman" w:eastAsia="Times New Roman" w:hAnsi="Times New Roman" w:cs="Times New Roman"/>
                <w:color w:val="1C1C1C"/>
                <w:sz w:val="20"/>
                <w:szCs w:val="20"/>
              </w:rPr>
              <w:t>эффективные способы учета прав на акции,</w:t>
            </w:r>
            <w:r w:rsidR="00405C47" w:rsidRPr="002B60F6">
              <w:rPr>
                <w:rFonts w:ascii="Times New Roman" w:eastAsia="Times New Roman" w:hAnsi="Times New Roman" w:cs="Times New Roman"/>
                <w:color w:val="1C1C1C"/>
                <w:sz w:val="20"/>
                <w:szCs w:val="20"/>
              </w:rPr>
              <w:t xml:space="preserve"> </w:t>
            </w:r>
            <w:r w:rsidR="00CB2E89" w:rsidRPr="002B60F6">
              <w:rPr>
                <w:rFonts w:ascii="Times New Roman" w:eastAsia="Times New Roman" w:hAnsi="Times New Roman" w:cs="Times New Roman"/>
                <w:color w:val="1C1C1C"/>
                <w:sz w:val="20"/>
                <w:szCs w:val="20"/>
              </w:rPr>
              <w:t xml:space="preserve">а </w:t>
            </w:r>
            <w:r w:rsidRPr="002B60F6">
              <w:rPr>
                <w:rFonts w:ascii="Times New Roman" w:eastAsia="Times New Roman" w:hAnsi="Times New Roman" w:cs="Times New Roman"/>
                <w:color w:val="1C1C1C"/>
                <w:sz w:val="20"/>
                <w:szCs w:val="20"/>
              </w:rPr>
              <w:t>также</w:t>
            </w:r>
            <w:r w:rsidRPr="002B60F6">
              <w:rPr>
                <w:rFonts w:ascii="Times New Roman" w:eastAsia="Times New Roman" w:hAnsi="Times New Roman" w:cs="Times New Roman"/>
                <w:color w:val="1C1C1C"/>
                <w:sz w:val="20"/>
                <w:szCs w:val="20"/>
              </w:rPr>
              <w:tab/>
              <w:t>возможность</w:t>
            </w:r>
            <w:r w:rsidR="006455D3"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свободного</w:t>
            </w:r>
            <w:r w:rsidR="00405C47"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и</w:t>
            </w:r>
            <w:r w:rsidR="00405C47"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необременительного</w:t>
            </w:r>
            <w:r w:rsidR="006455D3"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отчуждения</w:t>
            </w:r>
            <w:r w:rsidR="00405C47"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принадлежащих им акций.</w:t>
            </w:r>
          </w:p>
        </w:tc>
        <w:tc>
          <w:tcPr>
            <w:tcW w:w="4536" w:type="dxa"/>
          </w:tcPr>
          <w:p w14:paraId="004C9929" w14:textId="77777777" w:rsidR="001A5956" w:rsidRPr="002B60F6" w:rsidRDefault="001A5956">
            <w:pPr>
              <w:spacing w:after="0" w:line="240" w:lineRule="auto"/>
              <w:ind w:left="102" w:right="41"/>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1.   Качество   и   надежность   осуществляемой   регистратором</w:t>
            </w:r>
            <w:r w:rsidR="00405C47"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общества деятельности по ведению реестра владельцев ценных бумаг соответствуют потребностям общества и его акционеров.</w:t>
            </w:r>
          </w:p>
        </w:tc>
        <w:tc>
          <w:tcPr>
            <w:tcW w:w="1843" w:type="dxa"/>
          </w:tcPr>
          <w:p w14:paraId="159C6CD9" w14:textId="77777777" w:rsidR="001A5956" w:rsidRPr="002B60F6" w:rsidRDefault="00D14263">
            <w:pPr>
              <w:spacing w:after="0" w:line="240" w:lineRule="auto"/>
              <w:ind w:left="102" w:right="41"/>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Соблюдается</w:t>
            </w:r>
          </w:p>
        </w:tc>
        <w:tc>
          <w:tcPr>
            <w:tcW w:w="2977" w:type="dxa"/>
          </w:tcPr>
          <w:p w14:paraId="6343772D" w14:textId="44C5C2FE" w:rsidR="00A14D6B" w:rsidRPr="002B60F6" w:rsidRDefault="00A14D6B">
            <w:pPr>
              <w:spacing w:after="0" w:line="240" w:lineRule="auto"/>
              <w:ind w:left="102" w:right="41"/>
              <w:jc w:val="both"/>
              <w:rPr>
                <w:rFonts w:ascii="Times New Roman" w:hAnsi="Times New Roman" w:cs="Times New Roman"/>
                <w:sz w:val="20"/>
                <w:szCs w:val="20"/>
              </w:rPr>
            </w:pPr>
          </w:p>
        </w:tc>
      </w:tr>
      <w:tr w:rsidR="001A5956" w:rsidRPr="002B60F6" w14:paraId="64613B21" w14:textId="77777777" w:rsidTr="00DD1026">
        <w:trPr>
          <w:trHeight w:hRule="exact" w:val="768"/>
        </w:trPr>
        <w:tc>
          <w:tcPr>
            <w:tcW w:w="993" w:type="dxa"/>
          </w:tcPr>
          <w:p w14:paraId="618FEA5E"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2.1</w:t>
            </w:r>
          </w:p>
        </w:tc>
        <w:tc>
          <w:tcPr>
            <w:tcW w:w="13325" w:type="dxa"/>
            <w:gridSpan w:val="4"/>
          </w:tcPr>
          <w:p w14:paraId="691EF9C7" w14:textId="77777777" w:rsidR="001A5956" w:rsidRPr="002B60F6" w:rsidRDefault="001A5956">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С</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 xml:space="preserve">ет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иректор</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2"/>
                <w:sz w:val="20"/>
                <w:szCs w:val="20"/>
              </w:rPr>
              <w:t>с</w:t>
            </w:r>
            <w:r w:rsidRPr="002B60F6">
              <w:rPr>
                <w:rFonts w:ascii="Times New Roman" w:eastAsia="Times New Roman" w:hAnsi="Times New Roman" w:cs="Times New Roman"/>
                <w:b/>
                <w:bCs/>
                <w:sz w:val="20"/>
                <w:szCs w:val="20"/>
              </w:rPr>
              <w:t>у</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ест</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pacing w:val="1"/>
                <w:sz w:val="20"/>
                <w:szCs w:val="20"/>
              </w:rPr>
              <w:t>ля</w:t>
            </w:r>
            <w:r w:rsidRPr="002B60F6">
              <w:rPr>
                <w:rFonts w:ascii="Times New Roman" w:eastAsia="Times New Roman" w:hAnsi="Times New Roman" w:cs="Times New Roman"/>
                <w:b/>
                <w:bCs/>
                <w:sz w:val="20"/>
                <w:szCs w:val="20"/>
              </w:rPr>
              <w:t>ет</w:t>
            </w:r>
            <w:r w:rsidRPr="002B60F6">
              <w:rPr>
                <w:rFonts w:ascii="Times New Roman" w:eastAsia="Times New Roman" w:hAnsi="Times New Roman" w:cs="Times New Roman"/>
                <w:b/>
                <w:bCs/>
                <w:spacing w:val="-3"/>
                <w:sz w:val="20"/>
                <w:szCs w:val="20"/>
              </w:rPr>
              <w:t xml:space="preserve"> </w:t>
            </w:r>
            <w:r w:rsidRPr="002B60F6">
              <w:rPr>
                <w:rFonts w:ascii="Times New Roman" w:eastAsia="Times New Roman" w:hAnsi="Times New Roman" w:cs="Times New Roman"/>
                <w:b/>
                <w:bCs/>
                <w:sz w:val="20"/>
                <w:szCs w:val="20"/>
              </w:rPr>
              <w:t>страт</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ич</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ское</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упра</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ен</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об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2"/>
                <w:sz w:val="20"/>
                <w:szCs w:val="20"/>
              </w:rPr>
              <w:t>м</w:t>
            </w:r>
            <w:r w:rsidRPr="002B60F6">
              <w:rPr>
                <w:rFonts w:ascii="Times New Roman" w:eastAsia="Times New Roman" w:hAnsi="Times New Roman" w:cs="Times New Roman"/>
                <w:b/>
                <w:bCs/>
                <w:sz w:val="20"/>
                <w:szCs w:val="20"/>
              </w:rPr>
              <w:t>,</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опре</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1"/>
                <w:sz w:val="20"/>
                <w:szCs w:val="20"/>
              </w:rPr>
              <w:t>я</w:t>
            </w:r>
            <w:r w:rsidRPr="002B60F6">
              <w:rPr>
                <w:rFonts w:ascii="Times New Roman" w:eastAsia="Times New Roman" w:hAnsi="Times New Roman" w:cs="Times New Roman"/>
                <w:b/>
                <w:bCs/>
                <w:sz w:val="20"/>
                <w:szCs w:val="20"/>
              </w:rPr>
              <w:t>ет о</w:t>
            </w:r>
            <w:r w:rsidRPr="002B60F6">
              <w:rPr>
                <w:rFonts w:ascii="Times New Roman" w:eastAsia="Times New Roman" w:hAnsi="Times New Roman" w:cs="Times New Roman"/>
                <w:b/>
                <w:bCs/>
                <w:spacing w:val="-2"/>
                <w:sz w:val="20"/>
                <w:szCs w:val="20"/>
              </w:rPr>
              <w:t>с</w:t>
            </w:r>
            <w:r w:rsidRPr="002B60F6">
              <w:rPr>
                <w:rFonts w:ascii="Times New Roman" w:eastAsia="Times New Roman" w:hAnsi="Times New Roman" w:cs="Times New Roman"/>
                <w:b/>
                <w:bCs/>
                <w:sz w:val="20"/>
                <w:szCs w:val="20"/>
              </w:rPr>
              <w:t>но</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ные</w:t>
            </w:r>
            <w:r w:rsidRPr="002B60F6">
              <w:rPr>
                <w:rFonts w:ascii="Times New Roman" w:eastAsia="Times New Roman" w:hAnsi="Times New Roman" w:cs="Times New Roman"/>
                <w:b/>
                <w:bCs/>
                <w:spacing w:val="-2"/>
                <w:sz w:val="20"/>
                <w:szCs w:val="20"/>
              </w:rPr>
              <w:t xml:space="preserve"> п</w:t>
            </w:r>
            <w:r w:rsidRPr="002B60F6">
              <w:rPr>
                <w:rFonts w:ascii="Times New Roman" w:eastAsia="Times New Roman" w:hAnsi="Times New Roman" w:cs="Times New Roman"/>
                <w:b/>
                <w:bCs/>
                <w:sz w:val="20"/>
                <w:szCs w:val="20"/>
              </w:rPr>
              <w:t>ринципы</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и п</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2"/>
                <w:sz w:val="20"/>
                <w:szCs w:val="20"/>
              </w:rPr>
              <w:t>х</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ы</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к</w:t>
            </w:r>
            <w:r w:rsidRPr="002B60F6">
              <w:rPr>
                <w:rFonts w:ascii="Times New Roman" w:eastAsia="Times New Roman" w:hAnsi="Times New Roman" w:cs="Times New Roman"/>
                <w:b/>
                <w:bCs/>
                <w:spacing w:val="-2"/>
                <w:sz w:val="20"/>
                <w:szCs w:val="20"/>
              </w:rPr>
              <w:t xml:space="preserve"> о</w:t>
            </w:r>
            <w:r w:rsidRPr="002B60F6">
              <w:rPr>
                <w:rFonts w:ascii="Times New Roman" w:eastAsia="Times New Roman" w:hAnsi="Times New Roman" w:cs="Times New Roman"/>
                <w:b/>
                <w:bCs/>
                <w:sz w:val="20"/>
                <w:szCs w:val="20"/>
              </w:rPr>
              <w:t>р</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аниза</w:t>
            </w:r>
            <w:r w:rsidRPr="002B60F6">
              <w:rPr>
                <w:rFonts w:ascii="Times New Roman" w:eastAsia="Times New Roman" w:hAnsi="Times New Roman" w:cs="Times New Roman"/>
                <w:b/>
                <w:bCs/>
                <w:spacing w:val="-2"/>
                <w:sz w:val="20"/>
                <w:szCs w:val="20"/>
              </w:rPr>
              <w:t>ц</w:t>
            </w:r>
            <w:r w:rsidRPr="002B60F6">
              <w:rPr>
                <w:rFonts w:ascii="Times New Roman" w:eastAsia="Times New Roman" w:hAnsi="Times New Roman" w:cs="Times New Roman"/>
                <w:b/>
                <w:bCs/>
                <w:sz w:val="20"/>
                <w:szCs w:val="20"/>
              </w:rPr>
              <w:t>ии 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об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ест</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е</w:t>
            </w:r>
            <w:r w:rsidR="00405C47" w:rsidRPr="002B60F6">
              <w:rPr>
                <w:rFonts w:ascii="Times New Roman" w:eastAsia="Times New Roman" w:hAnsi="Times New Roman" w:cs="Times New Roman"/>
                <w:b/>
                <w:bCs/>
                <w:sz w:val="20"/>
                <w:szCs w:val="20"/>
              </w:rPr>
              <w:t xml:space="preserve"> </w:t>
            </w:r>
            <w:r w:rsidRPr="002B60F6">
              <w:rPr>
                <w:rFonts w:ascii="Times New Roman" w:eastAsia="Times New Roman" w:hAnsi="Times New Roman" w:cs="Times New Roman"/>
                <w:b/>
                <w:bCs/>
                <w:sz w:val="20"/>
                <w:szCs w:val="20"/>
              </w:rPr>
              <w:t>сист</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ы</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у</w:t>
            </w:r>
            <w:r w:rsidRPr="002B60F6">
              <w:rPr>
                <w:rFonts w:ascii="Times New Roman" w:eastAsia="Times New Roman" w:hAnsi="Times New Roman" w:cs="Times New Roman"/>
                <w:b/>
                <w:bCs/>
                <w:spacing w:val="-2"/>
                <w:sz w:val="20"/>
                <w:szCs w:val="20"/>
              </w:rPr>
              <w:t>п</w:t>
            </w:r>
            <w:r w:rsidRPr="002B60F6">
              <w:rPr>
                <w:rFonts w:ascii="Times New Roman" w:eastAsia="Times New Roman" w:hAnsi="Times New Roman" w:cs="Times New Roman"/>
                <w:b/>
                <w:bCs/>
                <w:sz w:val="20"/>
                <w:szCs w:val="20"/>
              </w:rPr>
              <w:t>ра</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ен</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р</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ска</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 xml:space="preserve">и </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утрен</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о к</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нтро</w:t>
            </w:r>
            <w:r w:rsidRPr="002B60F6">
              <w:rPr>
                <w:rFonts w:ascii="Times New Roman" w:eastAsia="Times New Roman" w:hAnsi="Times New Roman" w:cs="Times New Roman"/>
                <w:b/>
                <w:bCs/>
                <w:spacing w:val="1"/>
                <w:sz w:val="20"/>
                <w:szCs w:val="20"/>
              </w:rPr>
              <w:t>ля</w:t>
            </w:r>
            <w:r w:rsidRPr="002B60F6">
              <w:rPr>
                <w:rFonts w:ascii="Times New Roman" w:eastAsia="Times New Roman" w:hAnsi="Times New Roman" w:cs="Times New Roman"/>
                <w:b/>
                <w:bCs/>
                <w:sz w:val="20"/>
                <w:szCs w:val="20"/>
              </w:rPr>
              <w:t>,</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контр</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ирует</w:t>
            </w:r>
            <w:r w:rsidRPr="002B60F6">
              <w:rPr>
                <w:rFonts w:ascii="Times New Roman" w:eastAsia="Times New Roman" w:hAnsi="Times New Roman" w:cs="Times New Roman"/>
                <w:b/>
                <w:bCs/>
                <w:spacing w:val="-3"/>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я</w:t>
            </w:r>
            <w:r w:rsidRPr="002B60F6">
              <w:rPr>
                <w:rFonts w:ascii="Times New Roman" w:eastAsia="Times New Roman" w:hAnsi="Times New Roman" w:cs="Times New Roman"/>
                <w:b/>
                <w:bCs/>
                <w:sz w:val="20"/>
                <w:szCs w:val="20"/>
              </w:rPr>
              <w:t>т</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ль</w:t>
            </w:r>
            <w:r w:rsidRPr="002B60F6">
              <w:rPr>
                <w:rFonts w:ascii="Times New Roman" w:eastAsia="Times New Roman" w:hAnsi="Times New Roman" w:cs="Times New Roman"/>
                <w:b/>
                <w:bCs/>
                <w:sz w:val="20"/>
                <w:szCs w:val="20"/>
              </w:rPr>
              <w:t>н</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сть</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сп</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нит</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1"/>
                <w:sz w:val="20"/>
                <w:szCs w:val="20"/>
              </w:rPr>
              <w:t>ь</w:t>
            </w:r>
            <w:r w:rsidRPr="002B60F6">
              <w:rPr>
                <w:rFonts w:ascii="Times New Roman" w:eastAsia="Times New Roman" w:hAnsi="Times New Roman" w:cs="Times New Roman"/>
                <w:b/>
                <w:bCs/>
                <w:sz w:val="20"/>
                <w:szCs w:val="20"/>
              </w:rPr>
              <w:t>ных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ор</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ан</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об</w:t>
            </w:r>
            <w:r w:rsidRPr="002B60F6">
              <w:rPr>
                <w:rFonts w:ascii="Times New Roman" w:eastAsia="Times New Roman" w:hAnsi="Times New Roman" w:cs="Times New Roman"/>
                <w:b/>
                <w:bCs/>
                <w:spacing w:val="-2"/>
                <w:sz w:val="20"/>
                <w:szCs w:val="20"/>
              </w:rPr>
              <w:t>ще</w:t>
            </w:r>
            <w:r w:rsidRPr="002B60F6">
              <w:rPr>
                <w:rFonts w:ascii="Times New Roman" w:eastAsia="Times New Roman" w:hAnsi="Times New Roman" w:cs="Times New Roman"/>
                <w:b/>
                <w:bCs/>
                <w:sz w:val="20"/>
                <w:szCs w:val="20"/>
              </w:rPr>
              <w:t>ст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а так</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реа</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изует иные</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2"/>
                <w:sz w:val="20"/>
                <w:szCs w:val="20"/>
              </w:rPr>
              <w:t>к</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1"/>
                <w:sz w:val="20"/>
                <w:szCs w:val="20"/>
              </w:rPr>
              <w:t>ю</w:t>
            </w:r>
            <w:r w:rsidRPr="002B60F6">
              <w:rPr>
                <w:rFonts w:ascii="Times New Roman" w:eastAsia="Times New Roman" w:hAnsi="Times New Roman" w:cs="Times New Roman"/>
                <w:b/>
                <w:bCs/>
                <w:sz w:val="20"/>
                <w:szCs w:val="20"/>
              </w:rPr>
              <w:t>ч</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ы</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3"/>
                <w:sz w:val="20"/>
                <w:szCs w:val="20"/>
              </w:rPr>
              <w:t xml:space="preserve"> </w:t>
            </w:r>
            <w:r w:rsidRPr="002B60F6">
              <w:rPr>
                <w:rFonts w:ascii="Times New Roman" w:eastAsia="Times New Roman" w:hAnsi="Times New Roman" w:cs="Times New Roman"/>
                <w:b/>
                <w:bCs/>
                <w:spacing w:val="-6"/>
                <w:sz w:val="20"/>
                <w:szCs w:val="20"/>
              </w:rPr>
              <w:t>ф</w:t>
            </w:r>
            <w:r w:rsidRPr="002B60F6">
              <w:rPr>
                <w:rFonts w:ascii="Times New Roman" w:eastAsia="Times New Roman" w:hAnsi="Times New Roman" w:cs="Times New Roman"/>
                <w:b/>
                <w:bCs/>
                <w:sz w:val="20"/>
                <w:szCs w:val="20"/>
              </w:rPr>
              <w:t>ункции.</w:t>
            </w:r>
          </w:p>
        </w:tc>
      </w:tr>
      <w:tr w:rsidR="001A5956" w:rsidRPr="002B60F6" w14:paraId="66AAD6AE" w14:textId="77777777" w:rsidTr="00DD1026">
        <w:trPr>
          <w:trHeight w:hRule="exact" w:val="3206"/>
        </w:trPr>
        <w:tc>
          <w:tcPr>
            <w:tcW w:w="993" w:type="dxa"/>
          </w:tcPr>
          <w:p w14:paraId="01265A27"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2.1.1</w:t>
            </w:r>
          </w:p>
        </w:tc>
        <w:tc>
          <w:tcPr>
            <w:tcW w:w="3969" w:type="dxa"/>
          </w:tcPr>
          <w:p w14:paraId="48FCB69C" w14:textId="441D6385" w:rsidR="001A5956" w:rsidRPr="002B60F6" w:rsidRDefault="001A5956">
            <w:pPr>
              <w:spacing w:after="0" w:line="240" w:lineRule="auto"/>
              <w:ind w:left="102" w:right="45"/>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С</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ет  </w:t>
            </w:r>
            <w:r w:rsidRPr="002B60F6">
              <w:rPr>
                <w:rFonts w:ascii="Times New Roman" w:eastAsia="Times New Roman" w:hAnsi="Times New Roman" w:cs="Times New Roman"/>
                <w:spacing w:val="5"/>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 xml:space="preserve">оров  </w:t>
            </w:r>
            <w:r w:rsidRPr="002B60F6">
              <w:rPr>
                <w:rFonts w:ascii="Times New Roman" w:eastAsia="Times New Roman" w:hAnsi="Times New Roman" w:cs="Times New Roman"/>
                <w:spacing w:val="4"/>
                <w:sz w:val="20"/>
                <w:szCs w:val="20"/>
              </w:rPr>
              <w:t xml:space="preserve"> </w:t>
            </w:r>
            <w:r w:rsidRPr="002B60F6">
              <w:rPr>
                <w:rFonts w:ascii="Times New Roman" w:eastAsia="Times New Roman" w:hAnsi="Times New Roman" w:cs="Times New Roman"/>
                <w:sz w:val="20"/>
                <w:szCs w:val="20"/>
              </w:rPr>
              <w:t>от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 xml:space="preserve">ает  </w:t>
            </w:r>
            <w:r w:rsidRPr="002B60F6">
              <w:rPr>
                <w:rFonts w:ascii="Times New Roman" w:eastAsia="Times New Roman" w:hAnsi="Times New Roman" w:cs="Times New Roman"/>
                <w:spacing w:val="5"/>
                <w:sz w:val="20"/>
                <w:szCs w:val="20"/>
              </w:rPr>
              <w:t xml:space="preserve">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 xml:space="preserve">а  </w:t>
            </w:r>
            <w:r w:rsidRPr="002B60F6">
              <w:rPr>
                <w:rFonts w:ascii="Times New Roman" w:eastAsia="Times New Roman" w:hAnsi="Times New Roman" w:cs="Times New Roman"/>
                <w:spacing w:val="6"/>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иня</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е</w:t>
            </w:r>
            <w:r w:rsidR="006455D3"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реше</w:t>
            </w:r>
            <w:r w:rsidRPr="002B60F6">
              <w:rPr>
                <w:rFonts w:ascii="Times New Roman" w:eastAsia="Times New Roman" w:hAnsi="Times New Roman" w:cs="Times New Roman"/>
                <w:spacing w:val="-1"/>
                <w:sz w:val="20"/>
                <w:szCs w:val="20"/>
              </w:rPr>
              <w:t>ний</w:t>
            </w:r>
            <w:r w:rsidRPr="002B60F6">
              <w:rPr>
                <w:rFonts w:ascii="Times New Roman" w:eastAsia="Times New Roman" w:hAnsi="Times New Roman" w:cs="Times New Roman"/>
                <w:sz w:val="20"/>
                <w:szCs w:val="20"/>
              </w:rPr>
              <w:t>, с</w:t>
            </w:r>
            <w:r w:rsidRPr="002B60F6">
              <w:rPr>
                <w:rFonts w:ascii="Times New Roman" w:eastAsia="Times New Roman" w:hAnsi="Times New Roman" w:cs="Times New Roman"/>
                <w:spacing w:val="-1"/>
                <w:sz w:val="20"/>
                <w:szCs w:val="20"/>
              </w:rPr>
              <w:t>вяз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ых</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зн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ем</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и ос</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об</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де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ем</w:t>
            </w:r>
            <w:r w:rsidRPr="002B60F6">
              <w:rPr>
                <w:rFonts w:ascii="Times New Roman" w:eastAsia="Times New Roman" w:hAnsi="Times New Roman" w:cs="Times New Roman"/>
                <w:spacing w:val="16"/>
                <w:sz w:val="20"/>
                <w:szCs w:val="20"/>
              </w:rPr>
              <w:t xml:space="preserve"> </w:t>
            </w:r>
            <w:r w:rsidRPr="002B60F6">
              <w:rPr>
                <w:rFonts w:ascii="Times New Roman" w:eastAsia="Times New Roman" w:hAnsi="Times New Roman" w:cs="Times New Roman"/>
                <w:sz w:val="20"/>
                <w:szCs w:val="20"/>
              </w:rPr>
              <w:t>от</w:t>
            </w:r>
            <w:r w:rsidRPr="002B60F6">
              <w:rPr>
                <w:rFonts w:ascii="Times New Roman" w:eastAsia="Times New Roman" w:hAnsi="Times New Roman" w:cs="Times New Roman"/>
                <w:spacing w:val="19"/>
                <w:sz w:val="20"/>
                <w:szCs w:val="20"/>
              </w:rPr>
              <w:t xml:space="preserve">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pacing w:val="-3"/>
                <w:sz w:val="20"/>
                <w:szCs w:val="20"/>
              </w:rPr>
              <w:t>м</w:t>
            </w:r>
            <w:r w:rsidRPr="002B60F6">
              <w:rPr>
                <w:rFonts w:ascii="Times New Roman" w:eastAsia="Times New Roman" w:hAnsi="Times New Roman" w:cs="Times New Roman"/>
                <w:sz w:val="20"/>
                <w:szCs w:val="20"/>
              </w:rPr>
              <w:t>ае</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ых</w:t>
            </w:r>
            <w:r w:rsidRPr="002B60F6">
              <w:rPr>
                <w:rFonts w:ascii="Times New Roman" w:eastAsia="Times New Roman" w:hAnsi="Times New Roman" w:cs="Times New Roman"/>
                <w:spacing w:val="17"/>
                <w:sz w:val="20"/>
                <w:szCs w:val="20"/>
              </w:rPr>
              <w:t xml:space="preserve"> </w:t>
            </w:r>
            <w:r w:rsidRPr="002B60F6">
              <w:rPr>
                <w:rFonts w:ascii="Times New Roman" w:eastAsia="Times New Roman" w:hAnsi="Times New Roman" w:cs="Times New Roman"/>
                <w:sz w:val="20"/>
                <w:szCs w:val="20"/>
              </w:rPr>
              <w:t>до</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остей</w:t>
            </w:r>
            <w:r w:rsidR="006455D3"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ол</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тель</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ых 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3"/>
                <w:sz w:val="20"/>
                <w:szCs w:val="20"/>
              </w:rPr>
              <w:t>в</w:t>
            </w:r>
            <w:r w:rsidRPr="002B60F6">
              <w:rPr>
                <w:rFonts w:ascii="Times New Roman" w:eastAsia="Times New Roman" w:hAnsi="Times New Roman" w:cs="Times New Roman"/>
                <w:sz w:val="20"/>
                <w:szCs w:val="20"/>
              </w:rPr>
              <w:t xml:space="preserve">, в том </w:t>
            </w:r>
            <w:r w:rsidRPr="002B60F6">
              <w:rPr>
                <w:rFonts w:ascii="Times New Roman" w:eastAsia="Times New Roman" w:hAnsi="Times New Roman" w:cs="Times New Roman"/>
                <w:spacing w:val="-1"/>
                <w:sz w:val="20"/>
                <w:szCs w:val="20"/>
              </w:rPr>
              <w:t>чи</w:t>
            </w:r>
            <w:r w:rsidRPr="002B60F6">
              <w:rPr>
                <w:rFonts w:ascii="Times New Roman" w:eastAsia="Times New Roman" w:hAnsi="Times New Roman" w:cs="Times New Roman"/>
                <w:sz w:val="20"/>
                <w:szCs w:val="20"/>
              </w:rPr>
              <w:t>сле в с</w:t>
            </w:r>
            <w:r w:rsidRPr="002B60F6">
              <w:rPr>
                <w:rFonts w:ascii="Times New Roman" w:eastAsia="Times New Roman" w:hAnsi="Times New Roman" w:cs="Times New Roman"/>
                <w:spacing w:val="-1"/>
                <w:sz w:val="20"/>
                <w:szCs w:val="20"/>
              </w:rPr>
              <w:t>вяз</w:t>
            </w:r>
            <w:r w:rsidRPr="002B60F6">
              <w:rPr>
                <w:rFonts w:ascii="Times New Roman" w:eastAsia="Times New Roman" w:hAnsi="Times New Roman" w:cs="Times New Roman"/>
                <w:sz w:val="20"/>
                <w:szCs w:val="20"/>
              </w:rPr>
              <w:t>и с</w:t>
            </w:r>
            <w:r w:rsidRPr="002B60F6">
              <w:rPr>
                <w:rFonts w:ascii="Times New Roman" w:eastAsia="Times New Roman" w:hAnsi="Times New Roman" w:cs="Times New Roman"/>
                <w:spacing w:val="22"/>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адле</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ащ</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м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ол</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ем</w:t>
            </w:r>
            <w:r w:rsidRPr="002B60F6">
              <w:rPr>
                <w:rFonts w:ascii="Times New Roman" w:eastAsia="Times New Roman" w:hAnsi="Times New Roman" w:cs="Times New Roman"/>
                <w:spacing w:val="21"/>
                <w:sz w:val="20"/>
                <w:szCs w:val="20"/>
              </w:rPr>
              <w:t xml:space="preserve"> </w:t>
            </w:r>
            <w:r w:rsidRPr="002B60F6">
              <w:rPr>
                <w:rFonts w:ascii="Times New Roman" w:eastAsia="Times New Roman" w:hAnsi="Times New Roman" w:cs="Times New Roman"/>
                <w:spacing w:val="-1"/>
                <w:sz w:val="20"/>
                <w:szCs w:val="20"/>
              </w:rPr>
              <w:t>ими</w:t>
            </w:r>
            <w:r w:rsidR="006455D3"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х об</w:t>
            </w:r>
            <w:r w:rsidRPr="002B60F6">
              <w:rPr>
                <w:rFonts w:ascii="Times New Roman" w:eastAsia="Times New Roman" w:hAnsi="Times New Roman" w:cs="Times New Roman"/>
                <w:spacing w:val="-1"/>
                <w:sz w:val="20"/>
                <w:szCs w:val="20"/>
              </w:rPr>
              <w:t>яз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ос</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й</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С</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 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торов та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4"/>
                <w:sz w:val="20"/>
                <w:szCs w:val="20"/>
              </w:rPr>
              <w:t xml:space="preserve"> </w:t>
            </w:r>
            <w:r w:rsidRPr="002B60F6">
              <w:rPr>
                <w:rFonts w:ascii="Times New Roman" w:eastAsia="Times New Roman" w:hAnsi="Times New Roman" w:cs="Times New Roman"/>
                <w:spacing w:val="-3"/>
                <w:sz w:val="20"/>
                <w:szCs w:val="20"/>
              </w:rPr>
              <w:t>о</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 xml:space="preserve">ет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роль</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те</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чт</w:t>
            </w:r>
            <w:r w:rsidRPr="002B60F6">
              <w:rPr>
                <w:rFonts w:ascii="Times New Roman" w:eastAsia="Times New Roman" w:hAnsi="Times New Roman" w:cs="Times New Roman"/>
                <w:sz w:val="20"/>
                <w:szCs w:val="20"/>
              </w:rPr>
              <w:t xml:space="preserve">обы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ол</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тель</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 xml:space="preserve">ые        </w:t>
            </w:r>
            <w:r w:rsidRPr="002B60F6">
              <w:rPr>
                <w:rFonts w:ascii="Times New Roman" w:eastAsia="Times New Roman" w:hAnsi="Times New Roman" w:cs="Times New Roman"/>
                <w:spacing w:val="38"/>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рг</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ы        </w:t>
            </w:r>
            <w:r w:rsidRPr="002B60F6">
              <w:rPr>
                <w:rFonts w:ascii="Times New Roman" w:eastAsia="Times New Roman" w:hAnsi="Times New Roman" w:cs="Times New Roman"/>
                <w:spacing w:val="38"/>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006455D3"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де</w:t>
            </w:r>
            <w:r w:rsidRPr="002B60F6">
              <w:rPr>
                <w:rFonts w:ascii="Times New Roman" w:eastAsia="Times New Roman" w:hAnsi="Times New Roman" w:cs="Times New Roman"/>
                <w:spacing w:val="-1"/>
                <w:sz w:val="20"/>
                <w:szCs w:val="20"/>
              </w:rPr>
              <w:t>й</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али</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 xml:space="preserve">в </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оот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 xml:space="preserve">с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ер</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де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10"/>
                <w:sz w:val="20"/>
                <w:szCs w:val="20"/>
              </w:rPr>
              <w:t xml:space="preserve"> </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ате</w:t>
            </w:r>
            <w:r w:rsidRPr="002B60F6">
              <w:rPr>
                <w:rFonts w:ascii="Times New Roman" w:eastAsia="Times New Roman" w:hAnsi="Times New Roman" w:cs="Times New Roman"/>
                <w:spacing w:val="-2"/>
                <w:sz w:val="20"/>
                <w:szCs w:val="20"/>
              </w:rPr>
              <w:t>г</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ей   </w:t>
            </w:r>
            <w:r w:rsidRPr="002B60F6">
              <w:rPr>
                <w:rFonts w:ascii="Times New Roman" w:eastAsia="Times New Roman" w:hAnsi="Times New Roman" w:cs="Times New Roman"/>
                <w:spacing w:val="10"/>
                <w:sz w:val="20"/>
                <w:szCs w:val="20"/>
              </w:rPr>
              <w:t xml:space="preserve"> </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зви</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я   </w:t>
            </w:r>
            <w:r w:rsidRPr="002B60F6">
              <w:rPr>
                <w:rFonts w:ascii="Times New Roman" w:eastAsia="Times New Roman" w:hAnsi="Times New Roman" w:cs="Times New Roman"/>
                <w:spacing w:val="10"/>
                <w:sz w:val="20"/>
                <w:szCs w:val="20"/>
              </w:rPr>
              <w:t xml:space="preserve"> </w:t>
            </w:r>
            <w:r w:rsidRPr="002B60F6">
              <w:rPr>
                <w:rFonts w:ascii="Times New Roman" w:eastAsia="Times New Roman" w:hAnsi="Times New Roman" w:cs="Times New Roman"/>
                <w:sz w:val="20"/>
                <w:szCs w:val="20"/>
              </w:rPr>
              <w:t>и</w:t>
            </w:r>
            <w:r w:rsidR="006455D3"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ос</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вн</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pacing w:val="-1"/>
                <w:sz w:val="20"/>
                <w:szCs w:val="20"/>
              </w:rPr>
              <w:t>ям</w:t>
            </w:r>
            <w:r w:rsidRPr="002B60F6">
              <w:rPr>
                <w:rFonts w:ascii="Times New Roman" w:eastAsia="Times New Roman" w:hAnsi="Times New Roman" w:cs="Times New Roman"/>
                <w:sz w:val="20"/>
                <w:szCs w:val="20"/>
              </w:rPr>
              <w:t>и де</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тель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сти 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p>
        </w:tc>
        <w:tc>
          <w:tcPr>
            <w:tcW w:w="4536" w:type="dxa"/>
          </w:tcPr>
          <w:p w14:paraId="21F65E0F" w14:textId="77777777" w:rsidR="001A5956" w:rsidRPr="002B60F6" w:rsidRDefault="001A5956">
            <w:pPr>
              <w:spacing w:after="0" w:line="240" w:lineRule="auto"/>
              <w:ind w:left="102" w:right="45"/>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1.</w:t>
            </w:r>
            <w:r w:rsidRPr="002B60F6">
              <w:rPr>
                <w:rFonts w:ascii="Times New Roman" w:eastAsia="Times New Roman" w:hAnsi="Times New Roman" w:cs="Times New Roman"/>
                <w:color w:val="1C1C1C"/>
                <w:spacing w:val="19"/>
                <w:sz w:val="20"/>
                <w:szCs w:val="20"/>
              </w:rPr>
              <w:t xml:space="preserve"> </w:t>
            </w:r>
            <w:r w:rsidRPr="002B60F6">
              <w:rPr>
                <w:rFonts w:ascii="Times New Roman" w:eastAsia="Times New Roman" w:hAnsi="Times New Roman" w:cs="Times New Roman"/>
                <w:color w:val="1C1C1C"/>
                <w:spacing w:val="-1"/>
                <w:sz w:val="20"/>
                <w:szCs w:val="20"/>
              </w:rPr>
              <w:t>С</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w:t>
            </w:r>
            <w:r w:rsidRPr="002B60F6">
              <w:rPr>
                <w:rFonts w:ascii="Times New Roman" w:eastAsia="Times New Roman" w:hAnsi="Times New Roman" w:cs="Times New Roman"/>
                <w:color w:val="1C1C1C"/>
                <w:spacing w:val="19"/>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то</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ов</w:t>
            </w:r>
            <w:r w:rsidRPr="002B60F6">
              <w:rPr>
                <w:rFonts w:ascii="Times New Roman" w:eastAsia="Times New Roman" w:hAnsi="Times New Roman" w:cs="Times New Roman"/>
                <w:color w:val="1C1C1C"/>
                <w:spacing w:val="18"/>
                <w:sz w:val="20"/>
                <w:szCs w:val="20"/>
              </w:rPr>
              <w:t xml:space="preserve"> </w:t>
            </w:r>
            <w:r w:rsidRPr="002B60F6">
              <w:rPr>
                <w:rFonts w:ascii="Times New Roman" w:eastAsia="Times New Roman" w:hAnsi="Times New Roman" w:cs="Times New Roman"/>
                <w:color w:val="1C1C1C"/>
                <w:spacing w:val="-1"/>
                <w:sz w:val="20"/>
                <w:szCs w:val="20"/>
              </w:rPr>
              <w:t>им</w:t>
            </w:r>
            <w:r w:rsidRPr="002B60F6">
              <w:rPr>
                <w:rFonts w:ascii="Times New Roman" w:eastAsia="Times New Roman" w:hAnsi="Times New Roman" w:cs="Times New Roman"/>
                <w:color w:val="1C1C1C"/>
                <w:sz w:val="20"/>
                <w:szCs w:val="20"/>
              </w:rPr>
              <w:t>еет</w:t>
            </w:r>
            <w:r w:rsidRPr="002B60F6">
              <w:rPr>
                <w:rFonts w:ascii="Times New Roman" w:eastAsia="Times New Roman" w:hAnsi="Times New Roman" w:cs="Times New Roman"/>
                <w:color w:val="1C1C1C"/>
                <w:spacing w:val="19"/>
                <w:sz w:val="20"/>
                <w:szCs w:val="20"/>
              </w:rPr>
              <w:t xml:space="preserve"> </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pacing w:val="-2"/>
                <w:sz w:val="20"/>
                <w:szCs w:val="20"/>
              </w:rPr>
              <w:t>л</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нн</w:t>
            </w:r>
            <w:r w:rsidRPr="002B60F6">
              <w:rPr>
                <w:rFonts w:ascii="Times New Roman" w:eastAsia="Times New Roman" w:hAnsi="Times New Roman" w:cs="Times New Roman"/>
                <w:color w:val="1C1C1C"/>
                <w:sz w:val="20"/>
                <w:szCs w:val="20"/>
              </w:rPr>
              <w:t>ые</w:t>
            </w:r>
            <w:r w:rsidRPr="002B60F6">
              <w:rPr>
                <w:rFonts w:ascii="Times New Roman" w:eastAsia="Times New Roman" w:hAnsi="Times New Roman" w:cs="Times New Roman"/>
                <w:color w:val="1C1C1C"/>
                <w:spacing w:val="20"/>
                <w:sz w:val="20"/>
                <w:szCs w:val="20"/>
              </w:rPr>
              <w:t xml:space="preserve"> </w:t>
            </w:r>
            <w:r w:rsidRPr="002B60F6">
              <w:rPr>
                <w:rFonts w:ascii="Times New Roman" w:eastAsia="Times New Roman" w:hAnsi="Times New Roman" w:cs="Times New Roman"/>
                <w:color w:val="1C1C1C"/>
                <w:sz w:val="20"/>
                <w:szCs w:val="20"/>
              </w:rPr>
              <w:t>в</w:t>
            </w:r>
            <w:r w:rsidRPr="002B60F6">
              <w:rPr>
                <w:rFonts w:ascii="Times New Roman" w:eastAsia="Times New Roman" w:hAnsi="Times New Roman" w:cs="Times New Roman"/>
                <w:color w:val="1C1C1C"/>
                <w:spacing w:val="18"/>
                <w:sz w:val="20"/>
                <w:szCs w:val="20"/>
              </w:rPr>
              <w:t xml:space="preserve"> </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ста</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20"/>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ол</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чи</w:t>
            </w:r>
            <w:r w:rsidRPr="002B60F6">
              <w:rPr>
                <w:rFonts w:ascii="Times New Roman" w:eastAsia="Times New Roman" w:hAnsi="Times New Roman" w:cs="Times New Roman"/>
                <w:color w:val="1C1C1C"/>
                <w:sz w:val="20"/>
                <w:szCs w:val="20"/>
              </w:rPr>
              <w:t>я</w:t>
            </w:r>
            <w:r w:rsidR="00405C47"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 xml:space="preserve">о </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зн</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pacing w:val="1"/>
                <w:sz w:val="20"/>
                <w:szCs w:val="20"/>
              </w:rPr>
              <w:t>ю</w:t>
            </w:r>
            <w:r w:rsidRPr="002B60F6">
              <w:rPr>
                <w:rFonts w:ascii="Times New Roman" w:eastAsia="Times New Roman" w:hAnsi="Times New Roman" w:cs="Times New Roman"/>
                <w:color w:val="1C1C1C"/>
                <w:sz w:val="20"/>
                <w:szCs w:val="20"/>
              </w:rPr>
              <w:t>, ос</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об</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pacing w:val="-1"/>
                <w:sz w:val="20"/>
                <w:szCs w:val="20"/>
              </w:rPr>
              <w:t>ж</w:t>
            </w:r>
            <w:r w:rsidRPr="002B60F6">
              <w:rPr>
                <w:rFonts w:ascii="Times New Roman" w:eastAsia="Times New Roman" w:hAnsi="Times New Roman" w:cs="Times New Roman"/>
                <w:color w:val="1C1C1C"/>
                <w:sz w:val="20"/>
                <w:szCs w:val="20"/>
              </w:rPr>
              <w:t>де</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ю</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 xml:space="preserve">от </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ним</w:t>
            </w:r>
            <w:r w:rsidRPr="002B60F6">
              <w:rPr>
                <w:rFonts w:ascii="Times New Roman" w:eastAsia="Times New Roman" w:hAnsi="Times New Roman" w:cs="Times New Roman"/>
                <w:color w:val="1C1C1C"/>
                <w:sz w:val="20"/>
                <w:szCs w:val="20"/>
              </w:rPr>
              <w:t>ае</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 xml:space="preserve">ой </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z w:val="20"/>
                <w:szCs w:val="20"/>
              </w:rPr>
              <w:t>ол</w:t>
            </w:r>
            <w:r w:rsidRPr="002B60F6">
              <w:rPr>
                <w:rFonts w:ascii="Times New Roman" w:eastAsia="Times New Roman" w:hAnsi="Times New Roman" w:cs="Times New Roman"/>
                <w:color w:val="1C1C1C"/>
                <w:spacing w:val="1"/>
                <w:sz w:val="20"/>
                <w:szCs w:val="20"/>
              </w:rPr>
              <w:t>ж</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ости и о</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реде</w:t>
            </w:r>
            <w:r w:rsidRPr="002B60F6">
              <w:rPr>
                <w:rFonts w:ascii="Times New Roman" w:eastAsia="Times New Roman" w:hAnsi="Times New Roman" w:cs="Times New Roman"/>
                <w:color w:val="1C1C1C"/>
                <w:spacing w:val="-2"/>
                <w:sz w:val="20"/>
                <w:szCs w:val="20"/>
              </w:rPr>
              <w:t>л</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ю</w:t>
            </w:r>
            <w:r w:rsidR="00917F0C"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сло</w:t>
            </w:r>
            <w:r w:rsidRPr="002B60F6">
              <w:rPr>
                <w:rFonts w:ascii="Times New Roman" w:eastAsia="Times New Roman" w:hAnsi="Times New Roman" w:cs="Times New Roman"/>
                <w:color w:val="1C1C1C"/>
                <w:spacing w:val="-1"/>
                <w:sz w:val="20"/>
                <w:szCs w:val="20"/>
              </w:rPr>
              <w:t>ви</w:t>
            </w:r>
            <w:r w:rsidRPr="002B60F6">
              <w:rPr>
                <w:rFonts w:ascii="Times New Roman" w:eastAsia="Times New Roman" w:hAnsi="Times New Roman" w:cs="Times New Roman"/>
                <w:color w:val="1C1C1C"/>
                <w:sz w:val="20"/>
                <w:szCs w:val="20"/>
              </w:rPr>
              <w:t xml:space="preserve">й   </w:t>
            </w:r>
            <w:r w:rsidRPr="002B60F6">
              <w:rPr>
                <w:rFonts w:ascii="Times New Roman" w:eastAsia="Times New Roman" w:hAnsi="Times New Roman" w:cs="Times New Roman"/>
                <w:color w:val="1C1C1C"/>
                <w:spacing w:val="24"/>
                <w:sz w:val="20"/>
                <w:szCs w:val="20"/>
              </w:rPr>
              <w:t xml:space="preserve"> </w:t>
            </w:r>
            <w:r w:rsidRPr="002B60F6">
              <w:rPr>
                <w:rFonts w:ascii="Times New Roman" w:eastAsia="Times New Roman" w:hAnsi="Times New Roman" w:cs="Times New Roman"/>
                <w:color w:val="1C1C1C"/>
                <w:sz w:val="20"/>
                <w:szCs w:val="20"/>
              </w:rPr>
              <w:t>до</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оров в о</w:t>
            </w:r>
            <w:r w:rsidRPr="002B60F6">
              <w:rPr>
                <w:rFonts w:ascii="Times New Roman" w:eastAsia="Times New Roman" w:hAnsi="Times New Roman" w:cs="Times New Roman"/>
                <w:color w:val="1C1C1C"/>
                <w:spacing w:val="-1"/>
                <w:sz w:val="20"/>
                <w:szCs w:val="20"/>
              </w:rPr>
              <w:t>тн</w:t>
            </w:r>
            <w:r w:rsidRPr="002B60F6">
              <w:rPr>
                <w:rFonts w:ascii="Times New Roman" w:eastAsia="Times New Roman" w:hAnsi="Times New Roman" w:cs="Times New Roman"/>
                <w:color w:val="1C1C1C"/>
                <w:spacing w:val="-2"/>
                <w:sz w:val="20"/>
                <w:szCs w:val="20"/>
              </w:rPr>
              <w:t>ош</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 xml:space="preserve">и </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ле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ов</w:t>
            </w:r>
            <w:r w:rsidR="00405C47"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ол</w:t>
            </w:r>
            <w:r w:rsidR="00405C47" w:rsidRPr="002B60F6">
              <w:rPr>
                <w:rFonts w:ascii="Times New Roman" w:eastAsia="Times New Roman" w:hAnsi="Times New Roman" w:cs="Times New Roman"/>
                <w:color w:val="1C1C1C"/>
                <w:sz w:val="20"/>
                <w:szCs w:val="20"/>
              </w:rPr>
              <w:t>н</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тель</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z w:val="20"/>
                <w:szCs w:val="20"/>
              </w:rPr>
              <w:t>ых ор</w:t>
            </w:r>
            <w:r w:rsidRPr="002B60F6">
              <w:rPr>
                <w:rFonts w:ascii="Times New Roman" w:eastAsia="Times New Roman" w:hAnsi="Times New Roman" w:cs="Times New Roman"/>
                <w:color w:val="1C1C1C"/>
                <w:spacing w:val="-2"/>
                <w:sz w:val="20"/>
                <w:szCs w:val="20"/>
              </w:rPr>
              <w:t>г</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w:t>
            </w:r>
          </w:p>
          <w:p w14:paraId="038321B2" w14:textId="77777777" w:rsidR="009D5E0B" w:rsidRPr="002B60F6" w:rsidRDefault="009D5E0B">
            <w:pPr>
              <w:spacing w:after="0" w:line="240" w:lineRule="auto"/>
              <w:ind w:left="102" w:right="43"/>
              <w:jc w:val="both"/>
              <w:rPr>
                <w:rFonts w:ascii="Times New Roman" w:eastAsia="Times New Roman" w:hAnsi="Times New Roman" w:cs="Times New Roman"/>
                <w:color w:val="1C1C1C"/>
                <w:sz w:val="20"/>
                <w:szCs w:val="20"/>
              </w:rPr>
            </w:pPr>
          </w:p>
          <w:p w14:paraId="58B05EA3" w14:textId="77777777" w:rsidR="00917F0C" w:rsidRPr="002B60F6" w:rsidRDefault="00917F0C">
            <w:pPr>
              <w:spacing w:after="0" w:line="240" w:lineRule="auto"/>
              <w:ind w:left="102" w:right="43"/>
              <w:jc w:val="both"/>
              <w:rPr>
                <w:rFonts w:ascii="Times New Roman" w:eastAsia="Times New Roman" w:hAnsi="Times New Roman" w:cs="Times New Roman"/>
                <w:color w:val="1C1C1C"/>
                <w:sz w:val="20"/>
                <w:szCs w:val="20"/>
              </w:rPr>
            </w:pPr>
          </w:p>
          <w:p w14:paraId="012B7D2B" w14:textId="77777777" w:rsidR="00917F0C" w:rsidRPr="002B60F6" w:rsidRDefault="00917F0C">
            <w:pPr>
              <w:spacing w:after="0" w:line="240" w:lineRule="auto"/>
              <w:ind w:left="102" w:right="43"/>
              <w:jc w:val="both"/>
              <w:rPr>
                <w:rFonts w:ascii="Times New Roman" w:eastAsia="Times New Roman" w:hAnsi="Times New Roman" w:cs="Times New Roman"/>
                <w:color w:val="1C1C1C"/>
                <w:sz w:val="20"/>
                <w:szCs w:val="20"/>
              </w:rPr>
            </w:pPr>
          </w:p>
          <w:p w14:paraId="7C6D87F3" w14:textId="77777777" w:rsidR="00917F0C" w:rsidRPr="002B60F6" w:rsidRDefault="00917F0C">
            <w:pPr>
              <w:spacing w:after="0" w:line="240" w:lineRule="auto"/>
              <w:ind w:left="102" w:right="43"/>
              <w:jc w:val="both"/>
              <w:rPr>
                <w:rFonts w:ascii="Times New Roman" w:eastAsia="Times New Roman" w:hAnsi="Times New Roman" w:cs="Times New Roman"/>
                <w:color w:val="1C1C1C"/>
                <w:sz w:val="20"/>
                <w:szCs w:val="20"/>
              </w:rPr>
            </w:pPr>
          </w:p>
          <w:p w14:paraId="1105715D" w14:textId="7A2BC30B" w:rsidR="001A5956" w:rsidRPr="002B60F6" w:rsidRDefault="001A5956" w:rsidP="00071032">
            <w:pPr>
              <w:spacing w:after="0" w:line="240" w:lineRule="auto"/>
              <w:ind w:right="43"/>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 xml:space="preserve">2. </w:t>
            </w:r>
            <w:r w:rsidR="00917F0C"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етом 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ров расс</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отрен от</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т</w:t>
            </w:r>
            <w:r w:rsidR="00917F0C"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от</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z w:val="20"/>
                <w:szCs w:val="20"/>
              </w:rPr>
              <w:t>ы)</w:t>
            </w:r>
            <w:r w:rsidR="00405C47"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ед</w:t>
            </w:r>
            <w:r w:rsidRPr="002B60F6">
              <w:rPr>
                <w:rFonts w:ascii="Times New Roman" w:eastAsia="Times New Roman" w:hAnsi="Times New Roman" w:cs="Times New Roman"/>
                <w:color w:val="1C1C1C"/>
                <w:spacing w:val="-1"/>
                <w:sz w:val="20"/>
                <w:szCs w:val="20"/>
              </w:rPr>
              <w:t>ин</w:t>
            </w:r>
            <w:r w:rsidRPr="002B60F6">
              <w:rPr>
                <w:rFonts w:ascii="Times New Roman" w:eastAsia="Times New Roman" w:hAnsi="Times New Roman" w:cs="Times New Roman"/>
                <w:color w:val="1C1C1C"/>
                <w:sz w:val="20"/>
                <w:szCs w:val="20"/>
              </w:rPr>
              <w:t>ол</w:t>
            </w:r>
            <w:r w:rsidRPr="002B60F6">
              <w:rPr>
                <w:rFonts w:ascii="Times New Roman" w:eastAsia="Times New Roman" w:hAnsi="Times New Roman" w:cs="Times New Roman"/>
                <w:color w:val="1C1C1C"/>
                <w:spacing w:val="-1"/>
                <w:sz w:val="20"/>
                <w:szCs w:val="20"/>
              </w:rPr>
              <w:t>ичн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 xml:space="preserve">о </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ол</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тель</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о ор</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z w:val="20"/>
                <w:szCs w:val="20"/>
              </w:rPr>
              <w:t>а и</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ле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 xml:space="preserve">ов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олл</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2"/>
                <w:sz w:val="20"/>
                <w:szCs w:val="20"/>
              </w:rPr>
              <w:t>л</w:t>
            </w:r>
            <w:r w:rsidRPr="002B60F6">
              <w:rPr>
                <w:rFonts w:ascii="Times New Roman" w:eastAsia="Times New Roman" w:hAnsi="Times New Roman" w:cs="Times New Roman"/>
                <w:color w:val="1C1C1C"/>
                <w:sz w:val="20"/>
                <w:szCs w:val="20"/>
              </w:rPr>
              <w:t>ь</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ол</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тель</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 xml:space="preserve">о </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ы</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ол</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и страте</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 xml:space="preserve">и </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б</w:t>
            </w:r>
            <w:r w:rsidRPr="002B60F6">
              <w:rPr>
                <w:rFonts w:ascii="Times New Roman" w:eastAsia="Times New Roman" w:hAnsi="Times New Roman" w:cs="Times New Roman"/>
                <w:color w:val="1C1C1C"/>
                <w:spacing w:val="-2"/>
                <w:sz w:val="20"/>
                <w:szCs w:val="20"/>
              </w:rPr>
              <w:t>щ</w:t>
            </w:r>
            <w:r w:rsidRPr="002B60F6">
              <w:rPr>
                <w:rFonts w:ascii="Times New Roman" w:eastAsia="Times New Roman" w:hAnsi="Times New Roman" w:cs="Times New Roman"/>
                <w:color w:val="1C1C1C"/>
                <w:sz w:val="20"/>
                <w:szCs w:val="20"/>
              </w:rPr>
              <w:t>ест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а.</w:t>
            </w:r>
          </w:p>
        </w:tc>
        <w:tc>
          <w:tcPr>
            <w:tcW w:w="1843" w:type="dxa"/>
          </w:tcPr>
          <w:p w14:paraId="18DAB403" w14:textId="77777777" w:rsidR="001A5956" w:rsidRPr="002B60F6" w:rsidRDefault="00917F0C">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Соблюдается</w:t>
            </w:r>
          </w:p>
          <w:p w14:paraId="1938858C" w14:textId="77777777" w:rsidR="00917F0C" w:rsidRPr="002B60F6" w:rsidRDefault="00917F0C">
            <w:pPr>
              <w:spacing w:after="0" w:line="240" w:lineRule="auto"/>
              <w:ind w:left="102" w:right="-20"/>
              <w:rPr>
                <w:rFonts w:ascii="Times New Roman" w:eastAsia="Times New Roman" w:hAnsi="Times New Roman" w:cs="Times New Roman"/>
                <w:sz w:val="20"/>
                <w:szCs w:val="20"/>
              </w:rPr>
            </w:pPr>
          </w:p>
          <w:p w14:paraId="28681704" w14:textId="77777777" w:rsidR="00917F0C" w:rsidRPr="002B60F6" w:rsidRDefault="00917F0C">
            <w:pPr>
              <w:spacing w:after="0" w:line="240" w:lineRule="auto"/>
              <w:ind w:left="102" w:right="-20"/>
              <w:rPr>
                <w:rFonts w:ascii="Times New Roman" w:eastAsia="Times New Roman" w:hAnsi="Times New Roman" w:cs="Times New Roman"/>
                <w:sz w:val="20"/>
                <w:szCs w:val="20"/>
              </w:rPr>
            </w:pPr>
          </w:p>
          <w:p w14:paraId="3C47AF0C" w14:textId="77777777" w:rsidR="00917F0C" w:rsidRPr="002B60F6" w:rsidRDefault="00917F0C">
            <w:pPr>
              <w:spacing w:after="0" w:line="240" w:lineRule="auto"/>
              <w:ind w:left="102" w:right="-20"/>
              <w:rPr>
                <w:rFonts w:ascii="Times New Roman" w:eastAsia="Times New Roman" w:hAnsi="Times New Roman" w:cs="Times New Roman"/>
                <w:sz w:val="20"/>
                <w:szCs w:val="20"/>
              </w:rPr>
            </w:pPr>
          </w:p>
          <w:p w14:paraId="25133AD9" w14:textId="77777777" w:rsidR="00917F0C" w:rsidRPr="002B60F6" w:rsidRDefault="00917F0C">
            <w:pPr>
              <w:spacing w:after="0" w:line="240" w:lineRule="auto"/>
              <w:ind w:left="102" w:right="-20"/>
              <w:rPr>
                <w:rFonts w:ascii="Times New Roman" w:eastAsia="Times New Roman" w:hAnsi="Times New Roman" w:cs="Times New Roman"/>
                <w:sz w:val="20"/>
                <w:szCs w:val="20"/>
              </w:rPr>
            </w:pPr>
          </w:p>
          <w:p w14:paraId="6DC5685A" w14:textId="77777777" w:rsidR="00917F0C" w:rsidRPr="002B60F6" w:rsidRDefault="00917F0C">
            <w:pPr>
              <w:spacing w:after="0" w:line="240" w:lineRule="auto"/>
              <w:ind w:left="102" w:right="-20"/>
              <w:rPr>
                <w:rFonts w:ascii="Times New Roman" w:eastAsia="Times New Roman" w:hAnsi="Times New Roman" w:cs="Times New Roman"/>
                <w:sz w:val="20"/>
                <w:szCs w:val="20"/>
              </w:rPr>
            </w:pPr>
          </w:p>
          <w:p w14:paraId="49413683" w14:textId="77777777" w:rsidR="00917F0C" w:rsidRPr="002B60F6" w:rsidRDefault="00917F0C">
            <w:pPr>
              <w:spacing w:after="0" w:line="240" w:lineRule="auto"/>
              <w:ind w:left="102" w:right="-20"/>
              <w:rPr>
                <w:rFonts w:ascii="Times New Roman" w:eastAsia="Times New Roman" w:hAnsi="Times New Roman" w:cs="Times New Roman"/>
                <w:sz w:val="20"/>
                <w:szCs w:val="20"/>
              </w:rPr>
            </w:pPr>
          </w:p>
          <w:p w14:paraId="65D51621" w14:textId="77777777" w:rsidR="00917F0C" w:rsidRPr="002B60F6" w:rsidRDefault="00917F0C">
            <w:pPr>
              <w:spacing w:after="0" w:line="240" w:lineRule="auto"/>
              <w:ind w:left="102" w:right="-20"/>
              <w:rPr>
                <w:rFonts w:ascii="Times New Roman" w:eastAsia="Times New Roman" w:hAnsi="Times New Roman" w:cs="Times New Roman"/>
                <w:sz w:val="20"/>
                <w:szCs w:val="20"/>
              </w:rPr>
            </w:pPr>
          </w:p>
          <w:p w14:paraId="3ABEE853" w14:textId="77777777" w:rsidR="00917F0C" w:rsidRPr="002B60F6" w:rsidRDefault="00917F0C">
            <w:pPr>
              <w:spacing w:after="0" w:line="240" w:lineRule="auto"/>
              <w:ind w:left="102" w:right="-20"/>
              <w:rPr>
                <w:rFonts w:ascii="Times New Roman" w:eastAsia="Times New Roman" w:hAnsi="Times New Roman" w:cs="Times New Roman"/>
                <w:sz w:val="20"/>
                <w:szCs w:val="20"/>
              </w:rPr>
            </w:pPr>
          </w:p>
          <w:p w14:paraId="5BC0E1D3" w14:textId="77777777" w:rsidR="00917F0C" w:rsidRPr="002B60F6" w:rsidRDefault="00917F0C" w:rsidP="00071032">
            <w:pPr>
              <w:spacing w:after="0" w:line="240" w:lineRule="auto"/>
              <w:ind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Не </w:t>
            </w:r>
            <w:r w:rsidR="00C46464" w:rsidRPr="002B60F6">
              <w:rPr>
                <w:rFonts w:ascii="Times New Roman" w:eastAsia="Times New Roman" w:hAnsi="Times New Roman" w:cs="Times New Roman"/>
                <w:sz w:val="20"/>
                <w:szCs w:val="20"/>
              </w:rPr>
              <w:t>соблюдается</w:t>
            </w:r>
            <w:r w:rsidRPr="002B60F6">
              <w:rPr>
                <w:rFonts w:ascii="Times New Roman" w:eastAsia="Times New Roman" w:hAnsi="Times New Roman" w:cs="Times New Roman"/>
                <w:sz w:val="20"/>
                <w:szCs w:val="20"/>
              </w:rPr>
              <w:t xml:space="preserve"> </w:t>
            </w:r>
          </w:p>
          <w:p w14:paraId="11A44F45" w14:textId="77777777" w:rsidR="00917F0C" w:rsidRPr="002B60F6" w:rsidRDefault="00917F0C">
            <w:pPr>
              <w:spacing w:after="0" w:line="240" w:lineRule="auto"/>
              <w:ind w:left="102" w:right="-20"/>
              <w:rPr>
                <w:rFonts w:ascii="Times New Roman" w:eastAsia="Times New Roman" w:hAnsi="Times New Roman" w:cs="Times New Roman"/>
                <w:sz w:val="20"/>
                <w:szCs w:val="20"/>
              </w:rPr>
            </w:pPr>
          </w:p>
        </w:tc>
        <w:tc>
          <w:tcPr>
            <w:tcW w:w="2977" w:type="dxa"/>
          </w:tcPr>
          <w:p w14:paraId="3BAEC78B" w14:textId="77777777" w:rsidR="006047FD" w:rsidRPr="002B60F6" w:rsidRDefault="006047FD">
            <w:pPr>
              <w:spacing w:after="0" w:line="240" w:lineRule="auto"/>
              <w:ind w:left="102" w:right="41"/>
              <w:jc w:val="both"/>
              <w:rPr>
                <w:rFonts w:ascii="Times New Roman" w:eastAsia="Times New Roman" w:hAnsi="Times New Roman" w:cs="Times New Roman"/>
                <w:color w:val="1C1C1C"/>
                <w:sz w:val="20"/>
                <w:szCs w:val="20"/>
              </w:rPr>
            </w:pPr>
          </w:p>
          <w:p w14:paraId="3B29EB53" w14:textId="77777777" w:rsidR="006047FD" w:rsidRPr="002B60F6" w:rsidRDefault="006047FD">
            <w:pPr>
              <w:spacing w:after="0" w:line="240" w:lineRule="auto"/>
              <w:ind w:left="102" w:right="41"/>
              <w:jc w:val="both"/>
              <w:rPr>
                <w:rFonts w:ascii="Times New Roman" w:eastAsia="Times New Roman" w:hAnsi="Times New Roman" w:cs="Times New Roman"/>
                <w:color w:val="1C1C1C"/>
                <w:sz w:val="20"/>
                <w:szCs w:val="20"/>
              </w:rPr>
            </w:pPr>
          </w:p>
          <w:p w14:paraId="315AC640" w14:textId="77777777" w:rsidR="00071032" w:rsidRDefault="00071032">
            <w:pPr>
              <w:spacing w:after="0" w:line="240" w:lineRule="auto"/>
              <w:ind w:left="102" w:right="41"/>
              <w:jc w:val="both"/>
              <w:rPr>
                <w:rFonts w:ascii="Times New Roman" w:eastAsia="Times New Roman" w:hAnsi="Times New Roman" w:cs="Times New Roman"/>
                <w:color w:val="1C1C1C"/>
                <w:sz w:val="20"/>
                <w:szCs w:val="20"/>
              </w:rPr>
            </w:pPr>
          </w:p>
          <w:p w14:paraId="02744C5C" w14:textId="77777777" w:rsidR="00071032" w:rsidRDefault="00071032">
            <w:pPr>
              <w:spacing w:after="0" w:line="240" w:lineRule="auto"/>
              <w:ind w:left="102" w:right="41"/>
              <w:jc w:val="both"/>
              <w:rPr>
                <w:rFonts w:ascii="Times New Roman" w:eastAsia="Times New Roman" w:hAnsi="Times New Roman" w:cs="Times New Roman"/>
                <w:color w:val="1C1C1C"/>
                <w:sz w:val="20"/>
                <w:szCs w:val="20"/>
              </w:rPr>
            </w:pPr>
          </w:p>
          <w:p w14:paraId="42A2275C" w14:textId="77777777" w:rsidR="00071032" w:rsidRDefault="00071032">
            <w:pPr>
              <w:spacing w:after="0" w:line="240" w:lineRule="auto"/>
              <w:ind w:left="102" w:right="41"/>
              <w:jc w:val="both"/>
              <w:rPr>
                <w:rFonts w:ascii="Times New Roman" w:eastAsia="Times New Roman" w:hAnsi="Times New Roman" w:cs="Times New Roman"/>
                <w:color w:val="1C1C1C"/>
                <w:sz w:val="20"/>
                <w:szCs w:val="20"/>
              </w:rPr>
            </w:pPr>
          </w:p>
          <w:p w14:paraId="61CCC844" w14:textId="77777777" w:rsidR="00071032" w:rsidRDefault="00071032">
            <w:pPr>
              <w:spacing w:after="0" w:line="240" w:lineRule="auto"/>
              <w:ind w:left="102" w:right="41"/>
              <w:jc w:val="both"/>
              <w:rPr>
                <w:rFonts w:ascii="Times New Roman" w:eastAsia="Times New Roman" w:hAnsi="Times New Roman" w:cs="Times New Roman"/>
                <w:color w:val="1C1C1C"/>
                <w:sz w:val="20"/>
                <w:szCs w:val="20"/>
              </w:rPr>
            </w:pPr>
          </w:p>
          <w:p w14:paraId="082BD35D" w14:textId="77777777" w:rsidR="00071032" w:rsidRDefault="00071032">
            <w:pPr>
              <w:spacing w:after="0" w:line="240" w:lineRule="auto"/>
              <w:ind w:left="102" w:right="41"/>
              <w:jc w:val="both"/>
              <w:rPr>
                <w:rFonts w:ascii="Times New Roman" w:eastAsia="Times New Roman" w:hAnsi="Times New Roman" w:cs="Times New Roman"/>
                <w:color w:val="1C1C1C"/>
                <w:sz w:val="20"/>
                <w:szCs w:val="20"/>
              </w:rPr>
            </w:pPr>
          </w:p>
          <w:p w14:paraId="14585787" w14:textId="77777777" w:rsidR="00071032" w:rsidRDefault="00071032">
            <w:pPr>
              <w:spacing w:after="0" w:line="240" w:lineRule="auto"/>
              <w:ind w:left="102" w:right="41"/>
              <w:jc w:val="both"/>
              <w:rPr>
                <w:rFonts w:ascii="Times New Roman" w:eastAsia="Times New Roman" w:hAnsi="Times New Roman" w:cs="Times New Roman"/>
                <w:color w:val="1C1C1C"/>
                <w:sz w:val="20"/>
                <w:szCs w:val="20"/>
              </w:rPr>
            </w:pPr>
          </w:p>
          <w:p w14:paraId="1C228720" w14:textId="77777777" w:rsidR="00071032" w:rsidRDefault="00071032">
            <w:pPr>
              <w:spacing w:after="0" w:line="240" w:lineRule="auto"/>
              <w:ind w:left="102" w:right="41"/>
              <w:jc w:val="both"/>
              <w:rPr>
                <w:rFonts w:ascii="Times New Roman" w:eastAsia="Times New Roman" w:hAnsi="Times New Roman" w:cs="Times New Roman"/>
                <w:color w:val="1C1C1C"/>
                <w:sz w:val="20"/>
                <w:szCs w:val="20"/>
              </w:rPr>
            </w:pPr>
          </w:p>
          <w:p w14:paraId="3FCB1380" w14:textId="77777777" w:rsidR="00C46464" w:rsidRPr="002B60F6" w:rsidRDefault="00C46464">
            <w:pPr>
              <w:spacing w:after="0" w:line="240" w:lineRule="auto"/>
              <w:ind w:left="102" w:right="41"/>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 xml:space="preserve">В отчетном периоде отчеты Генерального директора Советом директоров не рассматривались. </w:t>
            </w:r>
          </w:p>
          <w:p w14:paraId="6CB7EA77" w14:textId="77777777" w:rsidR="00C46464" w:rsidRPr="002B60F6" w:rsidRDefault="00C46464">
            <w:pPr>
              <w:spacing w:after="0" w:line="240" w:lineRule="auto"/>
              <w:ind w:left="102" w:right="45"/>
              <w:jc w:val="both"/>
              <w:rPr>
                <w:rFonts w:ascii="Times New Roman" w:eastAsia="Times New Roman" w:hAnsi="Times New Roman" w:cs="Times New Roman"/>
                <w:color w:val="1C1C1C"/>
                <w:sz w:val="20"/>
                <w:szCs w:val="20"/>
              </w:rPr>
            </w:pPr>
          </w:p>
        </w:tc>
      </w:tr>
      <w:tr w:rsidR="001A5956" w:rsidRPr="002B60F6" w14:paraId="008BA720" w14:textId="77777777" w:rsidTr="00DD1026">
        <w:trPr>
          <w:trHeight w:val="2083"/>
        </w:trPr>
        <w:tc>
          <w:tcPr>
            <w:tcW w:w="993" w:type="dxa"/>
          </w:tcPr>
          <w:p w14:paraId="42FAD05D"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2.1.2</w:t>
            </w:r>
          </w:p>
        </w:tc>
        <w:tc>
          <w:tcPr>
            <w:tcW w:w="3969" w:type="dxa"/>
          </w:tcPr>
          <w:p w14:paraId="2ECF2513" w14:textId="27F5A0A8" w:rsidR="001A5956" w:rsidRPr="002B60F6" w:rsidRDefault="001A5956">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С</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w:t>
            </w:r>
            <w:r w:rsidRPr="002B60F6">
              <w:rPr>
                <w:rFonts w:ascii="Times New Roman" w:eastAsia="Times New Roman" w:hAnsi="Times New Roman" w:cs="Times New Roman"/>
                <w:spacing w:val="45"/>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оров</w:t>
            </w:r>
            <w:r w:rsidRPr="002B60F6">
              <w:rPr>
                <w:rFonts w:ascii="Times New Roman" w:eastAsia="Times New Roman" w:hAnsi="Times New Roman" w:cs="Times New Roman"/>
                <w:spacing w:val="45"/>
                <w:sz w:val="20"/>
                <w:szCs w:val="20"/>
              </w:rPr>
              <w:t xml:space="preserve">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ста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ив</w:t>
            </w:r>
            <w:r w:rsidRPr="002B60F6">
              <w:rPr>
                <w:rFonts w:ascii="Times New Roman" w:eastAsia="Times New Roman" w:hAnsi="Times New Roman" w:cs="Times New Roman"/>
                <w:sz w:val="20"/>
                <w:szCs w:val="20"/>
              </w:rPr>
              <w:t>ает</w:t>
            </w:r>
            <w:r w:rsidRPr="002B60F6">
              <w:rPr>
                <w:rFonts w:ascii="Times New Roman" w:eastAsia="Times New Roman" w:hAnsi="Times New Roman" w:cs="Times New Roman"/>
                <w:spacing w:val="45"/>
                <w:sz w:val="20"/>
                <w:szCs w:val="20"/>
              </w:rPr>
              <w:t xml:space="preserve"> </w:t>
            </w:r>
            <w:r w:rsidRPr="002B60F6">
              <w:rPr>
                <w:rFonts w:ascii="Times New Roman" w:eastAsia="Times New Roman" w:hAnsi="Times New Roman" w:cs="Times New Roman"/>
                <w:sz w:val="20"/>
                <w:szCs w:val="20"/>
              </w:rPr>
              <w:t>ос</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вн</w:t>
            </w:r>
            <w:r w:rsidRPr="002B60F6">
              <w:rPr>
                <w:rFonts w:ascii="Times New Roman" w:eastAsia="Times New Roman" w:hAnsi="Times New Roman" w:cs="Times New Roman"/>
                <w:sz w:val="20"/>
                <w:szCs w:val="20"/>
              </w:rPr>
              <w:t>ые</w:t>
            </w:r>
            <w:r w:rsidR="006455D3"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ры</w:t>
            </w:r>
            <w:r w:rsidRPr="002B60F6">
              <w:rPr>
                <w:rFonts w:ascii="Times New Roman" w:eastAsia="Times New Roman" w:hAnsi="Times New Roman" w:cs="Times New Roman"/>
                <w:sz w:val="20"/>
                <w:szCs w:val="20"/>
              </w:rPr>
              <w:tab/>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тель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сти</w:t>
            </w:r>
            <w:r w:rsidR="006455D3"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z w:val="20"/>
                <w:szCs w:val="20"/>
              </w:rPr>
              <w:tab/>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а</w:t>
            </w:r>
            <w:r w:rsidR="006455D3"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дол</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сро</w:t>
            </w:r>
            <w:r w:rsidRPr="002B60F6">
              <w:rPr>
                <w:rFonts w:ascii="Times New Roman" w:eastAsia="Times New Roman" w:hAnsi="Times New Roman" w:cs="Times New Roman"/>
                <w:spacing w:val="-1"/>
                <w:sz w:val="20"/>
                <w:szCs w:val="20"/>
              </w:rPr>
              <w:t>чн</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 xml:space="preserve">ю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ерс</w:t>
            </w:r>
            <w:r w:rsidRPr="002B60F6">
              <w:rPr>
                <w:rFonts w:ascii="Times New Roman" w:eastAsia="Times New Roman" w:hAnsi="Times New Roman" w:cs="Times New Roman"/>
                <w:spacing w:val="-3"/>
                <w:sz w:val="20"/>
                <w:szCs w:val="20"/>
              </w:rPr>
              <w:t>п</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pacing w:val="-1"/>
                <w:sz w:val="20"/>
                <w:szCs w:val="20"/>
              </w:rPr>
              <w:t>ив</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 о</w:t>
            </w:r>
            <w:r w:rsidRPr="002B60F6">
              <w:rPr>
                <w:rFonts w:ascii="Times New Roman" w:eastAsia="Times New Roman" w:hAnsi="Times New Roman" w:cs="Times New Roman"/>
                <w:spacing w:val="-1"/>
                <w:sz w:val="20"/>
                <w:szCs w:val="20"/>
              </w:rPr>
              <w:t>ц</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нив</w:t>
            </w:r>
            <w:r w:rsidRPr="002B60F6">
              <w:rPr>
                <w:rFonts w:ascii="Times New Roman" w:eastAsia="Times New Roman" w:hAnsi="Times New Roman" w:cs="Times New Roman"/>
                <w:sz w:val="20"/>
                <w:szCs w:val="20"/>
              </w:rPr>
              <w:t>ает</w:t>
            </w:r>
            <w:r w:rsidRPr="002B60F6">
              <w:rPr>
                <w:rFonts w:ascii="Times New Roman" w:eastAsia="Times New Roman" w:hAnsi="Times New Roman" w:cs="Times New Roman"/>
                <w:spacing w:val="10"/>
                <w:sz w:val="20"/>
                <w:szCs w:val="20"/>
              </w:rPr>
              <w:t xml:space="preserve"> </w:t>
            </w:r>
            <w:r w:rsidRPr="002B60F6">
              <w:rPr>
                <w:rFonts w:ascii="Times New Roman" w:eastAsia="Times New Roman" w:hAnsi="Times New Roman" w:cs="Times New Roman"/>
                <w:sz w:val="20"/>
                <w:szCs w:val="20"/>
              </w:rPr>
              <w:t>и</w:t>
            </w:r>
            <w:r w:rsidR="006455D3"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ер</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 xml:space="preserve">дает </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в</w:t>
            </w:r>
            <w:r w:rsidRPr="002B60F6">
              <w:rPr>
                <w:rFonts w:ascii="Times New Roman" w:eastAsia="Times New Roman" w:hAnsi="Times New Roman" w:cs="Times New Roman"/>
                <w:sz w:val="20"/>
                <w:szCs w:val="20"/>
              </w:rPr>
              <w:t xml:space="preserve">ые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атели де</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тель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сти и ос</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вн</w:t>
            </w:r>
            <w:r w:rsidRPr="002B60F6">
              <w:rPr>
                <w:rFonts w:ascii="Times New Roman" w:eastAsia="Times New Roman" w:hAnsi="Times New Roman" w:cs="Times New Roman"/>
                <w:sz w:val="20"/>
                <w:szCs w:val="20"/>
              </w:rPr>
              <w:t>ые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б</w:t>
            </w:r>
            <w:r w:rsidRPr="002B60F6">
              <w:rPr>
                <w:rFonts w:ascii="Times New Roman" w:eastAsia="Times New Roman" w:hAnsi="Times New Roman" w:cs="Times New Roman"/>
                <w:spacing w:val="-1"/>
                <w:sz w:val="20"/>
                <w:szCs w:val="20"/>
              </w:rPr>
              <w:t>изн</w:t>
            </w:r>
            <w:r w:rsidRPr="002B60F6">
              <w:rPr>
                <w:rFonts w:ascii="Times New Roman" w:eastAsia="Times New Roman" w:hAnsi="Times New Roman" w:cs="Times New Roman"/>
                <w:sz w:val="20"/>
                <w:szCs w:val="20"/>
              </w:rPr>
              <w:t>ес</w:t>
            </w:r>
            <w:r w:rsidRPr="002B60F6">
              <w:rPr>
                <w:rFonts w:ascii="Times New Roman" w:eastAsia="Times New Roman" w:hAnsi="Times New Roman" w:cs="Times New Roman"/>
                <w:spacing w:val="-5"/>
                <w:sz w:val="20"/>
                <w:szCs w:val="20"/>
              </w:rPr>
              <w:t>-</w:t>
            </w:r>
            <w:r w:rsidRPr="002B60F6">
              <w:rPr>
                <w:rFonts w:ascii="Times New Roman" w:eastAsia="Times New Roman" w:hAnsi="Times New Roman" w:cs="Times New Roman"/>
                <w:spacing w:val="-1"/>
                <w:sz w:val="20"/>
                <w:szCs w:val="20"/>
              </w:rPr>
              <w:t>ц</w:t>
            </w:r>
            <w:r w:rsidRPr="002B60F6">
              <w:rPr>
                <w:rFonts w:ascii="Times New Roman" w:eastAsia="Times New Roman" w:hAnsi="Times New Roman" w:cs="Times New Roman"/>
                <w:sz w:val="20"/>
                <w:szCs w:val="20"/>
              </w:rPr>
              <w:t>ели 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31"/>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ц</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нив</w:t>
            </w:r>
            <w:r w:rsidRPr="002B60F6">
              <w:rPr>
                <w:rFonts w:ascii="Times New Roman" w:eastAsia="Times New Roman" w:hAnsi="Times New Roman" w:cs="Times New Roman"/>
                <w:sz w:val="20"/>
                <w:szCs w:val="20"/>
              </w:rPr>
              <w:t>ает</w:t>
            </w:r>
            <w:r w:rsidRPr="002B60F6">
              <w:rPr>
                <w:rFonts w:ascii="Times New Roman" w:eastAsia="Times New Roman" w:hAnsi="Times New Roman" w:cs="Times New Roman"/>
                <w:spacing w:val="31"/>
                <w:sz w:val="20"/>
                <w:szCs w:val="20"/>
              </w:rPr>
              <w:t xml:space="preserve"> </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31"/>
                <w:sz w:val="20"/>
                <w:szCs w:val="20"/>
              </w:rPr>
              <w:t xml:space="preserve"> </w:t>
            </w:r>
            <w:r w:rsidRPr="002B60F6">
              <w:rPr>
                <w:rFonts w:ascii="Times New Roman" w:eastAsia="Times New Roman" w:hAnsi="Times New Roman" w:cs="Times New Roman"/>
                <w:sz w:val="20"/>
                <w:szCs w:val="20"/>
              </w:rPr>
              <w:t>одобр</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ет</w:t>
            </w:r>
            <w:r w:rsidRPr="002B60F6">
              <w:rPr>
                <w:rFonts w:ascii="Times New Roman" w:eastAsia="Times New Roman" w:hAnsi="Times New Roman" w:cs="Times New Roman"/>
                <w:spacing w:val="31"/>
                <w:sz w:val="20"/>
                <w:szCs w:val="20"/>
              </w:rPr>
              <w:t xml:space="preserve"> </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ате</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z w:val="20"/>
                <w:szCs w:val="20"/>
              </w:rPr>
              <w:t>ю и</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б</w:t>
            </w:r>
            <w:r w:rsidRPr="002B60F6">
              <w:rPr>
                <w:rFonts w:ascii="Times New Roman" w:eastAsia="Times New Roman" w:hAnsi="Times New Roman" w:cs="Times New Roman"/>
                <w:spacing w:val="-1"/>
                <w:sz w:val="20"/>
                <w:szCs w:val="20"/>
              </w:rPr>
              <w:t>изн</w:t>
            </w:r>
            <w:r w:rsidRPr="002B60F6">
              <w:rPr>
                <w:rFonts w:ascii="Times New Roman" w:eastAsia="Times New Roman" w:hAnsi="Times New Roman" w:cs="Times New Roman"/>
                <w:sz w:val="20"/>
                <w:szCs w:val="20"/>
              </w:rPr>
              <w:t>ес</w:t>
            </w:r>
            <w:r w:rsidRPr="002B60F6">
              <w:rPr>
                <w:rFonts w:ascii="Times New Roman" w:eastAsia="Times New Roman" w:hAnsi="Times New Roman" w:cs="Times New Roman"/>
                <w:spacing w:val="-4"/>
                <w:sz w:val="20"/>
                <w:szCs w:val="20"/>
              </w:rPr>
              <w:t>-</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ла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 ос</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вн</w:t>
            </w:r>
            <w:r w:rsidRPr="002B60F6">
              <w:rPr>
                <w:rFonts w:ascii="Times New Roman" w:eastAsia="Times New Roman" w:hAnsi="Times New Roman" w:cs="Times New Roman"/>
                <w:sz w:val="20"/>
                <w:szCs w:val="20"/>
              </w:rPr>
              <w:t>ым</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дам де</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тель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сти об</w:t>
            </w:r>
            <w:r w:rsidRPr="002B60F6">
              <w:rPr>
                <w:rFonts w:ascii="Times New Roman" w:eastAsia="Times New Roman" w:hAnsi="Times New Roman" w:cs="Times New Roman"/>
                <w:spacing w:val="-2"/>
                <w:sz w:val="20"/>
                <w:szCs w:val="20"/>
              </w:rPr>
              <w:t>щ</w:t>
            </w:r>
            <w:r w:rsidRPr="002B60F6">
              <w:rPr>
                <w:rFonts w:ascii="Times New Roman" w:eastAsia="Times New Roman" w:hAnsi="Times New Roman" w:cs="Times New Roman"/>
                <w:sz w:val="20"/>
                <w:szCs w:val="20"/>
              </w:rPr>
              <w:t>ес</w:t>
            </w:r>
            <w:r w:rsidRPr="002B60F6">
              <w:rPr>
                <w:rFonts w:ascii="Times New Roman" w:eastAsia="Times New Roman" w:hAnsi="Times New Roman" w:cs="Times New Roman"/>
                <w:spacing w:val="-1"/>
                <w:sz w:val="20"/>
                <w:szCs w:val="20"/>
              </w:rPr>
              <w:t>тв</w:t>
            </w:r>
            <w:r w:rsidRPr="002B60F6">
              <w:rPr>
                <w:rFonts w:ascii="Times New Roman" w:eastAsia="Times New Roman" w:hAnsi="Times New Roman" w:cs="Times New Roman"/>
                <w:sz w:val="20"/>
                <w:szCs w:val="20"/>
              </w:rPr>
              <w:t>а.</w:t>
            </w:r>
          </w:p>
        </w:tc>
        <w:tc>
          <w:tcPr>
            <w:tcW w:w="4536" w:type="dxa"/>
          </w:tcPr>
          <w:p w14:paraId="5BCE0385" w14:textId="77777777"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1. В течение отчетного периода на заседаниях совета</w:t>
            </w:r>
            <w:r w:rsidR="00405C47"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директоров были рассмотрены вопросы, связанные с ходом</w:t>
            </w:r>
            <w:r w:rsidR="00405C47"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исполнения и актуализации стратегии, утверждением</w:t>
            </w:r>
            <w:r w:rsidR="00405C47"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финансово-</w:t>
            </w:r>
            <w:r w:rsidR="00405C47" w:rsidRPr="002B60F6">
              <w:rPr>
                <w:rFonts w:ascii="Times New Roman" w:eastAsia="Times New Roman" w:hAnsi="Times New Roman" w:cs="Times New Roman"/>
                <w:spacing w:val="-1"/>
                <w:sz w:val="20"/>
                <w:szCs w:val="20"/>
              </w:rPr>
              <w:t>х</w:t>
            </w:r>
            <w:r w:rsidRPr="002B60F6">
              <w:rPr>
                <w:rFonts w:ascii="Times New Roman" w:eastAsia="Times New Roman" w:hAnsi="Times New Roman" w:cs="Times New Roman"/>
                <w:spacing w:val="-1"/>
                <w:sz w:val="20"/>
                <w:szCs w:val="20"/>
              </w:rPr>
              <w:t>озяйственного плана (бюджета) общества, а также рассмотрению критериев и показателей (в том числе промежуточных) реализации</w:t>
            </w:r>
            <w:r w:rsidR="00405C47"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стратегии и бизнес-планов общества.</w:t>
            </w:r>
          </w:p>
        </w:tc>
        <w:tc>
          <w:tcPr>
            <w:tcW w:w="1843" w:type="dxa"/>
          </w:tcPr>
          <w:p w14:paraId="0969F94F" w14:textId="77777777" w:rsidR="001A5956" w:rsidRPr="002B60F6" w:rsidRDefault="00120536">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418E0612" w14:textId="152108C1" w:rsidR="001A5956" w:rsidRPr="002B60F6" w:rsidRDefault="00685C3E">
            <w:pPr>
              <w:spacing w:after="0" w:line="240" w:lineRule="auto"/>
              <w:ind w:left="102" w:right="41"/>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 xml:space="preserve">Стратегия развития Общества планируется к разработке в предстоящем корпоративном году. </w:t>
            </w:r>
          </w:p>
        </w:tc>
      </w:tr>
      <w:tr w:rsidR="001A5956" w:rsidRPr="002B60F6" w14:paraId="09CE8BFE" w14:textId="77777777" w:rsidTr="00DD1026">
        <w:trPr>
          <w:trHeight w:hRule="exact" w:val="2562"/>
        </w:trPr>
        <w:tc>
          <w:tcPr>
            <w:tcW w:w="993" w:type="dxa"/>
          </w:tcPr>
          <w:p w14:paraId="08972E27"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2.1.3</w:t>
            </w:r>
          </w:p>
        </w:tc>
        <w:tc>
          <w:tcPr>
            <w:tcW w:w="3969" w:type="dxa"/>
          </w:tcPr>
          <w:p w14:paraId="2AD23223" w14:textId="6C06D4B9" w:rsidR="00CB2E89"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Совет директоров определяет принципы и</w:t>
            </w:r>
            <w:r w:rsidR="00405C47"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подходы</w:t>
            </w:r>
            <w:r w:rsidRPr="002B60F6">
              <w:rPr>
                <w:rFonts w:ascii="Times New Roman" w:eastAsia="Times New Roman" w:hAnsi="Times New Roman" w:cs="Times New Roman"/>
                <w:spacing w:val="-1"/>
                <w:sz w:val="20"/>
                <w:szCs w:val="20"/>
              </w:rPr>
              <w:tab/>
              <w:t>к</w:t>
            </w:r>
            <w:r w:rsidRPr="002B60F6">
              <w:rPr>
                <w:rFonts w:ascii="Times New Roman" w:eastAsia="Times New Roman" w:hAnsi="Times New Roman" w:cs="Times New Roman"/>
                <w:spacing w:val="-1"/>
                <w:sz w:val="20"/>
                <w:szCs w:val="20"/>
              </w:rPr>
              <w:tab/>
              <w:t>организации</w:t>
            </w:r>
            <w:r w:rsidR="009D5E0B"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системы управления</w:t>
            </w:r>
            <w:r w:rsidRPr="002B60F6">
              <w:rPr>
                <w:rFonts w:ascii="Times New Roman" w:eastAsia="Times New Roman" w:hAnsi="Times New Roman" w:cs="Times New Roman"/>
                <w:spacing w:val="-1"/>
                <w:sz w:val="20"/>
                <w:szCs w:val="20"/>
              </w:rPr>
              <w:tab/>
              <w:t>рисками</w:t>
            </w:r>
            <w:r w:rsidR="00405C47" w:rsidRPr="002B60F6">
              <w:rPr>
                <w:rFonts w:ascii="Times New Roman" w:eastAsia="Times New Roman" w:hAnsi="Times New Roman" w:cs="Times New Roman"/>
                <w:spacing w:val="-1"/>
                <w:sz w:val="20"/>
                <w:szCs w:val="20"/>
              </w:rPr>
              <w:t xml:space="preserve"> и</w:t>
            </w:r>
            <w:r w:rsidR="009D5E0B"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внутреннего</w:t>
            </w:r>
            <w:r w:rsidR="00405C47"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контроля в обществе.</w:t>
            </w:r>
          </w:p>
          <w:p w14:paraId="2A438255" w14:textId="77777777" w:rsidR="00CB2E89" w:rsidRPr="002B60F6" w:rsidRDefault="00CB2E89">
            <w:pPr>
              <w:spacing w:after="0" w:line="240" w:lineRule="auto"/>
              <w:rPr>
                <w:rFonts w:ascii="Times New Roman" w:eastAsia="Times New Roman" w:hAnsi="Times New Roman" w:cs="Times New Roman"/>
                <w:sz w:val="20"/>
                <w:szCs w:val="20"/>
              </w:rPr>
            </w:pPr>
          </w:p>
          <w:p w14:paraId="4276C2BE" w14:textId="77777777" w:rsidR="00CB2E89" w:rsidRPr="002B60F6" w:rsidRDefault="00CB2E89">
            <w:pPr>
              <w:spacing w:after="0" w:line="240" w:lineRule="auto"/>
              <w:rPr>
                <w:rFonts w:ascii="Times New Roman" w:eastAsia="Times New Roman" w:hAnsi="Times New Roman" w:cs="Times New Roman"/>
                <w:sz w:val="20"/>
                <w:szCs w:val="20"/>
              </w:rPr>
            </w:pPr>
          </w:p>
          <w:p w14:paraId="34B598E4" w14:textId="77777777" w:rsidR="00CB2E89" w:rsidRPr="002B60F6" w:rsidRDefault="00CB2E89">
            <w:pPr>
              <w:spacing w:after="0" w:line="240" w:lineRule="auto"/>
              <w:rPr>
                <w:rFonts w:ascii="Times New Roman" w:eastAsia="Times New Roman" w:hAnsi="Times New Roman" w:cs="Times New Roman"/>
                <w:sz w:val="20"/>
                <w:szCs w:val="20"/>
              </w:rPr>
            </w:pPr>
          </w:p>
          <w:p w14:paraId="50128FA4" w14:textId="77777777" w:rsidR="00CB2E89" w:rsidRPr="002B60F6" w:rsidRDefault="00CB2E89">
            <w:pPr>
              <w:spacing w:after="0" w:line="240" w:lineRule="auto"/>
              <w:rPr>
                <w:rFonts w:ascii="Times New Roman" w:eastAsia="Times New Roman" w:hAnsi="Times New Roman" w:cs="Times New Roman"/>
                <w:sz w:val="20"/>
                <w:szCs w:val="20"/>
              </w:rPr>
            </w:pPr>
          </w:p>
          <w:p w14:paraId="47F4C6F5" w14:textId="77777777" w:rsidR="00CB2E89" w:rsidRPr="002B60F6" w:rsidRDefault="00CB2E89">
            <w:pPr>
              <w:spacing w:after="0" w:line="240" w:lineRule="auto"/>
              <w:rPr>
                <w:rFonts w:ascii="Times New Roman" w:eastAsia="Times New Roman" w:hAnsi="Times New Roman" w:cs="Times New Roman"/>
                <w:sz w:val="20"/>
                <w:szCs w:val="20"/>
              </w:rPr>
            </w:pPr>
          </w:p>
          <w:p w14:paraId="48AC61F7" w14:textId="77777777" w:rsidR="00CB2E89" w:rsidRPr="002B60F6" w:rsidRDefault="00CB2E89">
            <w:pPr>
              <w:spacing w:after="0" w:line="240" w:lineRule="auto"/>
              <w:rPr>
                <w:rFonts w:ascii="Times New Roman" w:eastAsia="Times New Roman" w:hAnsi="Times New Roman" w:cs="Times New Roman"/>
                <w:sz w:val="20"/>
                <w:szCs w:val="20"/>
              </w:rPr>
            </w:pPr>
          </w:p>
          <w:p w14:paraId="5D1BBE15" w14:textId="14818A89" w:rsidR="001A5956" w:rsidRPr="002B60F6" w:rsidRDefault="001A5956">
            <w:pPr>
              <w:spacing w:after="0" w:line="240" w:lineRule="auto"/>
              <w:jc w:val="right"/>
              <w:rPr>
                <w:rFonts w:ascii="Times New Roman" w:eastAsia="Times New Roman" w:hAnsi="Times New Roman" w:cs="Times New Roman"/>
                <w:sz w:val="20"/>
                <w:szCs w:val="20"/>
              </w:rPr>
            </w:pPr>
          </w:p>
        </w:tc>
        <w:tc>
          <w:tcPr>
            <w:tcW w:w="4536" w:type="dxa"/>
          </w:tcPr>
          <w:p w14:paraId="5CDA2EE2" w14:textId="77777777" w:rsidR="001A5956" w:rsidRPr="002B60F6" w:rsidRDefault="001A5956">
            <w:pPr>
              <w:spacing w:after="0" w:line="240" w:lineRule="auto"/>
              <w:ind w:left="102" w:right="41"/>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1.   Совет   директоров   определил   принципы   и   подходы   к</w:t>
            </w:r>
            <w:r w:rsidR="00405C47"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организации системы управления рисками и внутреннего контроля в обществе.</w:t>
            </w:r>
          </w:p>
          <w:p w14:paraId="39458535" w14:textId="77777777" w:rsidR="001A5956" w:rsidRPr="002B60F6" w:rsidRDefault="001A5956">
            <w:pPr>
              <w:spacing w:after="0" w:line="240" w:lineRule="auto"/>
              <w:ind w:left="102" w:right="41"/>
              <w:jc w:val="both"/>
              <w:rPr>
                <w:rFonts w:ascii="Times New Roman" w:eastAsia="Times New Roman" w:hAnsi="Times New Roman" w:cs="Times New Roman"/>
                <w:color w:val="1C1C1C"/>
                <w:sz w:val="20"/>
                <w:szCs w:val="20"/>
              </w:rPr>
            </w:pPr>
          </w:p>
          <w:p w14:paraId="47C7F242" w14:textId="77777777" w:rsidR="00CB2E89" w:rsidRPr="002B60F6" w:rsidRDefault="00CB2E89">
            <w:pPr>
              <w:spacing w:after="0" w:line="240" w:lineRule="auto"/>
              <w:ind w:right="41"/>
              <w:jc w:val="both"/>
              <w:rPr>
                <w:rFonts w:ascii="Times New Roman" w:eastAsia="Times New Roman" w:hAnsi="Times New Roman" w:cs="Times New Roman"/>
                <w:color w:val="1C1C1C"/>
                <w:sz w:val="20"/>
                <w:szCs w:val="20"/>
              </w:rPr>
            </w:pPr>
          </w:p>
          <w:p w14:paraId="5CA5B0BB" w14:textId="77777777" w:rsidR="00CB2E89" w:rsidRPr="002B60F6" w:rsidRDefault="00CB2E89">
            <w:pPr>
              <w:spacing w:after="0" w:line="240" w:lineRule="auto"/>
              <w:ind w:right="41"/>
              <w:jc w:val="both"/>
              <w:rPr>
                <w:rFonts w:ascii="Times New Roman" w:eastAsia="Times New Roman" w:hAnsi="Times New Roman" w:cs="Times New Roman"/>
                <w:color w:val="1C1C1C"/>
                <w:sz w:val="20"/>
                <w:szCs w:val="20"/>
              </w:rPr>
            </w:pPr>
          </w:p>
          <w:p w14:paraId="5B79DF35" w14:textId="77777777" w:rsidR="00CB2E89" w:rsidRPr="002B60F6" w:rsidRDefault="00CB2E89">
            <w:pPr>
              <w:spacing w:after="0" w:line="240" w:lineRule="auto"/>
              <w:ind w:right="41"/>
              <w:jc w:val="both"/>
              <w:rPr>
                <w:rFonts w:ascii="Times New Roman" w:eastAsia="Times New Roman" w:hAnsi="Times New Roman" w:cs="Times New Roman"/>
                <w:color w:val="1C1C1C"/>
                <w:sz w:val="20"/>
                <w:szCs w:val="20"/>
              </w:rPr>
            </w:pPr>
          </w:p>
          <w:p w14:paraId="2B035B6A" w14:textId="695C4C54" w:rsidR="001A5956" w:rsidRPr="002B60F6" w:rsidRDefault="001A5956">
            <w:pPr>
              <w:spacing w:after="0" w:line="240" w:lineRule="auto"/>
              <w:ind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2. Совет директоров провел оценку системы управления рисками и внутреннего контроля общества в течение отчетного периода.</w:t>
            </w:r>
          </w:p>
        </w:tc>
        <w:tc>
          <w:tcPr>
            <w:tcW w:w="1843" w:type="dxa"/>
          </w:tcPr>
          <w:p w14:paraId="16E573E3" w14:textId="175D6CEB" w:rsidR="001A5956" w:rsidRPr="002B60F6" w:rsidRDefault="000D290E">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Не </w:t>
            </w:r>
            <w:r w:rsidR="00C4583F" w:rsidRPr="002B60F6">
              <w:rPr>
                <w:rFonts w:ascii="Times New Roman" w:eastAsia="Times New Roman" w:hAnsi="Times New Roman" w:cs="Times New Roman"/>
                <w:sz w:val="20"/>
                <w:szCs w:val="20"/>
              </w:rPr>
              <w:t xml:space="preserve">соблюдается </w:t>
            </w:r>
          </w:p>
          <w:p w14:paraId="7B9B8348" w14:textId="77777777" w:rsidR="00C4583F" w:rsidRPr="002B60F6" w:rsidRDefault="00C4583F">
            <w:pPr>
              <w:spacing w:after="0" w:line="240" w:lineRule="auto"/>
              <w:ind w:left="102" w:right="-20"/>
              <w:rPr>
                <w:rFonts w:ascii="Times New Roman" w:eastAsia="Times New Roman" w:hAnsi="Times New Roman" w:cs="Times New Roman"/>
                <w:sz w:val="20"/>
                <w:szCs w:val="20"/>
              </w:rPr>
            </w:pPr>
          </w:p>
          <w:p w14:paraId="096AB3DB" w14:textId="77777777" w:rsidR="00C4583F" w:rsidRPr="002B60F6" w:rsidRDefault="00C4583F">
            <w:pPr>
              <w:spacing w:after="0" w:line="240" w:lineRule="auto"/>
              <w:ind w:right="-20"/>
              <w:rPr>
                <w:rFonts w:ascii="Times New Roman" w:eastAsia="Times New Roman" w:hAnsi="Times New Roman" w:cs="Times New Roman"/>
                <w:sz w:val="20"/>
                <w:szCs w:val="20"/>
              </w:rPr>
            </w:pPr>
          </w:p>
          <w:p w14:paraId="6D74D5F5" w14:textId="77777777" w:rsidR="00CB2E89" w:rsidRPr="002B60F6" w:rsidRDefault="00CB2E89">
            <w:pPr>
              <w:spacing w:after="0" w:line="240" w:lineRule="auto"/>
              <w:ind w:right="-20"/>
              <w:rPr>
                <w:rFonts w:ascii="Times New Roman" w:eastAsia="Times New Roman" w:hAnsi="Times New Roman" w:cs="Times New Roman"/>
                <w:sz w:val="20"/>
                <w:szCs w:val="20"/>
              </w:rPr>
            </w:pPr>
          </w:p>
          <w:p w14:paraId="364112D0" w14:textId="77777777" w:rsidR="00CB2E89" w:rsidRPr="002B60F6" w:rsidRDefault="00CB2E89">
            <w:pPr>
              <w:spacing w:after="0" w:line="240" w:lineRule="auto"/>
              <w:ind w:right="-20"/>
              <w:rPr>
                <w:rFonts w:ascii="Times New Roman" w:eastAsia="Times New Roman" w:hAnsi="Times New Roman" w:cs="Times New Roman"/>
                <w:sz w:val="20"/>
                <w:szCs w:val="20"/>
              </w:rPr>
            </w:pPr>
          </w:p>
          <w:p w14:paraId="797B844F" w14:textId="77777777" w:rsidR="00CB2E89" w:rsidRPr="002B60F6" w:rsidRDefault="00CB2E89">
            <w:pPr>
              <w:spacing w:after="0" w:line="240" w:lineRule="auto"/>
              <w:ind w:right="-20"/>
              <w:rPr>
                <w:rFonts w:ascii="Times New Roman" w:eastAsia="Times New Roman" w:hAnsi="Times New Roman" w:cs="Times New Roman"/>
                <w:sz w:val="20"/>
                <w:szCs w:val="20"/>
              </w:rPr>
            </w:pPr>
          </w:p>
          <w:p w14:paraId="6536FE04" w14:textId="77777777" w:rsidR="00071032" w:rsidRDefault="00071032">
            <w:pPr>
              <w:spacing w:after="0" w:line="240" w:lineRule="auto"/>
              <w:ind w:right="-20"/>
              <w:rPr>
                <w:rFonts w:ascii="Times New Roman" w:eastAsia="Times New Roman" w:hAnsi="Times New Roman" w:cs="Times New Roman"/>
                <w:sz w:val="20"/>
                <w:szCs w:val="20"/>
              </w:rPr>
            </w:pPr>
          </w:p>
          <w:p w14:paraId="770EC6BC" w14:textId="77777777" w:rsidR="00C4583F" w:rsidRPr="002B60F6" w:rsidRDefault="00C4583F">
            <w:pPr>
              <w:spacing w:after="0" w:line="240" w:lineRule="auto"/>
              <w:ind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w:t>
            </w:r>
            <w:r w:rsidR="00D2568E" w:rsidRPr="002B60F6">
              <w:rPr>
                <w:rFonts w:ascii="Times New Roman" w:eastAsia="Times New Roman" w:hAnsi="Times New Roman" w:cs="Times New Roman"/>
                <w:sz w:val="20"/>
                <w:szCs w:val="20"/>
              </w:rPr>
              <w:t xml:space="preserve"> соблюдается</w:t>
            </w:r>
          </w:p>
        </w:tc>
        <w:tc>
          <w:tcPr>
            <w:tcW w:w="2977" w:type="dxa"/>
          </w:tcPr>
          <w:p w14:paraId="33044062" w14:textId="2988F936" w:rsidR="006455D3" w:rsidRPr="002B60F6" w:rsidRDefault="006455D3">
            <w:pPr>
              <w:spacing w:after="0" w:line="240" w:lineRule="auto"/>
              <w:ind w:left="102" w:right="41"/>
              <w:jc w:val="both"/>
              <w:rPr>
                <w:rFonts w:ascii="Times New Roman" w:hAnsi="Times New Roman" w:cs="Times New Roman"/>
                <w:sz w:val="20"/>
                <w:szCs w:val="20"/>
              </w:rPr>
            </w:pPr>
            <w:r w:rsidRPr="002B60F6">
              <w:rPr>
                <w:rFonts w:ascii="Times New Roman" w:hAnsi="Times New Roman" w:cs="Times New Roman"/>
                <w:sz w:val="20"/>
                <w:szCs w:val="20"/>
              </w:rPr>
              <w:t>Положения организации системы управлен</w:t>
            </w:r>
            <w:r w:rsidR="008760C9" w:rsidRPr="002B60F6">
              <w:rPr>
                <w:rFonts w:ascii="Times New Roman" w:hAnsi="Times New Roman" w:cs="Times New Roman"/>
                <w:sz w:val="20"/>
                <w:szCs w:val="20"/>
              </w:rPr>
              <w:t xml:space="preserve">ия </w:t>
            </w:r>
            <w:r w:rsidRPr="002B60F6">
              <w:rPr>
                <w:rFonts w:ascii="Times New Roman" w:hAnsi="Times New Roman" w:cs="Times New Roman"/>
                <w:sz w:val="20"/>
                <w:szCs w:val="20"/>
              </w:rPr>
              <w:t>рисками и внутреннего ко</w:t>
            </w:r>
            <w:r w:rsidR="00CB2E89" w:rsidRPr="002B60F6">
              <w:rPr>
                <w:rFonts w:ascii="Times New Roman" w:hAnsi="Times New Roman" w:cs="Times New Roman"/>
                <w:sz w:val="20"/>
                <w:szCs w:val="20"/>
              </w:rPr>
              <w:t>нтроля в Обществе не утверждены</w:t>
            </w:r>
          </w:p>
          <w:p w14:paraId="128FC73C" w14:textId="77777777" w:rsidR="00CB2E89" w:rsidRPr="002B60F6" w:rsidRDefault="00CB2E89">
            <w:pPr>
              <w:spacing w:after="0" w:line="240" w:lineRule="auto"/>
              <w:ind w:right="41"/>
              <w:jc w:val="both"/>
              <w:rPr>
                <w:rFonts w:ascii="Times New Roman" w:eastAsia="Times New Roman" w:hAnsi="Times New Roman" w:cs="Times New Roman"/>
                <w:color w:val="1C1C1C"/>
                <w:sz w:val="20"/>
                <w:szCs w:val="20"/>
              </w:rPr>
            </w:pPr>
          </w:p>
          <w:p w14:paraId="30DAF814" w14:textId="77777777" w:rsidR="00CB2E89" w:rsidRPr="002B60F6" w:rsidRDefault="00CB2E89">
            <w:pPr>
              <w:spacing w:after="0" w:line="240" w:lineRule="auto"/>
              <w:ind w:right="41"/>
              <w:jc w:val="both"/>
              <w:rPr>
                <w:rFonts w:ascii="Times New Roman" w:eastAsia="Times New Roman" w:hAnsi="Times New Roman" w:cs="Times New Roman"/>
                <w:color w:val="1C1C1C"/>
                <w:sz w:val="20"/>
                <w:szCs w:val="20"/>
              </w:rPr>
            </w:pPr>
          </w:p>
          <w:p w14:paraId="4E577BAB" w14:textId="5C8B4D9C" w:rsidR="00C4583F" w:rsidRPr="002B60F6" w:rsidRDefault="00C4583F">
            <w:pPr>
              <w:spacing w:after="0" w:line="240" w:lineRule="auto"/>
              <w:ind w:right="41"/>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В 201</w:t>
            </w:r>
            <w:r w:rsidR="00CB2E89" w:rsidRPr="002B60F6">
              <w:rPr>
                <w:rFonts w:ascii="Times New Roman" w:eastAsia="Times New Roman" w:hAnsi="Times New Roman" w:cs="Times New Roman"/>
                <w:color w:val="1C1C1C"/>
                <w:sz w:val="20"/>
                <w:szCs w:val="20"/>
              </w:rPr>
              <w:t>7</w:t>
            </w:r>
            <w:r w:rsidRPr="002B60F6">
              <w:rPr>
                <w:rFonts w:ascii="Times New Roman" w:eastAsia="Times New Roman" w:hAnsi="Times New Roman" w:cs="Times New Roman"/>
                <w:color w:val="1C1C1C"/>
                <w:sz w:val="20"/>
                <w:szCs w:val="20"/>
              </w:rPr>
              <w:t xml:space="preserve"> году такого рода оценка не проводилась. </w:t>
            </w:r>
          </w:p>
          <w:p w14:paraId="0D301CD3" w14:textId="77777777" w:rsidR="001A5956" w:rsidRPr="002B60F6" w:rsidRDefault="001A5956">
            <w:pPr>
              <w:spacing w:after="0" w:line="240" w:lineRule="auto"/>
              <w:ind w:left="102" w:right="41"/>
              <w:rPr>
                <w:rFonts w:ascii="Times New Roman" w:eastAsia="Times New Roman" w:hAnsi="Times New Roman" w:cs="Times New Roman"/>
                <w:color w:val="1C1C1C"/>
                <w:sz w:val="20"/>
                <w:szCs w:val="20"/>
              </w:rPr>
            </w:pPr>
          </w:p>
        </w:tc>
      </w:tr>
      <w:tr w:rsidR="001A5956" w:rsidRPr="002B60F6" w14:paraId="1F586952" w14:textId="77777777" w:rsidTr="00DD1026">
        <w:trPr>
          <w:trHeight w:hRule="exact" w:val="4114"/>
        </w:trPr>
        <w:tc>
          <w:tcPr>
            <w:tcW w:w="993" w:type="dxa"/>
          </w:tcPr>
          <w:p w14:paraId="53DD51BC" w14:textId="0BE4219A"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2.1.4</w:t>
            </w:r>
          </w:p>
        </w:tc>
        <w:tc>
          <w:tcPr>
            <w:tcW w:w="3969" w:type="dxa"/>
          </w:tcPr>
          <w:p w14:paraId="6D8431FA" w14:textId="0C8681B6" w:rsidR="001A5956" w:rsidRPr="002B60F6" w:rsidRDefault="001A5956">
            <w:pPr>
              <w:spacing w:after="0" w:line="240" w:lineRule="auto"/>
              <w:ind w:left="102" w:right="44"/>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С</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ет  </w:t>
            </w:r>
            <w:r w:rsidRPr="002B60F6">
              <w:rPr>
                <w:rFonts w:ascii="Times New Roman" w:eastAsia="Times New Roman" w:hAnsi="Times New Roman" w:cs="Times New Roman"/>
                <w:spacing w:val="39"/>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 xml:space="preserve">торов  </w:t>
            </w:r>
            <w:r w:rsidRPr="002B60F6">
              <w:rPr>
                <w:rFonts w:ascii="Times New Roman" w:eastAsia="Times New Roman" w:hAnsi="Times New Roman" w:cs="Times New Roman"/>
                <w:spacing w:val="38"/>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едел</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 xml:space="preserve">ет  </w:t>
            </w:r>
            <w:r w:rsidRPr="002B60F6">
              <w:rPr>
                <w:rFonts w:ascii="Times New Roman" w:eastAsia="Times New Roman" w:hAnsi="Times New Roman" w:cs="Times New Roman"/>
                <w:spacing w:val="39"/>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ол</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у</w:t>
            </w:r>
            <w:r w:rsidR="006455D3"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зн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2"/>
                <w:sz w:val="20"/>
                <w:szCs w:val="20"/>
              </w:rPr>
              <w:t>г</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де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z w:val="20"/>
                <w:szCs w:val="20"/>
              </w:rPr>
              <w:t>ю</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и</w:t>
            </w:r>
            <w:r w:rsidR="006455D3" w:rsidRPr="002B60F6">
              <w:rPr>
                <w:rFonts w:ascii="Times New Roman" w:eastAsia="Times New Roman" w:hAnsi="Times New Roman" w:cs="Times New Roman"/>
                <w:spacing w:val="53"/>
                <w:sz w:val="20"/>
                <w:szCs w:val="20"/>
              </w:rPr>
              <w:t xml:space="preserve"> </w:t>
            </w:r>
            <w:r w:rsidRPr="002B60F6">
              <w:rPr>
                <w:rFonts w:ascii="Times New Roman" w:eastAsia="Times New Roman" w:hAnsi="Times New Roman" w:cs="Times New Roman"/>
                <w:spacing w:val="1"/>
                <w:sz w:val="20"/>
                <w:szCs w:val="20"/>
              </w:rPr>
              <w:t>(</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w:t>
            </w:r>
            <w:r w:rsidR="006455D3"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зм</w:t>
            </w:r>
            <w:r w:rsidRPr="002B60F6">
              <w:rPr>
                <w:rFonts w:ascii="Times New Roman" w:eastAsia="Times New Roman" w:hAnsi="Times New Roman" w:cs="Times New Roman"/>
                <w:sz w:val="20"/>
                <w:szCs w:val="20"/>
              </w:rPr>
              <w:t>еще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ю</w:t>
            </w:r>
            <w:r w:rsidRPr="002B60F6">
              <w:rPr>
                <w:rFonts w:ascii="Times New Roman" w:eastAsia="Times New Roman" w:hAnsi="Times New Roman" w:cs="Times New Roman"/>
                <w:spacing w:val="4"/>
                <w:sz w:val="20"/>
                <w:szCs w:val="20"/>
              </w:rPr>
              <w:t xml:space="preserve"> </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асх</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 xml:space="preserve">дов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pacing w:val="-3"/>
                <w:sz w:val="20"/>
                <w:szCs w:val="20"/>
              </w:rPr>
              <w:t>п</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са</w:t>
            </w:r>
            <w:r w:rsidRPr="002B60F6">
              <w:rPr>
                <w:rFonts w:ascii="Times New Roman" w:eastAsia="Times New Roman" w:hAnsi="Times New Roman" w:cs="Times New Roman"/>
                <w:spacing w:val="-1"/>
                <w:sz w:val="20"/>
                <w:szCs w:val="20"/>
              </w:rPr>
              <w:t>ций</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ам 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тор</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ол</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тель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ым ор</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ов</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z w:val="20"/>
                <w:szCs w:val="20"/>
              </w:rPr>
              <w:t xml:space="preserve">ых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pacing w:val="-3"/>
                <w:sz w:val="20"/>
                <w:szCs w:val="20"/>
              </w:rPr>
              <w:t>ч</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ым</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од</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щ</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м работ</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z w:val="20"/>
                <w:szCs w:val="20"/>
              </w:rPr>
              <w:t>ам о</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p>
        </w:tc>
        <w:tc>
          <w:tcPr>
            <w:tcW w:w="4536" w:type="dxa"/>
          </w:tcPr>
          <w:p w14:paraId="037E2F1F" w14:textId="2E27F26E" w:rsidR="001A5956" w:rsidRPr="002B60F6" w:rsidRDefault="001A5956">
            <w:pPr>
              <w:spacing w:after="0" w:line="240" w:lineRule="auto"/>
              <w:ind w:left="102" w:right="38"/>
              <w:jc w:val="both"/>
              <w:rPr>
                <w:rFonts w:ascii="Times New Roman" w:eastAsia="Times New Roman" w:hAnsi="Times New Roman" w:cs="Times New Roman"/>
                <w:spacing w:val="-2"/>
                <w:sz w:val="20"/>
                <w:szCs w:val="20"/>
              </w:rPr>
            </w:pPr>
            <w:r w:rsidRPr="002B60F6">
              <w:rPr>
                <w:rFonts w:ascii="Times New Roman" w:eastAsia="Times New Roman" w:hAnsi="Times New Roman" w:cs="Times New Roman"/>
                <w:spacing w:val="-2"/>
                <w:sz w:val="20"/>
                <w:szCs w:val="20"/>
              </w:rPr>
              <w:t xml:space="preserve">1.  В обществе разработана и внедрена </w:t>
            </w:r>
            <w:r w:rsidR="00CB2E89"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2"/>
                <w:sz w:val="20"/>
                <w:szCs w:val="20"/>
              </w:rPr>
              <w:t>добренная советом</w:t>
            </w:r>
            <w:r w:rsidR="009D5E0B"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директоров политика (политики) по вознаграждению и возмещению</w:t>
            </w:r>
            <w:r w:rsidR="009D5E0B"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расходов     (компенсаций)      членов      совета</w:t>
            </w:r>
            <w:r w:rsidR="009D5E0B"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директоров,   исполнительных   органов   общества   и   иных</w:t>
            </w:r>
            <w:r w:rsidR="009D5E0B"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ключевых руководящих работников общества.</w:t>
            </w:r>
          </w:p>
          <w:p w14:paraId="1AE26FF0" w14:textId="77777777" w:rsidR="001A5956" w:rsidRPr="002B60F6" w:rsidRDefault="001A5956">
            <w:pPr>
              <w:spacing w:after="0" w:line="240" w:lineRule="auto"/>
              <w:rPr>
                <w:rFonts w:ascii="Times New Roman" w:hAnsi="Times New Roman" w:cs="Times New Roman"/>
                <w:sz w:val="20"/>
                <w:szCs w:val="20"/>
              </w:rPr>
            </w:pPr>
          </w:p>
          <w:p w14:paraId="7BECFC16" w14:textId="77777777" w:rsidR="00805970" w:rsidRPr="002B60F6" w:rsidRDefault="00805970">
            <w:pPr>
              <w:spacing w:after="0" w:line="240" w:lineRule="auto"/>
              <w:ind w:left="102" w:right="43"/>
              <w:jc w:val="both"/>
              <w:rPr>
                <w:rFonts w:ascii="Times New Roman" w:eastAsia="Times New Roman" w:hAnsi="Times New Roman" w:cs="Times New Roman"/>
                <w:color w:val="1C1C1C"/>
                <w:sz w:val="20"/>
                <w:szCs w:val="20"/>
              </w:rPr>
            </w:pPr>
          </w:p>
          <w:p w14:paraId="36CF3D3D" w14:textId="77777777" w:rsidR="00766D3B" w:rsidRPr="002B60F6" w:rsidRDefault="00766D3B">
            <w:pPr>
              <w:spacing w:after="0" w:line="240" w:lineRule="auto"/>
              <w:ind w:right="43"/>
              <w:jc w:val="both"/>
              <w:rPr>
                <w:rFonts w:ascii="Times New Roman" w:eastAsia="Times New Roman" w:hAnsi="Times New Roman" w:cs="Times New Roman"/>
                <w:color w:val="1C1C1C"/>
                <w:sz w:val="20"/>
                <w:szCs w:val="20"/>
              </w:rPr>
            </w:pPr>
          </w:p>
          <w:p w14:paraId="56C4BA29" w14:textId="77777777" w:rsidR="00071032" w:rsidRDefault="00071032">
            <w:pPr>
              <w:spacing w:after="0" w:line="240" w:lineRule="auto"/>
              <w:ind w:right="43"/>
              <w:jc w:val="both"/>
              <w:rPr>
                <w:rFonts w:ascii="Times New Roman" w:eastAsia="Times New Roman" w:hAnsi="Times New Roman" w:cs="Times New Roman"/>
                <w:color w:val="1C1C1C"/>
                <w:sz w:val="20"/>
                <w:szCs w:val="20"/>
              </w:rPr>
            </w:pPr>
          </w:p>
          <w:p w14:paraId="5426A5CA" w14:textId="77777777" w:rsidR="00071032" w:rsidRDefault="00071032">
            <w:pPr>
              <w:spacing w:after="0" w:line="240" w:lineRule="auto"/>
              <w:ind w:right="43"/>
              <w:jc w:val="both"/>
              <w:rPr>
                <w:rFonts w:ascii="Times New Roman" w:eastAsia="Times New Roman" w:hAnsi="Times New Roman" w:cs="Times New Roman"/>
                <w:color w:val="1C1C1C"/>
                <w:sz w:val="20"/>
                <w:szCs w:val="20"/>
              </w:rPr>
            </w:pPr>
          </w:p>
          <w:p w14:paraId="223D89B9" w14:textId="7DDFF004" w:rsidR="001A5956" w:rsidRPr="002B60F6" w:rsidRDefault="001A5956">
            <w:pPr>
              <w:spacing w:after="0" w:line="240" w:lineRule="auto"/>
              <w:ind w:right="43"/>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 xml:space="preserve">2. </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В те</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е от</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ет</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 xml:space="preserve">о </w:t>
            </w:r>
            <w:r w:rsidR="00CB2E89"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ер</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 xml:space="preserve">ода </w:t>
            </w:r>
            <w:r w:rsidRPr="002B60F6">
              <w:rPr>
                <w:rFonts w:ascii="Times New Roman" w:eastAsia="Times New Roman" w:hAnsi="Times New Roman" w:cs="Times New Roman"/>
                <w:color w:val="1C1C1C"/>
                <w:spacing w:val="1"/>
                <w:sz w:val="20"/>
                <w:szCs w:val="20"/>
              </w:rPr>
              <w:t xml:space="preserve"> </w:t>
            </w:r>
            <w:r w:rsidR="00CB2E89"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 xml:space="preserve">а </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ас</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pacing w:val="-1"/>
                <w:sz w:val="20"/>
                <w:szCs w:val="20"/>
              </w:rPr>
              <w:t>ния</w:t>
            </w:r>
            <w:r w:rsidRPr="002B60F6">
              <w:rPr>
                <w:rFonts w:ascii="Times New Roman" w:eastAsia="Times New Roman" w:hAnsi="Times New Roman" w:cs="Times New Roman"/>
                <w:color w:val="1C1C1C"/>
                <w:sz w:val="20"/>
                <w:szCs w:val="20"/>
              </w:rPr>
              <w:t xml:space="preserve">х </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ета 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то</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ов</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б</w:t>
            </w:r>
            <w:r w:rsidRPr="002B60F6">
              <w:rPr>
                <w:rFonts w:ascii="Times New Roman" w:eastAsia="Times New Roman" w:hAnsi="Times New Roman" w:cs="Times New Roman"/>
                <w:color w:val="1C1C1C"/>
                <w:spacing w:val="-2"/>
                <w:sz w:val="20"/>
                <w:szCs w:val="20"/>
              </w:rPr>
              <w:t>ы</w:t>
            </w:r>
            <w:r w:rsidRPr="002B60F6">
              <w:rPr>
                <w:rFonts w:ascii="Times New Roman" w:eastAsia="Times New Roman" w:hAnsi="Times New Roman" w:cs="Times New Roman"/>
                <w:color w:val="1C1C1C"/>
                <w:sz w:val="20"/>
                <w:szCs w:val="20"/>
              </w:rPr>
              <w:t>ли</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ра</w:t>
            </w:r>
            <w:r w:rsidRPr="002B60F6">
              <w:rPr>
                <w:rFonts w:ascii="Times New Roman" w:eastAsia="Times New Roman" w:hAnsi="Times New Roman" w:cs="Times New Roman"/>
                <w:color w:val="1C1C1C"/>
                <w:spacing w:val="-2"/>
                <w:sz w:val="20"/>
                <w:szCs w:val="20"/>
              </w:rPr>
              <w:t>с</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3"/>
                <w:sz w:val="20"/>
                <w:szCs w:val="20"/>
              </w:rPr>
              <w:t>т</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ы</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ро</w:t>
            </w:r>
            <w:r w:rsidRPr="002B60F6">
              <w:rPr>
                <w:rFonts w:ascii="Times New Roman" w:eastAsia="Times New Roman" w:hAnsi="Times New Roman" w:cs="Times New Roman"/>
                <w:color w:val="1C1C1C"/>
                <w:spacing w:val="-2"/>
                <w:sz w:val="20"/>
                <w:szCs w:val="20"/>
              </w:rPr>
              <w:t>с</w:t>
            </w:r>
            <w:r w:rsidRPr="002B60F6">
              <w:rPr>
                <w:rFonts w:ascii="Times New Roman" w:eastAsia="Times New Roman" w:hAnsi="Times New Roman" w:cs="Times New Roman"/>
                <w:color w:val="1C1C1C"/>
                <w:sz w:val="20"/>
                <w:szCs w:val="20"/>
              </w:rPr>
              <w:t>ы,</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вяз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нн</w:t>
            </w:r>
            <w:r w:rsidRPr="002B60F6">
              <w:rPr>
                <w:rFonts w:ascii="Times New Roman" w:eastAsia="Times New Roman" w:hAnsi="Times New Roman" w:cs="Times New Roman"/>
                <w:color w:val="1C1C1C"/>
                <w:spacing w:val="-2"/>
                <w:sz w:val="20"/>
                <w:szCs w:val="20"/>
              </w:rPr>
              <w:t>ы</w:t>
            </w:r>
            <w:r w:rsidRPr="002B60F6">
              <w:rPr>
                <w:rFonts w:ascii="Times New Roman" w:eastAsia="Times New Roman" w:hAnsi="Times New Roman" w:cs="Times New Roman"/>
                <w:color w:val="1C1C1C"/>
                <w:sz w:val="20"/>
                <w:szCs w:val="20"/>
              </w:rPr>
              <w:t>е с</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нн</w:t>
            </w:r>
            <w:r w:rsidRPr="002B60F6">
              <w:rPr>
                <w:rFonts w:ascii="Times New Roman" w:eastAsia="Times New Roman" w:hAnsi="Times New Roman" w:cs="Times New Roman"/>
                <w:color w:val="1C1C1C"/>
                <w:sz w:val="20"/>
                <w:szCs w:val="20"/>
              </w:rPr>
              <w:t xml:space="preserve">ой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ол</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т</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 xml:space="preserve">ой </w:t>
            </w:r>
            <w:r w:rsidRPr="002B60F6">
              <w:rPr>
                <w:rFonts w:ascii="Times New Roman" w:eastAsia="Times New Roman" w:hAnsi="Times New Roman" w:cs="Times New Roman"/>
                <w:color w:val="1C1C1C"/>
                <w:spacing w:val="1"/>
                <w:sz w:val="20"/>
                <w:szCs w:val="20"/>
              </w:rPr>
              <w:t>(</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л</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т</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pacing w:val="-3"/>
                <w:sz w:val="20"/>
                <w:szCs w:val="20"/>
              </w:rPr>
              <w:t>и</w:t>
            </w:r>
            <w:r w:rsidRPr="002B60F6">
              <w:rPr>
                <w:rFonts w:ascii="Times New Roman" w:eastAsia="Times New Roman" w:hAnsi="Times New Roman" w:cs="Times New Roman"/>
                <w:color w:val="1C1C1C"/>
                <w:spacing w:val="1"/>
                <w:sz w:val="20"/>
                <w:szCs w:val="20"/>
              </w:rPr>
              <w:t>)</w:t>
            </w:r>
            <w:r w:rsidRPr="002B60F6">
              <w:rPr>
                <w:rFonts w:ascii="Times New Roman" w:eastAsia="Times New Roman" w:hAnsi="Times New Roman" w:cs="Times New Roman"/>
                <w:color w:val="1C1C1C"/>
                <w:sz w:val="20"/>
                <w:szCs w:val="20"/>
              </w:rPr>
              <w:t>.</w:t>
            </w:r>
          </w:p>
        </w:tc>
        <w:tc>
          <w:tcPr>
            <w:tcW w:w="1843" w:type="dxa"/>
          </w:tcPr>
          <w:p w14:paraId="2DD94B89" w14:textId="3251F327" w:rsidR="001A5956" w:rsidRPr="002B60F6" w:rsidRDefault="00D2568E">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p w14:paraId="04338BA2" w14:textId="77777777" w:rsidR="00805970" w:rsidRPr="002B60F6" w:rsidRDefault="00805970">
            <w:pPr>
              <w:spacing w:after="0" w:line="240" w:lineRule="auto"/>
              <w:ind w:left="102" w:right="-20"/>
              <w:rPr>
                <w:rFonts w:ascii="Times New Roman" w:eastAsia="Times New Roman" w:hAnsi="Times New Roman" w:cs="Times New Roman"/>
                <w:sz w:val="20"/>
                <w:szCs w:val="20"/>
              </w:rPr>
            </w:pPr>
          </w:p>
          <w:p w14:paraId="4880768E" w14:textId="77777777" w:rsidR="00805970" w:rsidRPr="002B60F6" w:rsidRDefault="00805970">
            <w:pPr>
              <w:spacing w:after="0" w:line="240" w:lineRule="auto"/>
              <w:ind w:left="102" w:right="-20"/>
              <w:rPr>
                <w:rFonts w:ascii="Times New Roman" w:eastAsia="Times New Roman" w:hAnsi="Times New Roman" w:cs="Times New Roman"/>
                <w:sz w:val="20"/>
                <w:szCs w:val="20"/>
              </w:rPr>
            </w:pPr>
          </w:p>
          <w:p w14:paraId="035101FA" w14:textId="77777777" w:rsidR="00805970" w:rsidRPr="002B60F6" w:rsidRDefault="00805970">
            <w:pPr>
              <w:spacing w:after="0" w:line="240" w:lineRule="auto"/>
              <w:ind w:left="102" w:right="-20"/>
              <w:rPr>
                <w:rFonts w:ascii="Times New Roman" w:eastAsia="Times New Roman" w:hAnsi="Times New Roman" w:cs="Times New Roman"/>
                <w:sz w:val="20"/>
                <w:szCs w:val="20"/>
              </w:rPr>
            </w:pPr>
          </w:p>
          <w:p w14:paraId="55C585DF" w14:textId="77777777" w:rsidR="00805970" w:rsidRPr="002B60F6" w:rsidRDefault="00805970">
            <w:pPr>
              <w:spacing w:after="0" w:line="240" w:lineRule="auto"/>
              <w:ind w:left="102" w:right="-20"/>
              <w:rPr>
                <w:rFonts w:ascii="Times New Roman" w:eastAsia="Times New Roman" w:hAnsi="Times New Roman" w:cs="Times New Roman"/>
                <w:sz w:val="20"/>
                <w:szCs w:val="20"/>
              </w:rPr>
            </w:pPr>
          </w:p>
          <w:p w14:paraId="6654AF66" w14:textId="77777777" w:rsidR="00CB2E89" w:rsidRPr="002B60F6" w:rsidRDefault="00CB2E89">
            <w:pPr>
              <w:spacing w:after="0" w:line="240" w:lineRule="auto"/>
              <w:ind w:right="-20"/>
              <w:rPr>
                <w:rFonts w:ascii="Times New Roman" w:eastAsia="Times New Roman" w:hAnsi="Times New Roman" w:cs="Times New Roman"/>
                <w:sz w:val="20"/>
                <w:szCs w:val="20"/>
              </w:rPr>
            </w:pPr>
          </w:p>
          <w:p w14:paraId="4AFB1B21" w14:textId="77777777" w:rsidR="00766D3B" w:rsidRPr="002B60F6" w:rsidRDefault="00766D3B">
            <w:pPr>
              <w:spacing w:after="0" w:line="240" w:lineRule="auto"/>
              <w:ind w:right="-20"/>
              <w:rPr>
                <w:rFonts w:ascii="Times New Roman" w:eastAsia="Times New Roman" w:hAnsi="Times New Roman" w:cs="Times New Roman"/>
                <w:sz w:val="20"/>
                <w:szCs w:val="20"/>
              </w:rPr>
            </w:pPr>
          </w:p>
          <w:p w14:paraId="1E4CA060" w14:textId="77777777" w:rsidR="00766D3B" w:rsidRPr="002B60F6" w:rsidRDefault="00766D3B">
            <w:pPr>
              <w:spacing w:after="0" w:line="240" w:lineRule="auto"/>
              <w:ind w:right="-20"/>
              <w:rPr>
                <w:rFonts w:ascii="Times New Roman" w:eastAsia="Times New Roman" w:hAnsi="Times New Roman" w:cs="Times New Roman"/>
                <w:sz w:val="20"/>
                <w:szCs w:val="20"/>
              </w:rPr>
            </w:pPr>
          </w:p>
          <w:p w14:paraId="7CB13F1D" w14:textId="77777777" w:rsidR="00766D3B" w:rsidRPr="002B60F6" w:rsidRDefault="00766D3B">
            <w:pPr>
              <w:spacing w:after="0" w:line="240" w:lineRule="auto"/>
              <w:ind w:right="-20"/>
              <w:rPr>
                <w:rFonts w:ascii="Times New Roman" w:eastAsia="Times New Roman" w:hAnsi="Times New Roman" w:cs="Times New Roman"/>
                <w:sz w:val="20"/>
                <w:szCs w:val="20"/>
              </w:rPr>
            </w:pPr>
          </w:p>
          <w:p w14:paraId="3D3BA0E0" w14:textId="77777777" w:rsidR="00071032" w:rsidRDefault="00071032">
            <w:pPr>
              <w:spacing w:after="0" w:line="240" w:lineRule="auto"/>
              <w:ind w:right="-20"/>
              <w:rPr>
                <w:rFonts w:ascii="Times New Roman" w:eastAsia="Times New Roman" w:hAnsi="Times New Roman" w:cs="Times New Roman"/>
                <w:sz w:val="20"/>
                <w:szCs w:val="20"/>
              </w:rPr>
            </w:pPr>
          </w:p>
          <w:p w14:paraId="3397848C" w14:textId="77777777" w:rsidR="00071032" w:rsidRDefault="00071032">
            <w:pPr>
              <w:spacing w:after="0" w:line="240" w:lineRule="auto"/>
              <w:ind w:right="-20"/>
              <w:rPr>
                <w:rFonts w:ascii="Times New Roman" w:eastAsia="Times New Roman" w:hAnsi="Times New Roman" w:cs="Times New Roman"/>
                <w:sz w:val="20"/>
                <w:szCs w:val="20"/>
              </w:rPr>
            </w:pPr>
          </w:p>
          <w:p w14:paraId="34DF0204" w14:textId="77777777" w:rsidR="00805970" w:rsidRPr="002B60F6" w:rsidRDefault="00805970">
            <w:pPr>
              <w:spacing w:after="0" w:line="240" w:lineRule="auto"/>
              <w:ind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6A5D2160" w14:textId="76642287" w:rsidR="001A5956" w:rsidRPr="002B60F6" w:rsidRDefault="008760C9">
            <w:pPr>
              <w:spacing w:after="0" w:line="240" w:lineRule="auto"/>
              <w:ind w:left="102" w:right="38"/>
              <w:jc w:val="both"/>
              <w:rPr>
                <w:rFonts w:ascii="Times New Roman" w:eastAsia="Times New Roman" w:hAnsi="Times New Roman" w:cs="Times New Roman"/>
                <w:spacing w:val="-2"/>
                <w:sz w:val="20"/>
                <w:szCs w:val="20"/>
              </w:rPr>
            </w:pPr>
            <w:r w:rsidRPr="002B60F6">
              <w:rPr>
                <w:rFonts w:ascii="Times New Roman" w:eastAsia="Times New Roman" w:hAnsi="Times New Roman" w:cs="Times New Roman"/>
                <w:spacing w:val="-2"/>
                <w:sz w:val="20"/>
                <w:szCs w:val="20"/>
              </w:rPr>
              <w:t>Политика по вознаграждению и возмещению расходов     (компенсаций)      членов      совета директоров в Обществе не утверждена. Ч</w:t>
            </w:r>
            <w:r w:rsidR="00B923C4" w:rsidRPr="002B60F6">
              <w:rPr>
                <w:rFonts w:ascii="Times New Roman" w:eastAsia="Times New Roman" w:hAnsi="Times New Roman" w:cs="Times New Roman"/>
                <w:spacing w:val="-2"/>
                <w:sz w:val="20"/>
                <w:szCs w:val="20"/>
              </w:rPr>
              <w:t xml:space="preserve">лены Совета директоров не получают вознаграждение </w:t>
            </w:r>
            <w:r w:rsidR="00805970" w:rsidRPr="002B60F6">
              <w:rPr>
                <w:rFonts w:ascii="Times New Roman" w:eastAsia="Times New Roman" w:hAnsi="Times New Roman" w:cs="Times New Roman"/>
                <w:spacing w:val="-2"/>
                <w:sz w:val="20"/>
                <w:szCs w:val="20"/>
              </w:rPr>
              <w:t>за работу в данном органе управления.</w:t>
            </w:r>
          </w:p>
          <w:p w14:paraId="11D65C7C" w14:textId="77777777" w:rsidR="00805970" w:rsidRPr="002B60F6" w:rsidRDefault="00805970">
            <w:pPr>
              <w:spacing w:after="0" w:line="240" w:lineRule="auto"/>
              <w:ind w:left="102" w:right="38"/>
              <w:jc w:val="both"/>
              <w:rPr>
                <w:rFonts w:ascii="Times New Roman" w:eastAsia="Times New Roman" w:hAnsi="Times New Roman" w:cs="Times New Roman"/>
                <w:spacing w:val="-2"/>
                <w:sz w:val="20"/>
                <w:szCs w:val="20"/>
              </w:rPr>
            </w:pPr>
          </w:p>
          <w:p w14:paraId="2C99B242" w14:textId="33FEB4D2" w:rsidR="00805970" w:rsidRPr="002B60F6" w:rsidRDefault="00335778">
            <w:pPr>
              <w:spacing w:after="0" w:line="240" w:lineRule="auto"/>
              <w:ind w:left="102" w:right="38"/>
              <w:jc w:val="both"/>
              <w:rPr>
                <w:rFonts w:ascii="Times New Roman" w:hAnsi="Times New Roman" w:cs="Times New Roman"/>
                <w:sz w:val="20"/>
                <w:szCs w:val="20"/>
              </w:rPr>
            </w:pPr>
            <w:r w:rsidRPr="002B60F6">
              <w:rPr>
                <w:rFonts w:ascii="Times New Roman" w:eastAsia="Times New Roman" w:hAnsi="Times New Roman" w:cs="Times New Roman"/>
                <w:spacing w:val="-2"/>
                <w:sz w:val="20"/>
                <w:szCs w:val="20"/>
              </w:rPr>
              <w:t>П</w:t>
            </w:r>
            <w:r w:rsidR="00805970" w:rsidRPr="002B60F6">
              <w:rPr>
                <w:rFonts w:ascii="Times New Roman" w:eastAsia="Times New Roman" w:hAnsi="Times New Roman" w:cs="Times New Roman"/>
                <w:spacing w:val="-2"/>
                <w:sz w:val="20"/>
                <w:szCs w:val="20"/>
              </w:rPr>
              <w:t xml:space="preserve">олитика </w:t>
            </w:r>
            <w:r w:rsidR="008760C9" w:rsidRPr="002B60F6">
              <w:rPr>
                <w:rFonts w:ascii="Times New Roman" w:eastAsia="Times New Roman" w:hAnsi="Times New Roman" w:cs="Times New Roman"/>
                <w:spacing w:val="-2"/>
                <w:sz w:val="20"/>
                <w:szCs w:val="20"/>
              </w:rPr>
              <w:t>по вознаграждению и возмещению расходов     (компенсаций)      членов      совета директоров в Обществе не утверждена</w:t>
            </w:r>
            <w:r w:rsidR="00805970" w:rsidRPr="002B60F6">
              <w:rPr>
                <w:rFonts w:ascii="Times New Roman" w:eastAsia="Times New Roman" w:hAnsi="Times New Roman" w:cs="Times New Roman"/>
                <w:spacing w:val="-2"/>
                <w:sz w:val="20"/>
                <w:szCs w:val="20"/>
              </w:rPr>
              <w:t>.</w:t>
            </w:r>
          </w:p>
        </w:tc>
      </w:tr>
      <w:tr w:rsidR="001A5956" w:rsidRPr="002B60F6" w14:paraId="71603759" w14:textId="77777777" w:rsidTr="00DD1026">
        <w:trPr>
          <w:trHeight w:hRule="exact" w:val="2841"/>
        </w:trPr>
        <w:tc>
          <w:tcPr>
            <w:tcW w:w="993" w:type="dxa"/>
          </w:tcPr>
          <w:p w14:paraId="1DCD2304"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2.1.5</w:t>
            </w:r>
          </w:p>
        </w:tc>
        <w:tc>
          <w:tcPr>
            <w:tcW w:w="3969" w:type="dxa"/>
          </w:tcPr>
          <w:p w14:paraId="61ACCB2B" w14:textId="53776253" w:rsidR="00CB2E89" w:rsidRPr="002B60F6" w:rsidRDefault="001A5956">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С</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w:t>
            </w:r>
            <w:r w:rsidRPr="002B60F6">
              <w:rPr>
                <w:rFonts w:ascii="Times New Roman" w:eastAsia="Times New Roman" w:hAnsi="Times New Roman" w:cs="Times New Roman"/>
                <w:spacing w:val="33"/>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торов</w:t>
            </w:r>
            <w:r w:rsidRPr="002B60F6">
              <w:rPr>
                <w:rFonts w:ascii="Times New Roman" w:eastAsia="Times New Roman" w:hAnsi="Times New Roman" w:cs="Times New Roman"/>
                <w:spacing w:val="33"/>
                <w:sz w:val="20"/>
                <w:szCs w:val="20"/>
              </w:rPr>
              <w:t xml:space="preserve"> </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рает</w:t>
            </w:r>
            <w:r w:rsidRPr="002B60F6">
              <w:rPr>
                <w:rFonts w:ascii="Times New Roman" w:eastAsia="Times New Roman" w:hAnsi="Times New Roman" w:cs="Times New Roman"/>
                <w:spacing w:val="31"/>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ю</w:t>
            </w:r>
            <w:r w:rsidRPr="002B60F6">
              <w:rPr>
                <w:rFonts w:ascii="Times New Roman" w:eastAsia="Times New Roman" w:hAnsi="Times New Roman" w:cs="Times New Roman"/>
                <w:spacing w:val="34"/>
                <w:sz w:val="20"/>
                <w:szCs w:val="20"/>
              </w:rPr>
              <w:t xml:space="preserve"> </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ь</w:t>
            </w:r>
            <w:r w:rsidRPr="002B60F6">
              <w:rPr>
                <w:rFonts w:ascii="Times New Roman" w:eastAsia="Times New Roman" w:hAnsi="Times New Roman" w:cs="Times New Roman"/>
                <w:spacing w:val="34"/>
                <w:sz w:val="20"/>
                <w:szCs w:val="20"/>
              </w:rPr>
              <w:t xml:space="preserve"> </w:t>
            </w:r>
            <w:r w:rsidRPr="002B60F6">
              <w:rPr>
                <w:rFonts w:ascii="Times New Roman" w:eastAsia="Times New Roman" w:hAnsi="Times New Roman" w:cs="Times New Roman"/>
                <w:sz w:val="20"/>
                <w:szCs w:val="20"/>
              </w:rPr>
              <w:t>в</w:t>
            </w:r>
            <w:r w:rsidR="008760C9"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ред</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нии</w:t>
            </w:r>
            <w:r w:rsidRPr="002B60F6">
              <w:rPr>
                <w:rFonts w:ascii="Times New Roman" w:eastAsia="Times New Roman" w:hAnsi="Times New Roman" w:cs="Times New Roman"/>
                <w:sz w:val="20"/>
                <w:szCs w:val="20"/>
              </w:rPr>
              <w:t>,</w:t>
            </w:r>
            <w:r w:rsidR="00B97D01"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3"/>
                <w:sz w:val="20"/>
                <w:szCs w:val="20"/>
              </w:rPr>
              <w:t>в</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яв</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и</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и</w:t>
            </w:r>
            <w:r w:rsidR="00B97D01"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и</w:t>
            </w:r>
            <w:r w:rsidR="00B97D01"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н</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тре</w:t>
            </w:r>
            <w:r w:rsidRPr="002B60F6">
              <w:rPr>
                <w:rFonts w:ascii="Times New Roman" w:eastAsia="Times New Roman" w:hAnsi="Times New Roman" w:cs="Times New Roman"/>
                <w:spacing w:val="-1"/>
                <w:sz w:val="20"/>
                <w:szCs w:val="20"/>
              </w:rPr>
              <w:t>нни</w:t>
            </w:r>
            <w:r w:rsidRPr="002B60F6">
              <w:rPr>
                <w:rFonts w:ascii="Times New Roman" w:eastAsia="Times New Roman" w:hAnsi="Times New Roman" w:cs="Times New Roman"/>
                <w:sz w:val="20"/>
                <w:szCs w:val="20"/>
              </w:rPr>
              <w:t>х</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тов</w:t>
            </w:r>
            <w:r w:rsidR="00B97D01"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ду ор</w:t>
            </w:r>
            <w:r w:rsidRPr="002B60F6">
              <w:rPr>
                <w:rFonts w:ascii="Times New Roman" w:eastAsia="Times New Roman" w:hAnsi="Times New Roman" w:cs="Times New Roman"/>
                <w:spacing w:val="-2"/>
                <w:sz w:val="20"/>
                <w:szCs w:val="20"/>
              </w:rPr>
              <w:t>г</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и о</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ще</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 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и</w:t>
            </w:r>
            <w:r w:rsidR="00B97D01"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и ра</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тни</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тв</w:t>
            </w:r>
            <w:r w:rsidRPr="002B60F6">
              <w:rPr>
                <w:rFonts w:ascii="Times New Roman" w:eastAsia="Times New Roman" w:hAnsi="Times New Roman" w:cs="Times New Roman"/>
                <w:sz w:val="20"/>
                <w:szCs w:val="20"/>
              </w:rPr>
              <w:t>а.</w:t>
            </w:r>
          </w:p>
          <w:p w14:paraId="2CC20065" w14:textId="77777777" w:rsidR="00CB2E89" w:rsidRPr="002B60F6" w:rsidRDefault="00CB2E89">
            <w:pPr>
              <w:spacing w:after="0" w:line="240" w:lineRule="auto"/>
              <w:rPr>
                <w:rFonts w:ascii="Times New Roman" w:eastAsia="Times New Roman" w:hAnsi="Times New Roman" w:cs="Times New Roman"/>
                <w:sz w:val="20"/>
                <w:szCs w:val="20"/>
              </w:rPr>
            </w:pPr>
          </w:p>
          <w:p w14:paraId="2603D9A7" w14:textId="2995E3A8" w:rsidR="00CB2E89" w:rsidRPr="002B60F6" w:rsidRDefault="00CB2E89">
            <w:pPr>
              <w:spacing w:after="0" w:line="240" w:lineRule="auto"/>
              <w:rPr>
                <w:rFonts w:ascii="Times New Roman" w:eastAsia="Times New Roman" w:hAnsi="Times New Roman" w:cs="Times New Roman"/>
                <w:sz w:val="20"/>
                <w:szCs w:val="20"/>
              </w:rPr>
            </w:pPr>
          </w:p>
          <w:p w14:paraId="764B6A03" w14:textId="77777777" w:rsidR="001A5956" w:rsidRPr="002B60F6" w:rsidRDefault="001A5956">
            <w:pPr>
              <w:spacing w:after="0" w:line="240" w:lineRule="auto"/>
              <w:jc w:val="right"/>
              <w:rPr>
                <w:rFonts w:ascii="Times New Roman" w:eastAsia="Times New Roman" w:hAnsi="Times New Roman" w:cs="Times New Roman"/>
                <w:sz w:val="20"/>
                <w:szCs w:val="20"/>
              </w:rPr>
            </w:pPr>
          </w:p>
        </w:tc>
        <w:tc>
          <w:tcPr>
            <w:tcW w:w="4536" w:type="dxa"/>
          </w:tcPr>
          <w:p w14:paraId="3CFB28F5" w14:textId="77777777" w:rsidR="001A5956" w:rsidRPr="002B60F6" w:rsidRDefault="001A5956">
            <w:pPr>
              <w:spacing w:after="0" w:line="240" w:lineRule="auto"/>
              <w:ind w:left="102" w:right="47"/>
              <w:jc w:val="both"/>
              <w:rPr>
                <w:rFonts w:ascii="Times New Roman" w:eastAsia="Courier New" w:hAnsi="Times New Roman" w:cs="Times New Roman"/>
                <w:sz w:val="20"/>
                <w:szCs w:val="20"/>
              </w:rPr>
            </w:pPr>
            <w:r w:rsidRPr="002B60F6">
              <w:rPr>
                <w:rFonts w:ascii="Times New Roman" w:eastAsia="Times New Roman" w:hAnsi="Times New Roman" w:cs="Times New Roman"/>
                <w:sz w:val="20"/>
                <w:szCs w:val="20"/>
              </w:rPr>
              <w:t>1.</w:t>
            </w:r>
            <w:r w:rsidRPr="002B60F6">
              <w:rPr>
                <w:rFonts w:ascii="Times New Roman" w:eastAsia="Times New Roman" w:hAnsi="Times New Roman" w:cs="Times New Roman"/>
                <w:spacing w:val="12"/>
                <w:sz w:val="20"/>
                <w:szCs w:val="20"/>
              </w:rPr>
              <w:t xml:space="preserve"> </w:t>
            </w:r>
            <w:r w:rsidRPr="002B60F6">
              <w:rPr>
                <w:rFonts w:ascii="Times New Roman" w:eastAsia="Times New Roman" w:hAnsi="Times New Roman" w:cs="Times New Roman"/>
                <w:spacing w:val="-1"/>
                <w:sz w:val="20"/>
                <w:szCs w:val="20"/>
              </w:rPr>
              <w:t>С</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w:t>
            </w:r>
            <w:r w:rsidRPr="002B60F6">
              <w:rPr>
                <w:rFonts w:ascii="Times New Roman" w:eastAsia="Times New Roman" w:hAnsi="Times New Roman" w:cs="Times New Roman"/>
                <w:spacing w:val="12"/>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торов</w:t>
            </w:r>
            <w:r w:rsidRPr="002B60F6">
              <w:rPr>
                <w:rFonts w:ascii="Times New Roman" w:eastAsia="Times New Roman" w:hAnsi="Times New Roman" w:cs="Times New Roman"/>
                <w:spacing w:val="11"/>
                <w:sz w:val="20"/>
                <w:szCs w:val="20"/>
              </w:rPr>
              <w:t xml:space="preserve">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pacing w:val="-2"/>
                <w:sz w:val="20"/>
                <w:szCs w:val="20"/>
              </w:rPr>
              <w:t>ра</w:t>
            </w:r>
            <w:r w:rsidRPr="002B60F6">
              <w:rPr>
                <w:rFonts w:ascii="Times New Roman" w:eastAsia="Times New Roman" w:hAnsi="Times New Roman" w:cs="Times New Roman"/>
                <w:sz w:val="20"/>
                <w:szCs w:val="20"/>
              </w:rPr>
              <w:t>ет</w:t>
            </w:r>
            <w:r w:rsidRPr="002B60F6">
              <w:rPr>
                <w:rFonts w:ascii="Times New Roman" w:eastAsia="Times New Roman" w:hAnsi="Times New Roman" w:cs="Times New Roman"/>
                <w:spacing w:val="12"/>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ю</w:t>
            </w:r>
            <w:r w:rsidRPr="002B60F6">
              <w:rPr>
                <w:rFonts w:ascii="Times New Roman" w:eastAsia="Times New Roman" w:hAnsi="Times New Roman" w:cs="Times New Roman"/>
                <w:spacing w:val="13"/>
                <w:sz w:val="20"/>
                <w:szCs w:val="20"/>
              </w:rPr>
              <w:t xml:space="preserve"> </w:t>
            </w:r>
            <w:r w:rsidRPr="002B60F6">
              <w:rPr>
                <w:rFonts w:ascii="Times New Roman" w:eastAsia="Times New Roman" w:hAnsi="Times New Roman" w:cs="Times New Roman"/>
                <w:sz w:val="20"/>
                <w:szCs w:val="20"/>
              </w:rPr>
              <w:t>роль</w:t>
            </w:r>
            <w:r w:rsidRPr="002B60F6">
              <w:rPr>
                <w:rFonts w:ascii="Times New Roman" w:eastAsia="Times New Roman" w:hAnsi="Times New Roman" w:cs="Times New Roman"/>
                <w:spacing w:val="12"/>
                <w:sz w:val="20"/>
                <w:szCs w:val="20"/>
              </w:rPr>
              <w:t xml:space="preserve"> </w:t>
            </w:r>
            <w:r w:rsidRPr="002B60F6">
              <w:rPr>
                <w:rFonts w:ascii="Times New Roman" w:eastAsia="Times New Roman" w:hAnsi="Times New Roman" w:cs="Times New Roman"/>
                <w:sz w:val="20"/>
                <w:szCs w:val="20"/>
              </w:rPr>
              <w:t>в</w:t>
            </w:r>
            <w:r w:rsidRPr="002B60F6">
              <w:rPr>
                <w:rFonts w:ascii="Times New Roman" w:eastAsia="Times New Roman" w:hAnsi="Times New Roman" w:cs="Times New Roman"/>
                <w:spacing w:val="1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2"/>
                <w:sz w:val="20"/>
                <w:szCs w:val="20"/>
              </w:rPr>
              <w:t>ду</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де</w:t>
            </w:r>
            <w:r w:rsidRPr="002B60F6">
              <w:rPr>
                <w:rFonts w:ascii="Times New Roman" w:eastAsia="Times New Roman" w:hAnsi="Times New Roman" w:cs="Times New Roman"/>
                <w:spacing w:val="-1"/>
                <w:sz w:val="20"/>
                <w:szCs w:val="20"/>
              </w:rPr>
              <w:t>нии</w:t>
            </w:r>
            <w:r w:rsidRPr="002B60F6">
              <w:rPr>
                <w:rFonts w:ascii="Times New Roman" w:eastAsia="Times New Roman" w:hAnsi="Times New Roman" w:cs="Times New Roman"/>
                <w:sz w:val="20"/>
                <w:szCs w:val="20"/>
              </w:rPr>
              <w:t>,</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яв</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 xml:space="preserve">и и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1"/>
                <w:sz w:val="20"/>
                <w:szCs w:val="20"/>
              </w:rPr>
              <w:t>вн</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нни</w:t>
            </w:r>
            <w:r w:rsidRPr="002B60F6">
              <w:rPr>
                <w:rFonts w:ascii="Times New Roman" w:eastAsia="Times New Roman" w:hAnsi="Times New Roman" w:cs="Times New Roman"/>
                <w:sz w:val="20"/>
                <w:szCs w:val="20"/>
              </w:rPr>
              <w:t xml:space="preserve">х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z w:val="20"/>
                <w:szCs w:val="20"/>
              </w:rPr>
              <w:t>то</w:t>
            </w:r>
            <w:r w:rsidRPr="002B60F6">
              <w:rPr>
                <w:rFonts w:ascii="Times New Roman" w:eastAsia="Times New Roman" w:hAnsi="Times New Roman" w:cs="Times New Roman"/>
                <w:spacing w:val="-1"/>
                <w:sz w:val="20"/>
                <w:szCs w:val="20"/>
              </w:rPr>
              <w:t>в</w:t>
            </w:r>
            <w:r w:rsidRPr="002B60F6">
              <w:rPr>
                <w:rFonts w:ascii="Times New Roman" w:eastAsia="Courier New" w:hAnsi="Times New Roman" w:cs="Times New Roman"/>
                <w:color w:val="1C1C1C"/>
                <w:sz w:val="20"/>
                <w:szCs w:val="20"/>
              </w:rPr>
              <w:t>.</w:t>
            </w:r>
          </w:p>
          <w:p w14:paraId="7BA53B05" w14:textId="77777777" w:rsidR="00DD3BB6" w:rsidRPr="002B60F6" w:rsidRDefault="00DD3BB6">
            <w:pPr>
              <w:spacing w:after="0" w:line="240" w:lineRule="auto"/>
              <w:rPr>
                <w:rFonts w:ascii="Times New Roman" w:hAnsi="Times New Roman" w:cs="Times New Roman"/>
                <w:sz w:val="20"/>
                <w:szCs w:val="20"/>
              </w:rPr>
            </w:pPr>
          </w:p>
          <w:p w14:paraId="6AB52507" w14:textId="77777777" w:rsidR="00310EEA" w:rsidRPr="002B60F6" w:rsidRDefault="00310EEA">
            <w:pPr>
              <w:spacing w:after="0" w:line="240" w:lineRule="auto"/>
              <w:ind w:left="102" w:right="42"/>
              <w:jc w:val="both"/>
              <w:rPr>
                <w:rFonts w:ascii="Times New Roman" w:eastAsia="Times New Roman" w:hAnsi="Times New Roman" w:cs="Times New Roman"/>
                <w:color w:val="1C1C1C"/>
                <w:sz w:val="20"/>
                <w:szCs w:val="20"/>
              </w:rPr>
            </w:pPr>
          </w:p>
          <w:p w14:paraId="425A7953" w14:textId="77777777" w:rsidR="00310EEA" w:rsidRPr="002B60F6" w:rsidRDefault="00310EEA">
            <w:pPr>
              <w:spacing w:after="0" w:line="240" w:lineRule="auto"/>
              <w:ind w:left="102" w:right="42"/>
              <w:jc w:val="both"/>
              <w:rPr>
                <w:rFonts w:ascii="Times New Roman" w:eastAsia="Times New Roman" w:hAnsi="Times New Roman" w:cs="Times New Roman"/>
                <w:color w:val="1C1C1C"/>
                <w:sz w:val="20"/>
                <w:szCs w:val="20"/>
              </w:rPr>
            </w:pPr>
          </w:p>
          <w:p w14:paraId="4023B737" w14:textId="77777777" w:rsidR="00335778" w:rsidRPr="002B60F6" w:rsidRDefault="00335778">
            <w:pPr>
              <w:spacing w:after="0" w:line="240" w:lineRule="auto"/>
              <w:ind w:right="42"/>
              <w:jc w:val="both"/>
              <w:rPr>
                <w:rFonts w:ascii="Times New Roman" w:eastAsia="Times New Roman" w:hAnsi="Times New Roman" w:cs="Times New Roman"/>
                <w:color w:val="1C1C1C"/>
                <w:sz w:val="20"/>
                <w:szCs w:val="20"/>
              </w:rPr>
            </w:pPr>
          </w:p>
          <w:p w14:paraId="0CD6226F" w14:textId="59E5D807" w:rsidR="001A5956" w:rsidRPr="002B60F6" w:rsidRDefault="001A5956">
            <w:pPr>
              <w:spacing w:after="0" w:line="240" w:lineRule="auto"/>
              <w:ind w:right="42"/>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 xml:space="preserve">2. </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О</w:t>
            </w:r>
            <w:r w:rsidRPr="002B60F6">
              <w:rPr>
                <w:rFonts w:ascii="Times New Roman" w:eastAsia="Times New Roman" w:hAnsi="Times New Roman" w:cs="Times New Roman"/>
                <w:color w:val="1C1C1C"/>
                <w:sz w:val="20"/>
                <w:szCs w:val="20"/>
              </w:rPr>
              <w:t>бщест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со</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z w:val="20"/>
                <w:szCs w:val="20"/>
              </w:rPr>
              <w:t>ло с</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сте</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 xml:space="preserve">у </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де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т</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1"/>
                <w:sz w:val="20"/>
                <w:szCs w:val="20"/>
              </w:rPr>
              <w:t>ф</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pacing w:val="-1"/>
                <w:sz w:val="20"/>
                <w:szCs w:val="20"/>
              </w:rPr>
              <w:t>ци</w:t>
            </w:r>
            <w:r w:rsidRPr="002B60F6">
              <w:rPr>
                <w:rFonts w:ascii="Times New Roman" w:eastAsia="Times New Roman" w:hAnsi="Times New Roman" w:cs="Times New Roman"/>
                <w:color w:val="1C1C1C"/>
                <w:sz w:val="20"/>
                <w:szCs w:val="20"/>
              </w:rPr>
              <w:t>и сдело</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 с</w:t>
            </w:r>
            <w:r w:rsidRPr="002B60F6">
              <w:rPr>
                <w:rFonts w:ascii="Times New Roman" w:eastAsia="Times New Roman" w:hAnsi="Times New Roman" w:cs="Times New Roman"/>
                <w:color w:val="1C1C1C"/>
                <w:spacing w:val="-1"/>
                <w:sz w:val="20"/>
                <w:szCs w:val="20"/>
              </w:rPr>
              <w:t>вяз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нн</w:t>
            </w:r>
            <w:r w:rsidRPr="002B60F6">
              <w:rPr>
                <w:rFonts w:ascii="Times New Roman" w:eastAsia="Times New Roman" w:hAnsi="Times New Roman" w:cs="Times New Roman"/>
                <w:color w:val="1C1C1C"/>
                <w:sz w:val="20"/>
                <w:szCs w:val="20"/>
              </w:rPr>
              <w:t>ых</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 xml:space="preserve">с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pacing w:val="1"/>
                <w:sz w:val="20"/>
                <w:szCs w:val="20"/>
              </w:rPr>
              <w:t>ф</w:t>
            </w:r>
            <w:r w:rsidRPr="002B60F6">
              <w:rPr>
                <w:rFonts w:ascii="Times New Roman" w:eastAsia="Times New Roman" w:hAnsi="Times New Roman" w:cs="Times New Roman"/>
                <w:color w:val="1C1C1C"/>
                <w:sz w:val="20"/>
                <w:szCs w:val="20"/>
              </w:rPr>
              <w:t>л</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2"/>
                <w:sz w:val="20"/>
                <w:szCs w:val="20"/>
              </w:rPr>
              <w:t>к</w:t>
            </w:r>
            <w:r w:rsidRPr="002B60F6">
              <w:rPr>
                <w:rFonts w:ascii="Times New Roman" w:eastAsia="Times New Roman" w:hAnsi="Times New Roman" w:cs="Times New Roman"/>
                <w:color w:val="1C1C1C"/>
                <w:sz w:val="20"/>
                <w:szCs w:val="20"/>
              </w:rPr>
              <w:t>том</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инт</w:t>
            </w:r>
            <w:r w:rsidRPr="002B60F6">
              <w:rPr>
                <w:rFonts w:ascii="Times New Roman" w:eastAsia="Times New Roman" w:hAnsi="Times New Roman" w:cs="Times New Roman"/>
                <w:color w:val="1C1C1C"/>
                <w:sz w:val="20"/>
                <w:szCs w:val="20"/>
              </w:rPr>
              <w:t>ере</w:t>
            </w:r>
            <w:r w:rsidRPr="002B60F6">
              <w:rPr>
                <w:rFonts w:ascii="Times New Roman" w:eastAsia="Times New Roman" w:hAnsi="Times New Roman" w:cs="Times New Roman"/>
                <w:color w:val="1C1C1C"/>
                <w:spacing w:val="-2"/>
                <w:sz w:val="20"/>
                <w:szCs w:val="20"/>
              </w:rPr>
              <w:t>с</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и</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3"/>
                <w:sz w:val="20"/>
                <w:szCs w:val="20"/>
              </w:rPr>
              <w:t>и</w:t>
            </w:r>
            <w:r w:rsidRPr="002B60F6">
              <w:rPr>
                <w:rFonts w:ascii="Times New Roman" w:eastAsia="Times New Roman" w:hAnsi="Times New Roman" w:cs="Times New Roman"/>
                <w:color w:val="1C1C1C"/>
                <w:sz w:val="20"/>
                <w:szCs w:val="20"/>
              </w:rPr>
              <w:t>сте</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 xml:space="preserve">у </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 xml:space="preserve">ер, </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ра</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ле</w:t>
            </w:r>
            <w:r w:rsidRPr="002B60F6">
              <w:rPr>
                <w:rFonts w:ascii="Times New Roman" w:eastAsia="Times New Roman" w:hAnsi="Times New Roman" w:cs="Times New Roman"/>
                <w:color w:val="1C1C1C"/>
                <w:spacing w:val="-1"/>
                <w:sz w:val="20"/>
                <w:szCs w:val="20"/>
              </w:rPr>
              <w:t>нн</w:t>
            </w:r>
            <w:r w:rsidRPr="002B60F6">
              <w:rPr>
                <w:rFonts w:ascii="Times New Roman" w:eastAsia="Times New Roman" w:hAnsi="Times New Roman" w:cs="Times New Roman"/>
                <w:color w:val="1C1C1C"/>
                <w:sz w:val="20"/>
                <w:szCs w:val="20"/>
              </w:rPr>
              <w:t xml:space="preserve">ых </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z w:val="20"/>
                <w:szCs w:val="20"/>
              </w:rPr>
              <w:t>а ра</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еш</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та</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х</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нф</w:t>
            </w:r>
            <w:r w:rsidRPr="002B60F6">
              <w:rPr>
                <w:rFonts w:ascii="Times New Roman" w:eastAsia="Times New Roman" w:hAnsi="Times New Roman" w:cs="Times New Roman"/>
                <w:color w:val="1C1C1C"/>
                <w:sz w:val="20"/>
                <w:szCs w:val="20"/>
              </w:rPr>
              <w:t>л</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тов</w:t>
            </w:r>
          </w:p>
        </w:tc>
        <w:tc>
          <w:tcPr>
            <w:tcW w:w="1843" w:type="dxa"/>
          </w:tcPr>
          <w:p w14:paraId="0DF3BA4B" w14:textId="36065AE1" w:rsidR="001A5956" w:rsidRPr="002B60F6" w:rsidRDefault="00335778">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w:t>
            </w:r>
            <w:r w:rsidR="00B97D01" w:rsidRPr="002B60F6">
              <w:rPr>
                <w:rFonts w:ascii="Times New Roman" w:eastAsia="Times New Roman" w:hAnsi="Times New Roman" w:cs="Times New Roman"/>
                <w:sz w:val="20"/>
                <w:szCs w:val="20"/>
              </w:rPr>
              <w:t>облюдается</w:t>
            </w:r>
          </w:p>
          <w:p w14:paraId="5A3E8B0A" w14:textId="77777777" w:rsidR="00B97D01" w:rsidRPr="002B60F6" w:rsidRDefault="00B97D01">
            <w:pPr>
              <w:spacing w:after="0" w:line="240" w:lineRule="auto"/>
              <w:ind w:left="102" w:right="-20"/>
              <w:rPr>
                <w:rFonts w:ascii="Times New Roman" w:eastAsia="Times New Roman" w:hAnsi="Times New Roman" w:cs="Times New Roman"/>
                <w:sz w:val="20"/>
                <w:szCs w:val="20"/>
              </w:rPr>
            </w:pPr>
          </w:p>
          <w:p w14:paraId="2C68D686" w14:textId="77777777" w:rsidR="00B97D01" w:rsidRPr="002B60F6" w:rsidRDefault="00B97D01">
            <w:pPr>
              <w:spacing w:after="0" w:line="240" w:lineRule="auto"/>
              <w:ind w:left="102" w:right="-20"/>
              <w:rPr>
                <w:rFonts w:ascii="Times New Roman" w:eastAsia="Times New Roman" w:hAnsi="Times New Roman" w:cs="Times New Roman"/>
                <w:sz w:val="20"/>
                <w:szCs w:val="20"/>
              </w:rPr>
            </w:pPr>
          </w:p>
          <w:p w14:paraId="75EFC4C3" w14:textId="77777777" w:rsidR="008760C9" w:rsidRPr="002B60F6" w:rsidRDefault="008760C9">
            <w:pPr>
              <w:spacing w:after="0" w:line="240" w:lineRule="auto"/>
              <w:ind w:right="-20"/>
              <w:rPr>
                <w:rFonts w:ascii="Times New Roman" w:eastAsia="Times New Roman" w:hAnsi="Times New Roman" w:cs="Times New Roman"/>
                <w:sz w:val="20"/>
                <w:szCs w:val="20"/>
              </w:rPr>
            </w:pPr>
          </w:p>
          <w:p w14:paraId="23ED41B1" w14:textId="77777777" w:rsidR="00310EEA" w:rsidRPr="002B60F6" w:rsidRDefault="00310EEA">
            <w:pPr>
              <w:spacing w:after="0" w:line="240" w:lineRule="auto"/>
              <w:ind w:right="-20"/>
              <w:rPr>
                <w:rFonts w:ascii="Times New Roman" w:eastAsia="Times New Roman" w:hAnsi="Times New Roman" w:cs="Times New Roman"/>
                <w:sz w:val="20"/>
                <w:szCs w:val="20"/>
              </w:rPr>
            </w:pPr>
          </w:p>
          <w:p w14:paraId="47796C9B" w14:textId="77777777" w:rsidR="00335778" w:rsidRPr="002B60F6" w:rsidRDefault="00335778">
            <w:pPr>
              <w:spacing w:after="0" w:line="240" w:lineRule="auto"/>
              <w:ind w:right="-20"/>
              <w:rPr>
                <w:rFonts w:ascii="Times New Roman" w:eastAsia="Times New Roman" w:hAnsi="Times New Roman" w:cs="Times New Roman"/>
                <w:sz w:val="20"/>
                <w:szCs w:val="20"/>
              </w:rPr>
            </w:pPr>
          </w:p>
          <w:p w14:paraId="2B037EC9" w14:textId="77777777" w:rsidR="00335778" w:rsidRPr="002B60F6" w:rsidRDefault="00335778">
            <w:pPr>
              <w:spacing w:after="0" w:line="240" w:lineRule="auto"/>
              <w:ind w:right="-20"/>
              <w:rPr>
                <w:rFonts w:ascii="Times New Roman" w:eastAsia="Times New Roman" w:hAnsi="Times New Roman" w:cs="Times New Roman"/>
                <w:sz w:val="20"/>
                <w:szCs w:val="20"/>
              </w:rPr>
            </w:pPr>
          </w:p>
          <w:p w14:paraId="5F52D8B1" w14:textId="0E5BC9B4" w:rsidR="00B97D01" w:rsidRPr="002B60F6" w:rsidRDefault="008760C9">
            <w:pPr>
              <w:spacing w:after="0" w:line="240" w:lineRule="auto"/>
              <w:ind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7A406D74" w14:textId="77777777" w:rsidR="007F0BA3" w:rsidRPr="002B60F6" w:rsidRDefault="007F0BA3">
            <w:pPr>
              <w:spacing w:after="0" w:line="240" w:lineRule="auto"/>
              <w:ind w:left="102" w:right="38"/>
              <w:jc w:val="both"/>
              <w:rPr>
                <w:rFonts w:ascii="Times New Roman" w:eastAsia="Times New Roman" w:hAnsi="Times New Roman" w:cs="Times New Roman"/>
                <w:spacing w:val="-2"/>
                <w:sz w:val="20"/>
                <w:szCs w:val="20"/>
              </w:rPr>
            </w:pPr>
          </w:p>
          <w:p w14:paraId="69B309A0" w14:textId="77777777" w:rsidR="00071032" w:rsidRDefault="00071032">
            <w:pPr>
              <w:spacing w:after="0" w:line="240" w:lineRule="auto"/>
              <w:rPr>
                <w:rFonts w:ascii="Times New Roman" w:eastAsia="Times New Roman" w:hAnsi="Times New Roman" w:cs="Times New Roman"/>
                <w:spacing w:val="-2"/>
                <w:sz w:val="20"/>
                <w:szCs w:val="20"/>
              </w:rPr>
            </w:pPr>
          </w:p>
          <w:p w14:paraId="148537C3" w14:textId="77777777" w:rsidR="00071032" w:rsidRDefault="00071032">
            <w:pPr>
              <w:spacing w:after="0" w:line="240" w:lineRule="auto"/>
              <w:rPr>
                <w:rFonts w:ascii="Times New Roman" w:eastAsia="Times New Roman" w:hAnsi="Times New Roman" w:cs="Times New Roman"/>
                <w:spacing w:val="-2"/>
                <w:sz w:val="20"/>
                <w:szCs w:val="20"/>
              </w:rPr>
            </w:pPr>
          </w:p>
          <w:p w14:paraId="55B8F840" w14:textId="77777777" w:rsidR="00071032" w:rsidRDefault="00071032">
            <w:pPr>
              <w:spacing w:after="0" w:line="240" w:lineRule="auto"/>
              <w:rPr>
                <w:rFonts w:ascii="Times New Roman" w:eastAsia="Times New Roman" w:hAnsi="Times New Roman" w:cs="Times New Roman"/>
                <w:spacing w:val="-2"/>
                <w:sz w:val="20"/>
                <w:szCs w:val="20"/>
              </w:rPr>
            </w:pPr>
          </w:p>
          <w:p w14:paraId="341882DF" w14:textId="77777777" w:rsidR="00071032" w:rsidRDefault="00071032">
            <w:pPr>
              <w:spacing w:after="0" w:line="240" w:lineRule="auto"/>
              <w:rPr>
                <w:rFonts w:ascii="Times New Roman" w:eastAsia="Times New Roman" w:hAnsi="Times New Roman" w:cs="Times New Roman"/>
                <w:spacing w:val="-2"/>
                <w:sz w:val="20"/>
                <w:szCs w:val="20"/>
              </w:rPr>
            </w:pPr>
          </w:p>
          <w:p w14:paraId="2B6173C3" w14:textId="77777777" w:rsidR="00071032" w:rsidRDefault="00071032">
            <w:pPr>
              <w:spacing w:after="0" w:line="240" w:lineRule="auto"/>
              <w:rPr>
                <w:rFonts w:ascii="Times New Roman" w:eastAsia="Times New Roman" w:hAnsi="Times New Roman" w:cs="Times New Roman"/>
                <w:spacing w:val="-2"/>
                <w:sz w:val="20"/>
                <w:szCs w:val="20"/>
              </w:rPr>
            </w:pPr>
          </w:p>
          <w:p w14:paraId="54A2D602" w14:textId="77777777" w:rsidR="00071032" w:rsidRDefault="00071032">
            <w:pPr>
              <w:spacing w:after="0" w:line="240" w:lineRule="auto"/>
              <w:rPr>
                <w:rFonts w:ascii="Times New Roman" w:eastAsia="Times New Roman" w:hAnsi="Times New Roman" w:cs="Times New Roman"/>
                <w:spacing w:val="-2"/>
                <w:sz w:val="20"/>
                <w:szCs w:val="20"/>
              </w:rPr>
            </w:pPr>
          </w:p>
          <w:p w14:paraId="00BE854B" w14:textId="1CC72F90" w:rsidR="007F0BA3" w:rsidRPr="002B60F6" w:rsidRDefault="00294DA1">
            <w:pPr>
              <w:spacing w:after="0" w:line="240" w:lineRule="auto"/>
              <w:rPr>
                <w:rFonts w:ascii="Times New Roman" w:eastAsia="Times New Roman" w:hAnsi="Times New Roman" w:cs="Times New Roman"/>
                <w:color w:val="1C1C1C"/>
                <w:spacing w:val="1"/>
                <w:sz w:val="20"/>
                <w:szCs w:val="20"/>
              </w:rPr>
            </w:pPr>
            <w:r w:rsidRPr="002B60F6">
              <w:rPr>
                <w:rFonts w:ascii="Times New Roman" w:eastAsia="Times New Roman" w:hAnsi="Times New Roman" w:cs="Times New Roman"/>
                <w:spacing w:val="-2"/>
                <w:sz w:val="20"/>
                <w:szCs w:val="20"/>
              </w:rPr>
              <w:t>В обществе отсутствует система</w:t>
            </w:r>
            <w:r w:rsidRPr="002B60F6">
              <w:rPr>
                <w:rFonts w:ascii="Times New Roman" w:eastAsia="Times New Roman" w:hAnsi="Times New Roman" w:cs="Times New Roman"/>
                <w:color w:val="1C1C1C"/>
                <w:spacing w:val="-1"/>
                <w:sz w:val="20"/>
                <w:szCs w:val="20"/>
              </w:rPr>
              <w:t xml:space="preserve"> и</w:t>
            </w:r>
            <w:r w:rsidRPr="002B60F6">
              <w:rPr>
                <w:rFonts w:ascii="Times New Roman" w:eastAsia="Times New Roman" w:hAnsi="Times New Roman" w:cs="Times New Roman"/>
                <w:color w:val="1C1C1C"/>
                <w:sz w:val="20"/>
                <w:szCs w:val="20"/>
              </w:rPr>
              <w:t>де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т</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1"/>
                <w:sz w:val="20"/>
                <w:szCs w:val="20"/>
              </w:rPr>
              <w:t>ф</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pacing w:val="-1"/>
                <w:sz w:val="20"/>
                <w:szCs w:val="20"/>
              </w:rPr>
              <w:t>ци</w:t>
            </w:r>
            <w:r w:rsidRPr="002B60F6">
              <w:rPr>
                <w:rFonts w:ascii="Times New Roman" w:eastAsia="Times New Roman" w:hAnsi="Times New Roman" w:cs="Times New Roman"/>
                <w:color w:val="1C1C1C"/>
                <w:sz w:val="20"/>
                <w:szCs w:val="20"/>
              </w:rPr>
              <w:t>и</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сдело</w:t>
            </w:r>
            <w:r w:rsidRPr="002B60F6">
              <w:rPr>
                <w:rFonts w:ascii="Times New Roman" w:eastAsia="Times New Roman" w:hAnsi="Times New Roman" w:cs="Times New Roman"/>
                <w:color w:val="1C1C1C"/>
                <w:spacing w:val="1"/>
                <w:sz w:val="20"/>
                <w:szCs w:val="20"/>
              </w:rPr>
              <w:t>к.</w:t>
            </w:r>
          </w:p>
          <w:p w14:paraId="35C52C85" w14:textId="77777777" w:rsidR="00CB2E89" w:rsidRPr="002B60F6" w:rsidRDefault="00CB2E89">
            <w:pPr>
              <w:spacing w:after="0" w:line="240" w:lineRule="auto"/>
              <w:rPr>
                <w:rFonts w:ascii="Times New Roman" w:eastAsia="Times New Roman" w:hAnsi="Times New Roman" w:cs="Times New Roman"/>
                <w:color w:val="1C1C1C"/>
                <w:spacing w:val="1"/>
                <w:sz w:val="20"/>
                <w:szCs w:val="20"/>
              </w:rPr>
            </w:pPr>
          </w:p>
          <w:p w14:paraId="10BB853A" w14:textId="77777777" w:rsidR="00CB2E89" w:rsidRPr="002B60F6" w:rsidRDefault="00CB2E89">
            <w:pPr>
              <w:spacing w:after="0" w:line="240" w:lineRule="auto"/>
              <w:rPr>
                <w:rFonts w:ascii="Times New Roman" w:eastAsia="Times New Roman" w:hAnsi="Times New Roman" w:cs="Times New Roman"/>
                <w:color w:val="1C1C1C"/>
                <w:spacing w:val="1"/>
                <w:sz w:val="20"/>
                <w:szCs w:val="20"/>
              </w:rPr>
            </w:pPr>
          </w:p>
          <w:p w14:paraId="04F2C655" w14:textId="77777777" w:rsidR="00CB2E89" w:rsidRPr="002B60F6" w:rsidRDefault="00CB2E89">
            <w:pPr>
              <w:spacing w:after="0" w:line="240" w:lineRule="auto"/>
              <w:rPr>
                <w:rFonts w:ascii="Times New Roman" w:eastAsia="Times New Roman" w:hAnsi="Times New Roman" w:cs="Times New Roman"/>
                <w:color w:val="1C1C1C"/>
                <w:spacing w:val="1"/>
                <w:sz w:val="20"/>
                <w:szCs w:val="20"/>
              </w:rPr>
            </w:pPr>
          </w:p>
          <w:p w14:paraId="70AF708F" w14:textId="77777777" w:rsidR="00CB2E89" w:rsidRPr="002B60F6" w:rsidRDefault="00CB2E89">
            <w:pPr>
              <w:spacing w:after="0" w:line="240" w:lineRule="auto"/>
              <w:rPr>
                <w:rFonts w:ascii="Times New Roman" w:eastAsia="Times New Roman" w:hAnsi="Times New Roman" w:cs="Times New Roman"/>
                <w:color w:val="1C1C1C"/>
                <w:spacing w:val="1"/>
                <w:sz w:val="20"/>
                <w:szCs w:val="20"/>
              </w:rPr>
            </w:pPr>
          </w:p>
          <w:p w14:paraId="157E1B4F" w14:textId="77777777" w:rsidR="00CB2E89" w:rsidRPr="002B60F6" w:rsidRDefault="00CB2E89">
            <w:pPr>
              <w:spacing w:after="0" w:line="240" w:lineRule="auto"/>
              <w:rPr>
                <w:rFonts w:ascii="Times New Roman" w:eastAsia="Times New Roman" w:hAnsi="Times New Roman" w:cs="Times New Roman"/>
                <w:color w:val="1C1C1C"/>
                <w:spacing w:val="1"/>
                <w:sz w:val="20"/>
                <w:szCs w:val="20"/>
              </w:rPr>
            </w:pPr>
          </w:p>
          <w:p w14:paraId="21EA54D5" w14:textId="77777777" w:rsidR="00CB2E89" w:rsidRPr="002B60F6" w:rsidRDefault="00CB2E89">
            <w:pPr>
              <w:spacing w:after="0" w:line="240" w:lineRule="auto"/>
              <w:rPr>
                <w:rFonts w:ascii="Times New Roman" w:eastAsia="Times New Roman" w:hAnsi="Times New Roman" w:cs="Times New Roman"/>
                <w:spacing w:val="-2"/>
                <w:sz w:val="20"/>
                <w:szCs w:val="20"/>
              </w:rPr>
            </w:pPr>
          </w:p>
          <w:p w14:paraId="280C3583" w14:textId="77777777" w:rsidR="007F0BA3" w:rsidRPr="002B60F6" w:rsidRDefault="007F0BA3">
            <w:pPr>
              <w:spacing w:after="0" w:line="240" w:lineRule="auto"/>
              <w:ind w:left="28"/>
              <w:rPr>
                <w:rFonts w:ascii="Times New Roman" w:eastAsia="Times New Roman" w:hAnsi="Times New Roman" w:cs="Times New Roman"/>
                <w:spacing w:val="-2"/>
                <w:sz w:val="20"/>
                <w:szCs w:val="20"/>
              </w:rPr>
            </w:pPr>
          </w:p>
          <w:p w14:paraId="776D9CF5" w14:textId="77777777" w:rsidR="007F0BA3" w:rsidRPr="002B60F6" w:rsidRDefault="007F0BA3">
            <w:pPr>
              <w:spacing w:after="0" w:line="240" w:lineRule="auto"/>
              <w:ind w:left="28"/>
              <w:rPr>
                <w:rFonts w:ascii="Times New Roman" w:eastAsia="Times New Roman" w:hAnsi="Times New Roman" w:cs="Times New Roman"/>
                <w:spacing w:val="-2"/>
                <w:sz w:val="20"/>
                <w:szCs w:val="20"/>
              </w:rPr>
            </w:pPr>
          </w:p>
          <w:p w14:paraId="432B5B74" w14:textId="77777777" w:rsidR="007F0BA3" w:rsidRPr="002B60F6" w:rsidRDefault="007F0BA3">
            <w:pPr>
              <w:spacing w:after="0" w:line="240" w:lineRule="auto"/>
              <w:ind w:left="28"/>
              <w:rPr>
                <w:rFonts w:ascii="Times New Roman" w:eastAsia="Times New Roman" w:hAnsi="Times New Roman" w:cs="Times New Roman"/>
                <w:spacing w:val="-2"/>
                <w:sz w:val="20"/>
                <w:szCs w:val="20"/>
              </w:rPr>
            </w:pPr>
          </w:p>
        </w:tc>
      </w:tr>
      <w:tr w:rsidR="001A5956" w:rsidRPr="002B60F6" w14:paraId="53BF6C0B" w14:textId="77777777" w:rsidTr="00DD1026">
        <w:trPr>
          <w:trHeight w:val="3109"/>
        </w:trPr>
        <w:tc>
          <w:tcPr>
            <w:tcW w:w="993" w:type="dxa"/>
          </w:tcPr>
          <w:p w14:paraId="133832BE"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2.1.6</w:t>
            </w:r>
          </w:p>
        </w:tc>
        <w:tc>
          <w:tcPr>
            <w:tcW w:w="3969" w:type="dxa"/>
          </w:tcPr>
          <w:p w14:paraId="6DFF5B98" w14:textId="77777777" w:rsidR="001A5956" w:rsidRPr="002B60F6" w:rsidRDefault="001A5956">
            <w:pPr>
              <w:spacing w:after="0" w:line="240" w:lineRule="auto"/>
              <w:ind w:left="102" w:right="42"/>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С</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color w:val="1C1C1C"/>
                <w:spacing w:val="-3"/>
                <w:sz w:val="20"/>
                <w:szCs w:val="20"/>
              </w:rPr>
              <w:t>вет директоров играет ключевую роль в</w:t>
            </w:r>
            <w:r w:rsidR="00936AC7"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3"/>
                <w:sz w:val="20"/>
                <w:szCs w:val="20"/>
              </w:rPr>
              <w:t>обеспечении прозрачности общества,</w:t>
            </w:r>
            <w:r w:rsidR="00936AC7"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3"/>
                <w:sz w:val="20"/>
                <w:szCs w:val="20"/>
              </w:rPr>
              <w:t>своевременности и полноты раскрытия</w:t>
            </w:r>
            <w:r w:rsidR="00936AC7"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3"/>
                <w:sz w:val="20"/>
                <w:szCs w:val="20"/>
              </w:rPr>
              <w:t>обществом</w:t>
            </w:r>
            <w:r w:rsidR="009D5E0B"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3"/>
                <w:sz w:val="20"/>
                <w:szCs w:val="20"/>
              </w:rPr>
              <w:t>информации,</w:t>
            </w:r>
            <w:r w:rsidR="00936AC7"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3"/>
                <w:sz w:val="20"/>
                <w:szCs w:val="20"/>
              </w:rPr>
              <w:t>необременительного доступа акционеров к</w:t>
            </w:r>
            <w:r w:rsidR="00B76CC9"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3"/>
                <w:sz w:val="20"/>
                <w:szCs w:val="20"/>
              </w:rPr>
              <w:t>документам общества.</w:t>
            </w:r>
          </w:p>
        </w:tc>
        <w:tc>
          <w:tcPr>
            <w:tcW w:w="4536" w:type="dxa"/>
          </w:tcPr>
          <w:p w14:paraId="7869B560" w14:textId="77777777" w:rsidR="001A5956" w:rsidRPr="002B60F6" w:rsidRDefault="001A5956">
            <w:pPr>
              <w:spacing w:after="0" w:line="240" w:lineRule="auto"/>
              <w:ind w:left="102" w:right="42"/>
              <w:jc w:val="both"/>
              <w:rPr>
                <w:rFonts w:ascii="Times New Roman" w:eastAsia="Times New Roman" w:hAnsi="Times New Roman" w:cs="Times New Roman"/>
                <w:color w:val="1C1C1C"/>
                <w:spacing w:val="-3"/>
                <w:sz w:val="20"/>
                <w:szCs w:val="20"/>
              </w:rPr>
            </w:pPr>
            <w:r w:rsidRPr="002B60F6">
              <w:rPr>
                <w:rFonts w:ascii="Times New Roman" w:eastAsia="Times New Roman" w:hAnsi="Times New Roman" w:cs="Times New Roman"/>
                <w:color w:val="1C1C1C"/>
                <w:sz w:val="20"/>
                <w:szCs w:val="20"/>
              </w:rPr>
              <w:t>1.</w:t>
            </w:r>
            <w:r w:rsidRPr="002B60F6">
              <w:rPr>
                <w:rFonts w:ascii="Times New Roman" w:eastAsia="Times New Roman" w:hAnsi="Times New Roman" w:cs="Times New Roman"/>
                <w:color w:val="1C1C1C"/>
                <w:spacing w:val="-3"/>
                <w:sz w:val="20"/>
                <w:szCs w:val="20"/>
              </w:rPr>
              <w:t xml:space="preserve"> Совет директоров утвердил положение об</w:t>
            </w:r>
            <w:r w:rsidR="00936AC7"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3"/>
                <w:sz w:val="20"/>
                <w:szCs w:val="20"/>
              </w:rPr>
              <w:t>информационной</w:t>
            </w:r>
            <w:r w:rsidR="009D5E0B"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3"/>
                <w:sz w:val="20"/>
                <w:szCs w:val="20"/>
              </w:rPr>
              <w:t>политике.</w:t>
            </w:r>
          </w:p>
          <w:p w14:paraId="0A601818" w14:textId="77777777" w:rsidR="001A5956" w:rsidRPr="002B60F6" w:rsidRDefault="001A5956">
            <w:pPr>
              <w:spacing w:after="0" w:line="240" w:lineRule="auto"/>
              <w:ind w:left="102" w:right="42"/>
              <w:jc w:val="both"/>
              <w:rPr>
                <w:rFonts w:ascii="Times New Roman" w:eastAsia="Times New Roman" w:hAnsi="Times New Roman" w:cs="Times New Roman"/>
                <w:color w:val="1C1C1C"/>
                <w:spacing w:val="-3"/>
                <w:sz w:val="20"/>
                <w:szCs w:val="20"/>
              </w:rPr>
            </w:pPr>
          </w:p>
          <w:p w14:paraId="2388F9B5" w14:textId="77777777" w:rsidR="00D71612" w:rsidRPr="002B60F6" w:rsidRDefault="00D71612">
            <w:pPr>
              <w:spacing w:after="0" w:line="240" w:lineRule="auto"/>
              <w:ind w:left="102" w:right="42"/>
              <w:jc w:val="both"/>
              <w:rPr>
                <w:rFonts w:ascii="Times New Roman" w:eastAsia="Times New Roman" w:hAnsi="Times New Roman" w:cs="Times New Roman"/>
                <w:color w:val="1C1C1C"/>
                <w:spacing w:val="-3"/>
                <w:sz w:val="20"/>
                <w:szCs w:val="20"/>
              </w:rPr>
            </w:pPr>
          </w:p>
          <w:p w14:paraId="732B11DB" w14:textId="6CA52DFF" w:rsidR="001A5956" w:rsidRPr="002B60F6" w:rsidRDefault="00CB2E89">
            <w:pPr>
              <w:spacing w:after="0" w:line="240" w:lineRule="auto"/>
              <w:ind w:right="42"/>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pacing w:val="-3"/>
                <w:sz w:val="20"/>
                <w:szCs w:val="20"/>
              </w:rPr>
              <w:t>2</w:t>
            </w:r>
            <w:r w:rsidR="001A5956" w:rsidRPr="002B60F6">
              <w:rPr>
                <w:rFonts w:ascii="Times New Roman" w:eastAsia="Times New Roman" w:hAnsi="Times New Roman" w:cs="Times New Roman"/>
                <w:color w:val="1C1C1C"/>
                <w:spacing w:val="-3"/>
                <w:sz w:val="20"/>
                <w:szCs w:val="20"/>
              </w:rPr>
              <w:t>. В обществе определены лица, ответственные за реализацию информационной политики.</w:t>
            </w:r>
          </w:p>
        </w:tc>
        <w:tc>
          <w:tcPr>
            <w:tcW w:w="1843" w:type="dxa"/>
          </w:tcPr>
          <w:p w14:paraId="5658F864" w14:textId="6E715A36" w:rsidR="001A5956" w:rsidRPr="002B60F6" w:rsidRDefault="000D290E">
            <w:pPr>
              <w:spacing w:after="0" w:line="240" w:lineRule="auto"/>
              <w:ind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w:t>
            </w:r>
            <w:r w:rsidR="00D71612" w:rsidRPr="002B60F6">
              <w:rPr>
                <w:rFonts w:ascii="Times New Roman" w:eastAsia="Times New Roman" w:hAnsi="Times New Roman" w:cs="Times New Roman"/>
                <w:sz w:val="20"/>
                <w:szCs w:val="20"/>
              </w:rPr>
              <w:t>облюдается</w:t>
            </w:r>
          </w:p>
          <w:p w14:paraId="2E3DFBA8" w14:textId="77777777" w:rsidR="003D4807" w:rsidRPr="002B60F6" w:rsidRDefault="003D4807">
            <w:pPr>
              <w:spacing w:after="0" w:line="240" w:lineRule="auto"/>
              <w:ind w:left="102" w:right="-20"/>
              <w:rPr>
                <w:rFonts w:ascii="Times New Roman" w:eastAsia="Times New Roman" w:hAnsi="Times New Roman" w:cs="Times New Roman"/>
                <w:sz w:val="20"/>
                <w:szCs w:val="20"/>
              </w:rPr>
            </w:pPr>
          </w:p>
          <w:p w14:paraId="1AEC2204" w14:textId="77777777" w:rsidR="003D4807" w:rsidRPr="002B60F6" w:rsidRDefault="003D4807">
            <w:pPr>
              <w:spacing w:after="0" w:line="240" w:lineRule="auto"/>
              <w:ind w:left="102" w:right="-20"/>
              <w:rPr>
                <w:rFonts w:ascii="Times New Roman" w:eastAsia="Times New Roman" w:hAnsi="Times New Roman" w:cs="Times New Roman"/>
                <w:sz w:val="20"/>
                <w:szCs w:val="20"/>
              </w:rPr>
            </w:pPr>
          </w:p>
          <w:p w14:paraId="5BBA11F9" w14:textId="77777777" w:rsidR="003D4807" w:rsidRPr="002B60F6" w:rsidRDefault="003D4807">
            <w:pPr>
              <w:spacing w:after="0" w:line="240" w:lineRule="auto"/>
              <w:ind w:right="-20"/>
              <w:rPr>
                <w:rFonts w:ascii="Times New Roman" w:eastAsia="Times New Roman" w:hAnsi="Times New Roman" w:cs="Times New Roman"/>
                <w:sz w:val="20"/>
                <w:szCs w:val="20"/>
              </w:rPr>
            </w:pPr>
          </w:p>
          <w:p w14:paraId="0C505640" w14:textId="0D9EB931" w:rsidR="003D4807" w:rsidRPr="002B60F6" w:rsidRDefault="000D290E">
            <w:pPr>
              <w:spacing w:after="0" w:line="240" w:lineRule="auto"/>
              <w:ind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w:t>
            </w:r>
            <w:r w:rsidR="003D4807" w:rsidRPr="002B60F6">
              <w:rPr>
                <w:rFonts w:ascii="Times New Roman" w:eastAsia="Times New Roman" w:hAnsi="Times New Roman" w:cs="Times New Roman"/>
                <w:sz w:val="20"/>
                <w:szCs w:val="20"/>
              </w:rPr>
              <w:t>облюдается</w:t>
            </w:r>
          </w:p>
        </w:tc>
        <w:tc>
          <w:tcPr>
            <w:tcW w:w="2977" w:type="dxa"/>
          </w:tcPr>
          <w:p w14:paraId="67366913" w14:textId="35245CA8" w:rsidR="00E94B11" w:rsidRPr="002B60F6" w:rsidRDefault="008760C9">
            <w:pPr>
              <w:spacing w:after="0" w:line="240" w:lineRule="auto"/>
              <w:ind w:left="102" w:right="38"/>
              <w:jc w:val="both"/>
              <w:rPr>
                <w:rFonts w:ascii="Times New Roman" w:eastAsia="Times New Roman" w:hAnsi="Times New Roman" w:cs="Times New Roman"/>
                <w:spacing w:val="-2"/>
                <w:sz w:val="20"/>
                <w:szCs w:val="20"/>
                <w:highlight w:val="yellow"/>
              </w:rPr>
            </w:pPr>
            <w:r w:rsidRPr="002B60F6">
              <w:rPr>
                <w:rFonts w:ascii="Times New Roman" w:eastAsia="Times New Roman" w:hAnsi="Times New Roman" w:cs="Times New Roman"/>
                <w:spacing w:val="-2"/>
                <w:sz w:val="20"/>
                <w:szCs w:val="20"/>
              </w:rPr>
              <w:t>Положение об информационной политике в Обществе не утверждено</w:t>
            </w:r>
            <w:r w:rsidR="00827546" w:rsidRPr="002B60F6">
              <w:rPr>
                <w:rFonts w:ascii="Times New Roman" w:eastAsia="Times New Roman" w:hAnsi="Times New Roman" w:cs="Times New Roman"/>
                <w:spacing w:val="-2"/>
                <w:sz w:val="20"/>
                <w:szCs w:val="20"/>
              </w:rPr>
              <w:t xml:space="preserve">. </w:t>
            </w:r>
          </w:p>
          <w:p w14:paraId="667489B7" w14:textId="77777777" w:rsidR="008760C9" w:rsidRPr="002B60F6" w:rsidRDefault="008760C9">
            <w:pPr>
              <w:spacing w:after="0" w:line="240" w:lineRule="auto"/>
              <w:ind w:right="38"/>
              <w:jc w:val="both"/>
              <w:rPr>
                <w:rFonts w:ascii="Times New Roman" w:eastAsia="Times New Roman" w:hAnsi="Times New Roman" w:cs="Times New Roman"/>
                <w:spacing w:val="-2"/>
                <w:sz w:val="20"/>
                <w:szCs w:val="20"/>
              </w:rPr>
            </w:pPr>
          </w:p>
          <w:p w14:paraId="2D69ED40" w14:textId="4F036562" w:rsidR="003D4807" w:rsidRPr="002B60F6" w:rsidRDefault="00E94B11">
            <w:pPr>
              <w:spacing w:after="0" w:line="240" w:lineRule="auto"/>
              <w:ind w:left="102" w:right="38"/>
              <w:jc w:val="both"/>
              <w:rPr>
                <w:rFonts w:ascii="Times New Roman" w:eastAsia="Times New Roman" w:hAnsi="Times New Roman" w:cs="Times New Roman"/>
                <w:spacing w:val="-2"/>
                <w:sz w:val="20"/>
                <w:szCs w:val="20"/>
              </w:rPr>
            </w:pPr>
            <w:r w:rsidRPr="002B60F6">
              <w:rPr>
                <w:rFonts w:ascii="Times New Roman" w:eastAsia="Times New Roman" w:hAnsi="Times New Roman" w:cs="Times New Roman"/>
                <w:spacing w:val="-2"/>
                <w:sz w:val="20"/>
                <w:szCs w:val="20"/>
              </w:rPr>
              <w:t>Реализация обществом информационной политики осуществляется</w:t>
            </w:r>
            <w:r w:rsidR="008760C9"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исполнительными органами. Контроль за надлежащим раскрытием информации и соблюдением информационной политики осущес</w:t>
            </w:r>
            <w:r w:rsidR="004A5CBA" w:rsidRPr="002B60F6">
              <w:rPr>
                <w:rFonts w:ascii="Times New Roman" w:eastAsia="Times New Roman" w:hAnsi="Times New Roman" w:cs="Times New Roman"/>
                <w:spacing w:val="-2"/>
                <w:sz w:val="20"/>
                <w:szCs w:val="20"/>
              </w:rPr>
              <w:t>твляет С</w:t>
            </w:r>
            <w:r w:rsidRPr="002B60F6">
              <w:rPr>
                <w:rFonts w:ascii="Times New Roman" w:eastAsia="Times New Roman" w:hAnsi="Times New Roman" w:cs="Times New Roman"/>
                <w:spacing w:val="-2"/>
                <w:sz w:val="20"/>
                <w:szCs w:val="20"/>
              </w:rPr>
              <w:t xml:space="preserve">овет директоров </w:t>
            </w:r>
            <w:r w:rsidR="004A5CBA"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2"/>
                <w:sz w:val="20"/>
                <w:szCs w:val="20"/>
              </w:rPr>
              <w:t>бщества.</w:t>
            </w:r>
          </w:p>
        </w:tc>
      </w:tr>
      <w:tr w:rsidR="001A5956" w:rsidRPr="002B60F6" w14:paraId="577F0FF5" w14:textId="77777777" w:rsidTr="00DD1026">
        <w:trPr>
          <w:trHeight w:val="1267"/>
        </w:trPr>
        <w:tc>
          <w:tcPr>
            <w:tcW w:w="993" w:type="dxa"/>
          </w:tcPr>
          <w:p w14:paraId="71A0B9E2"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2.1.7</w:t>
            </w:r>
          </w:p>
        </w:tc>
        <w:tc>
          <w:tcPr>
            <w:tcW w:w="3969" w:type="dxa"/>
          </w:tcPr>
          <w:p w14:paraId="24B1F183" w14:textId="17E27F82" w:rsidR="001A5956" w:rsidRPr="002B60F6" w:rsidRDefault="001A5956">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С</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w:t>
            </w:r>
            <w:r w:rsidRPr="002B60F6">
              <w:rPr>
                <w:rFonts w:ascii="Times New Roman" w:eastAsia="Times New Roman" w:hAnsi="Times New Roman" w:cs="Times New Roman"/>
                <w:spacing w:val="24"/>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оров ос</w:t>
            </w:r>
            <w:r w:rsidRPr="002B60F6">
              <w:rPr>
                <w:rFonts w:ascii="Times New Roman" w:eastAsia="Times New Roman" w:hAnsi="Times New Roman" w:cs="Times New Roman"/>
                <w:spacing w:val="-2"/>
                <w:sz w:val="20"/>
                <w:szCs w:val="20"/>
              </w:rPr>
              <w:t>ущ</w:t>
            </w:r>
            <w:r w:rsidRPr="002B60F6">
              <w:rPr>
                <w:rFonts w:ascii="Times New Roman" w:eastAsia="Times New Roman" w:hAnsi="Times New Roman" w:cs="Times New Roman"/>
                <w:sz w:val="20"/>
                <w:szCs w:val="20"/>
              </w:rPr>
              <w:t>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 xml:space="preserve">ет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роль</w:t>
            </w:r>
            <w:r w:rsidR="008760C9"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25"/>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ой</w:t>
            </w:r>
            <w:r w:rsidRPr="002B60F6">
              <w:rPr>
                <w:rFonts w:ascii="Times New Roman" w:eastAsia="Times New Roman" w:hAnsi="Times New Roman" w:cs="Times New Roman"/>
                <w:spacing w:val="21"/>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ат</w:t>
            </w:r>
            <w:r w:rsidRPr="002B60F6">
              <w:rPr>
                <w:rFonts w:ascii="Times New Roman" w:eastAsia="Times New Roman" w:hAnsi="Times New Roman" w:cs="Times New Roman"/>
                <w:spacing w:val="-1"/>
                <w:sz w:val="20"/>
                <w:szCs w:val="20"/>
              </w:rPr>
              <w:t>ивн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4"/>
                <w:sz w:val="20"/>
                <w:szCs w:val="20"/>
              </w:rPr>
              <w:t xml:space="preserve">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я</w:t>
            </w:r>
            <w:r w:rsidRPr="002B60F6">
              <w:rPr>
                <w:rFonts w:ascii="Times New Roman" w:eastAsia="Times New Roman" w:hAnsi="Times New Roman" w:cs="Times New Roman"/>
                <w:spacing w:val="23"/>
                <w:sz w:val="20"/>
                <w:szCs w:val="20"/>
              </w:rPr>
              <w:t xml:space="preserve"> </w:t>
            </w:r>
            <w:r w:rsidRPr="002B60F6">
              <w:rPr>
                <w:rFonts w:ascii="Times New Roman" w:eastAsia="Times New Roman" w:hAnsi="Times New Roman" w:cs="Times New Roman"/>
                <w:sz w:val="20"/>
                <w:szCs w:val="20"/>
              </w:rPr>
              <w:t>в</w:t>
            </w:r>
            <w:r w:rsidR="008760C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 xml:space="preserve">ает </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ю</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роль в 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 xml:space="preserve">ых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3"/>
                <w:sz w:val="20"/>
                <w:szCs w:val="20"/>
              </w:rPr>
              <w:t>п</w:t>
            </w:r>
            <w:r w:rsidRPr="002B60F6">
              <w:rPr>
                <w:rFonts w:ascii="Times New Roman" w:eastAsia="Times New Roman" w:hAnsi="Times New Roman" w:cs="Times New Roman"/>
                <w:sz w:val="20"/>
                <w:szCs w:val="20"/>
              </w:rPr>
              <w:t>ора</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pacing w:val="-1"/>
                <w:sz w:val="20"/>
                <w:szCs w:val="20"/>
              </w:rPr>
              <w:t>ивн</w:t>
            </w:r>
            <w:r w:rsidRPr="002B60F6">
              <w:rPr>
                <w:rFonts w:ascii="Times New Roman" w:eastAsia="Times New Roman" w:hAnsi="Times New Roman" w:cs="Times New Roman"/>
                <w:sz w:val="20"/>
                <w:szCs w:val="20"/>
              </w:rPr>
              <w:t>ых событ</w:t>
            </w:r>
            <w:r w:rsidRPr="002B60F6">
              <w:rPr>
                <w:rFonts w:ascii="Times New Roman" w:eastAsia="Times New Roman" w:hAnsi="Times New Roman" w:cs="Times New Roman"/>
                <w:spacing w:val="-1"/>
                <w:sz w:val="20"/>
                <w:szCs w:val="20"/>
              </w:rPr>
              <w:t>ия</w:t>
            </w:r>
            <w:r w:rsidRPr="002B60F6">
              <w:rPr>
                <w:rFonts w:ascii="Times New Roman" w:eastAsia="Times New Roman" w:hAnsi="Times New Roman" w:cs="Times New Roman"/>
                <w:sz w:val="20"/>
                <w:szCs w:val="20"/>
              </w:rPr>
              <w:t>х 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p>
        </w:tc>
        <w:tc>
          <w:tcPr>
            <w:tcW w:w="4536" w:type="dxa"/>
          </w:tcPr>
          <w:p w14:paraId="598AE2D0" w14:textId="77777777"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 В течение отчетного периода совет директоров рассмотрел</w:t>
            </w:r>
            <w:r w:rsidR="00B76CC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вопрос о практ</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ор</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ат</w:t>
            </w:r>
            <w:r w:rsidRPr="002B60F6">
              <w:rPr>
                <w:rFonts w:ascii="Times New Roman" w:eastAsia="Times New Roman" w:hAnsi="Times New Roman" w:cs="Times New Roman"/>
                <w:color w:val="1C1C1C"/>
                <w:spacing w:val="-1"/>
                <w:sz w:val="20"/>
                <w:szCs w:val="20"/>
              </w:rPr>
              <w:t>ивн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 xml:space="preserve">о </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ра</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ле</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я</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в</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
                <w:sz w:val="20"/>
                <w:szCs w:val="20"/>
              </w:rPr>
              <w:t>б</w:t>
            </w:r>
            <w:r w:rsidRPr="002B60F6">
              <w:rPr>
                <w:rFonts w:ascii="Times New Roman" w:eastAsia="Times New Roman" w:hAnsi="Times New Roman" w:cs="Times New Roman"/>
                <w:color w:val="1C1C1C"/>
                <w:sz w:val="20"/>
                <w:szCs w:val="20"/>
              </w:rPr>
              <w:t>щест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w:t>
            </w:r>
          </w:p>
        </w:tc>
        <w:tc>
          <w:tcPr>
            <w:tcW w:w="1843" w:type="dxa"/>
          </w:tcPr>
          <w:p w14:paraId="402C368E" w14:textId="77777777" w:rsidR="001A5956" w:rsidRPr="002B60F6" w:rsidRDefault="004A5CBA">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7B35BC20" w14:textId="4525D48A" w:rsidR="001A5956" w:rsidRPr="002B60F6" w:rsidRDefault="004A5CBA">
            <w:pPr>
              <w:spacing w:after="0" w:line="240" w:lineRule="auto"/>
              <w:ind w:left="102" w:right="38"/>
              <w:jc w:val="both"/>
              <w:rPr>
                <w:rFonts w:ascii="Times New Roman" w:hAnsi="Times New Roman" w:cs="Times New Roman"/>
                <w:sz w:val="20"/>
                <w:szCs w:val="20"/>
              </w:rPr>
            </w:pPr>
            <w:r w:rsidRPr="002B60F6">
              <w:rPr>
                <w:rFonts w:ascii="Times New Roman" w:hAnsi="Times New Roman" w:cs="Times New Roman"/>
                <w:sz w:val="20"/>
                <w:szCs w:val="20"/>
              </w:rPr>
              <w:t xml:space="preserve"> </w:t>
            </w:r>
            <w:r w:rsidRPr="002B60F6">
              <w:rPr>
                <w:rFonts w:ascii="Times New Roman" w:eastAsia="Times New Roman" w:hAnsi="Times New Roman" w:cs="Times New Roman"/>
                <w:spacing w:val="-2"/>
                <w:sz w:val="20"/>
                <w:szCs w:val="20"/>
              </w:rPr>
              <w:t xml:space="preserve">В отчетном периоде Совет директоров не рассматривал данный вопрос. </w:t>
            </w:r>
          </w:p>
        </w:tc>
      </w:tr>
      <w:tr w:rsidR="001A5956" w:rsidRPr="002B60F6" w14:paraId="6C42413B" w14:textId="77777777" w:rsidTr="00DD1026">
        <w:trPr>
          <w:trHeight w:hRule="exact" w:val="264"/>
        </w:trPr>
        <w:tc>
          <w:tcPr>
            <w:tcW w:w="993" w:type="dxa"/>
          </w:tcPr>
          <w:p w14:paraId="40941F6B"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2.2</w:t>
            </w:r>
          </w:p>
        </w:tc>
        <w:tc>
          <w:tcPr>
            <w:tcW w:w="13325" w:type="dxa"/>
            <w:gridSpan w:val="4"/>
          </w:tcPr>
          <w:p w14:paraId="0D86178D" w14:textId="77777777" w:rsidR="001A5956" w:rsidRPr="002B60F6" w:rsidRDefault="001A5956">
            <w:pPr>
              <w:spacing w:after="0" w:line="240" w:lineRule="auto"/>
              <w:ind w:left="102" w:right="-20"/>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С</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 xml:space="preserve">ет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иректор</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п</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четен а</w:t>
            </w:r>
            <w:r w:rsidRPr="002B60F6">
              <w:rPr>
                <w:rFonts w:ascii="Times New Roman" w:eastAsia="Times New Roman" w:hAnsi="Times New Roman" w:cs="Times New Roman"/>
                <w:b/>
                <w:bCs/>
                <w:spacing w:val="-2"/>
                <w:sz w:val="20"/>
                <w:szCs w:val="20"/>
              </w:rPr>
              <w:t>к</w:t>
            </w:r>
            <w:r w:rsidRPr="002B60F6">
              <w:rPr>
                <w:rFonts w:ascii="Times New Roman" w:eastAsia="Times New Roman" w:hAnsi="Times New Roman" w:cs="Times New Roman"/>
                <w:b/>
                <w:bCs/>
                <w:sz w:val="20"/>
                <w:szCs w:val="20"/>
              </w:rPr>
              <w:t>цио</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ерам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б</w:t>
            </w:r>
            <w:r w:rsidRPr="002B60F6">
              <w:rPr>
                <w:rFonts w:ascii="Times New Roman" w:eastAsia="Times New Roman" w:hAnsi="Times New Roman" w:cs="Times New Roman"/>
                <w:b/>
                <w:bCs/>
                <w:spacing w:val="-2"/>
                <w:sz w:val="20"/>
                <w:szCs w:val="20"/>
              </w:rPr>
              <w:t>ще</w:t>
            </w:r>
            <w:r w:rsidRPr="002B60F6">
              <w:rPr>
                <w:rFonts w:ascii="Times New Roman" w:eastAsia="Times New Roman" w:hAnsi="Times New Roman" w:cs="Times New Roman"/>
                <w:b/>
                <w:bCs/>
                <w:sz w:val="20"/>
                <w:szCs w:val="20"/>
              </w:rPr>
              <w:t>ст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w:t>
            </w:r>
          </w:p>
        </w:tc>
      </w:tr>
      <w:tr w:rsidR="001A5956" w:rsidRPr="002B60F6" w14:paraId="659124D7" w14:textId="77777777" w:rsidTr="00DD1026">
        <w:trPr>
          <w:trHeight w:hRule="exact" w:val="2473"/>
        </w:trPr>
        <w:tc>
          <w:tcPr>
            <w:tcW w:w="993" w:type="dxa"/>
          </w:tcPr>
          <w:p w14:paraId="44CD5970"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2.2.1</w:t>
            </w:r>
          </w:p>
        </w:tc>
        <w:tc>
          <w:tcPr>
            <w:tcW w:w="3969" w:type="dxa"/>
          </w:tcPr>
          <w:p w14:paraId="6106518B" w14:textId="4AE07873"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Информация</w:t>
            </w:r>
            <w:r w:rsidR="008760C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w:t>
            </w:r>
            <w:r w:rsidR="008760C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работе совета директоров</w:t>
            </w:r>
            <w:r w:rsidR="008760C9" w:rsidRPr="002B60F6">
              <w:rPr>
                <w:rFonts w:ascii="Times New Roman" w:eastAsia="Times New Roman" w:hAnsi="Times New Roman" w:cs="Times New Roman"/>
                <w:sz w:val="20"/>
                <w:szCs w:val="20"/>
              </w:rPr>
              <w:t xml:space="preserve"> р</w:t>
            </w:r>
            <w:r w:rsidRPr="002B60F6">
              <w:rPr>
                <w:rFonts w:ascii="Times New Roman" w:eastAsia="Times New Roman" w:hAnsi="Times New Roman" w:cs="Times New Roman"/>
                <w:sz w:val="20"/>
                <w:szCs w:val="20"/>
              </w:rPr>
              <w:t>аскрывается</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и</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предоставляется</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акционерам.</w:t>
            </w:r>
          </w:p>
        </w:tc>
        <w:tc>
          <w:tcPr>
            <w:tcW w:w="4536" w:type="dxa"/>
          </w:tcPr>
          <w:p w14:paraId="4A73212E" w14:textId="77777777"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 Годовой отчет общества за отчетный период включает в себя</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информацию о посещаемости заседаний совета директоров и комитетов отдельными директорами.</w:t>
            </w:r>
          </w:p>
          <w:p w14:paraId="48EA6418" w14:textId="77777777" w:rsidR="003250ED" w:rsidRPr="002B60F6" w:rsidRDefault="003250ED">
            <w:pPr>
              <w:spacing w:after="0" w:line="240" w:lineRule="auto"/>
              <w:ind w:right="38"/>
              <w:jc w:val="both"/>
              <w:rPr>
                <w:rFonts w:ascii="Times New Roman" w:eastAsia="Times New Roman" w:hAnsi="Times New Roman" w:cs="Times New Roman"/>
                <w:sz w:val="20"/>
                <w:szCs w:val="20"/>
              </w:rPr>
            </w:pPr>
          </w:p>
          <w:p w14:paraId="5EC5E768" w14:textId="77777777" w:rsidR="004446A0" w:rsidRPr="002B60F6" w:rsidRDefault="004446A0">
            <w:pPr>
              <w:spacing w:after="0" w:line="240" w:lineRule="auto"/>
              <w:ind w:left="102" w:right="38"/>
              <w:jc w:val="both"/>
              <w:rPr>
                <w:rFonts w:ascii="Times New Roman" w:eastAsia="Times New Roman" w:hAnsi="Times New Roman" w:cs="Times New Roman"/>
                <w:sz w:val="20"/>
                <w:szCs w:val="20"/>
              </w:rPr>
            </w:pPr>
          </w:p>
          <w:p w14:paraId="6273591D" w14:textId="77777777"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 Годовой отчет содержит информацию об основных результатах оценки работы совета директоров, проведенной в отчетном периоде.</w:t>
            </w:r>
          </w:p>
          <w:p w14:paraId="0A22660A" w14:textId="77777777" w:rsidR="00343A08" w:rsidRPr="002B60F6" w:rsidRDefault="00343A08">
            <w:pPr>
              <w:spacing w:after="0" w:line="240" w:lineRule="auto"/>
              <w:ind w:left="102" w:right="38"/>
              <w:jc w:val="both"/>
              <w:rPr>
                <w:rFonts w:ascii="Times New Roman" w:eastAsia="Times New Roman" w:hAnsi="Times New Roman" w:cs="Times New Roman"/>
                <w:sz w:val="20"/>
                <w:szCs w:val="20"/>
              </w:rPr>
            </w:pPr>
          </w:p>
          <w:p w14:paraId="64B13A83" w14:textId="77777777" w:rsidR="00343A08" w:rsidRPr="002B60F6" w:rsidRDefault="00343A08">
            <w:pPr>
              <w:spacing w:after="0" w:line="240" w:lineRule="auto"/>
              <w:ind w:left="102" w:right="38"/>
              <w:jc w:val="both"/>
              <w:rPr>
                <w:rFonts w:ascii="Times New Roman" w:eastAsia="Times New Roman" w:hAnsi="Times New Roman" w:cs="Times New Roman"/>
                <w:sz w:val="20"/>
                <w:szCs w:val="20"/>
              </w:rPr>
            </w:pPr>
          </w:p>
          <w:p w14:paraId="7E1EAC39" w14:textId="77777777" w:rsidR="00343A08" w:rsidRPr="002B60F6" w:rsidRDefault="00343A08">
            <w:pPr>
              <w:spacing w:after="0" w:line="240" w:lineRule="auto"/>
              <w:ind w:left="102" w:right="38"/>
              <w:jc w:val="both"/>
              <w:rPr>
                <w:rFonts w:ascii="Times New Roman" w:eastAsia="Times New Roman" w:hAnsi="Times New Roman" w:cs="Times New Roman"/>
                <w:sz w:val="20"/>
                <w:szCs w:val="20"/>
              </w:rPr>
            </w:pPr>
          </w:p>
          <w:p w14:paraId="79C1F17A" w14:textId="77777777" w:rsidR="00343A08" w:rsidRPr="002B60F6" w:rsidRDefault="00343A08">
            <w:pPr>
              <w:spacing w:after="0" w:line="240" w:lineRule="auto"/>
              <w:ind w:left="102" w:right="38"/>
              <w:jc w:val="both"/>
              <w:rPr>
                <w:rFonts w:ascii="Times New Roman" w:eastAsia="Times New Roman" w:hAnsi="Times New Roman" w:cs="Times New Roman"/>
                <w:sz w:val="20"/>
                <w:szCs w:val="20"/>
              </w:rPr>
            </w:pPr>
          </w:p>
          <w:p w14:paraId="7E2EA27F" w14:textId="77777777" w:rsidR="009411A7" w:rsidRPr="002B60F6" w:rsidRDefault="009411A7">
            <w:pPr>
              <w:spacing w:after="0" w:line="240" w:lineRule="auto"/>
              <w:ind w:left="102" w:right="38"/>
              <w:jc w:val="both"/>
              <w:rPr>
                <w:rFonts w:ascii="Times New Roman" w:eastAsia="Times New Roman" w:hAnsi="Times New Roman" w:cs="Times New Roman"/>
                <w:sz w:val="20"/>
                <w:szCs w:val="20"/>
              </w:rPr>
            </w:pPr>
          </w:p>
          <w:p w14:paraId="5E1CD0BB" w14:textId="77777777" w:rsidR="009411A7" w:rsidRPr="002B60F6" w:rsidRDefault="009411A7">
            <w:pPr>
              <w:spacing w:after="0" w:line="240" w:lineRule="auto"/>
              <w:ind w:left="102" w:right="38"/>
              <w:jc w:val="both"/>
              <w:rPr>
                <w:rFonts w:ascii="Times New Roman" w:eastAsia="Times New Roman" w:hAnsi="Times New Roman" w:cs="Times New Roman"/>
                <w:sz w:val="20"/>
                <w:szCs w:val="20"/>
              </w:rPr>
            </w:pPr>
          </w:p>
          <w:p w14:paraId="128073AC" w14:textId="77777777" w:rsidR="009411A7" w:rsidRPr="002B60F6" w:rsidRDefault="009411A7">
            <w:pPr>
              <w:spacing w:after="0" w:line="240" w:lineRule="auto"/>
              <w:ind w:left="102" w:right="38"/>
              <w:jc w:val="both"/>
              <w:rPr>
                <w:rFonts w:ascii="Times New Roman" w:eastAsia="Times New Roman" w:hAnsi="Times New Roman" w:cs="Times New Roman"/>
                <w:sz w:val="20"/>
                <w:szCs w:val="20"/>
              </w:rPr>
            </w:pPr>
          </w:p>
          <w:p w14:paraId="630ED8D7" w14:textId="77777777" w:rsidR="009411A7" w:rsidRPr="002B60F6" w:rsidRDefault="009411A7">
            <w:pPr>
              <w:spacing w:after="0" w:line="240" w:lineRule="auto"/>
              <w:ind w:left="102" w:right="38"/>
              <w:jc w:val="both"/>
              <w:rPr>
                <w:rFonts w:ascii="Times New Roman" w:eastAsia="Times New Roman" w:hAnsi="Times New Roman" w:cs="Times New Roman"/>
                <w:sz w:val="20"/>
                <w:szCs w:val="20"/>
              </w:rPr>
            </w:pPr>
          </w:p>
        </w:tc>
        <w:tc>
          <w:tcPr>
            <w:tcW w:w="1843" w:type="dxa"/>
          </w:tcPr>
          <w:p w14:paraId="4BA18E11" w14:textId="79F3D2A8" w:rsidR="001A5956" w:rsidRPr="002B60F6" w:rsidRDefault="00B32266">
            <w:pPr>
              <w:spacing w:after="0" w:line="240" w:lineRule="auto"/>
              <w:ind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w:t>
            </w:r>
            <w:r w:rsidR="003250ED" w:rsidRPr="002B60F6">
              <w:rPr>
                <w:rFonts w:ascii="Times New Roman" w:eastAsia="Times New Roman" w:hAnsi="Times New Roman" w:cs="Times New Roman"/>
                <w:sz w:val="20"/>
                <w:szCs w:val="20"/>
              </w:rPr>
              <w:t>облюдается</w:t>
            </w:r>
          </w:p>
          <w:p w14:paraId="0FD3F37A" w14:textId="77777777" w:rsidR="003250ED" w:rsidRPr="002B60F6" w:rsidRDefault="003250ED">
            <w:pPr>
              <w:spacing w:after="0" w:line="240" w:lineRule="auto"/>
              <w:ind w:left="102" w:right="-20"/>
              <w:rPr>
                <w:rFonts w:ascii="Times New Roman" w:eastAsia="Times New Roman" w:hAnsi="Times New Roman" w:cs="Times New Roman"/>
                <w:sz w:val="20"/>
                <w:szCs w:val="20"/>
              </w:rPr>
            </w:pPr>
          </w:p>
          <w:p w14:paraId="513045DE" w14:textId="77777777" w:rsidR="003250ED" w:rsidRPr="002B60F6" w:rsidRDefault="003250ED">
            <w:pPr>
              <w:spacing w:after="0" w:line="240" w:lineRule="auto"/>
              <w:ind w:left="102" w:right="-20"/>
              <w:rPr>
                <w:rFonts w:ascii="Times New Roman" w:eastAsia="Times New Roman" w:hAnsi="Times New Roman" w:cs="Times New Roman"/>
                <w:sz w:val="20"/>
                <w:szCs w:val="20"/>
              </w:rPr>
            </w:pPr>
          </w:p>
          <w:p w14:paraId="43F5387B" w14:textId="77777777" w:rsidR="003250ED" w:rsidRPr="002B60F6" w:rsidRDefault="003250ED">
            <w:pPr>
              <w:spacing w:after="0" w:line="240" w:lineRule="auto"/>
              <w:ind w:left="102" w:right="-20"/>
              <w:rPr>
                <w:rFonts w:ascii="Times New Roman" w:eastAsia="Times New Roman" w:hAnsi="Times New Roman" w:cs="Times New Roman"/>
                <w:sz w:val="20"/>
                <w:szCs w:val="20"/>
              </w:rPr>
            </w:pPr>
          </w:p>
          <w:p w14:paraId="2E3AED3F" w14:textId="77777777" w:rsidR="004446A0" w:rsidRPr="002B60F6" w:rsidRDefault="004446A0">
            <w:pPr>
              <w:spacing w:after="0" w:line="240" w:lineRule="auto"/>
              <w:ind w:right="-20"/>
              <w:rPr>
                <w:rFonts w:ascii="Times New Roman" w:eastAsia="Times New Roman" w:hAnsi="Times New Roman" w:cs="Times New Roman"/>
                <w:sz w:val="20"/>
                <w:szCs w:val="20"/>
              </w:rPr>
            </w:pPr>
          </w:p>
          <w:p w14:paraId="25AC51AC" w14:textId="77777777" w:rsidR="004446A0" w:rsidRPr="002B60F6" w:rsidRDefault="004446A0">
            <w:pPr>
              <w:spacing w:after="0" w:line="240" w:lineRule="auto"/>
              <w:ind w:right="-20"/>
              <w:rPr>
                <w:rFonts w:ascii="Times New Roman" w:eastAsia="Times New Roman" w:hAnsi="Times New Roman" w:cs="Times New Roman"/>
                <w:sz w:val="20"/>
                <w:szCs w:val="20"/>
              </w:rPr>
            </w:pPr>
          </w:p>
          <w:p w14:paraId="05F8E039" w14:textId="77777777" w:rsidR="00071032" w:rsidRDefault="00071032">
            <w:pPr>
              <w:spacing w:after="0" w:line="240" w:lineRule="auto"/>
              <w:ind w:right="-20"/>
              <w:rPr>
                <w:rFonts w:ascii="Times New Roman" w:eastAsia="Times New Roman" w:hAnsi="Times New Roman" w:cs="Times New Roman"/>
                <w:sz w:val="20"/>
                <w:szCs w:val="20"/>
              </w:rPr>
            </w:pPr>
          </w:p>
          <w:p w14:paraId="43205307" w14:textId="77777777" w:rsidR="003250ED" w:rsidRPr="002B60F6" w:rsidRDefault="003250ED">
            <w:pPr>
              <w:spacing w:after="0" w:line="240" w:lineRule="auto"/>
              <w:ind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4A1E1480" w14:textId="5CEF0619" w:rsidR="001A5956" w:rsidRPr="002B60F6" w:rsidRDefault="003250ED">
            <w:pPr>
              <w:spacing w:after="0" w:line="240" w:lineRule="auto"/>
              <w:ind w:left="102" w:right="38"/>
              <w:jc w:val="both"/>
              <w:rPr>
                <w:rFonts w:ascii="Times New Roman" w:eastAsia="Times New Roman" w:hAnsi="Times New Roman" w:cs="Times New Roman"/>
                <w:spacing w:val="-2"/>
                <w:sz w:val="20"/>
                <w:szCs w:val="20"/>
              </w:rPr>
            </w:pPr>
            <w:r w:rsidRPr="002B60F6">
              <w:rPr>
                <w:rFonts w:ascii="Times New Roman" w:eastAsia="Times New Roman" w:hAnsi="Times New Roman" w:cs="Times New Roman"/>
                <w:spacing w:val="-2"/>
                <w:sz w:val="20"/>
                <w:szCs w:val="20"/>
              </w:rPr>
              <w:t>В годовом отчете за 201</w:t>
            </w:r>
            <w:r w:rsidR="004F6A6F" w:rsidRPr="002B60F6">
              <w:rPr>
                <w:rFonts w:ascii="Times New Roman" w:eastAsia="Times New Roman" w:hAnsi="Times New Roman" w:cs="Times New Roman"/>
                <w:spacing w:val="-2"/>
                <w:sz w:val="20"/>
                <w:szCs w:val="20"/>
              </w:rPr>
              <w:t>6</w:t>
            </w:r>
            <w:r w:rsidRPr="002B60F6">
              <w:rPr>
                <w:rFonts w:ascii="Times New Roman" w:eastAsia="Times New Roman" w:hAnsi="Times New Roman" w:cs="Times New Roman"/>
                <w:spacing w:val="-2"/>
                <w:sz w:val="20"/>
                <w:szCs w:val="20"/>
              </w:rPr>
              <w:t xml:space="preserve"> год </w:t>
            </w:r>
            <w:r w:rsidR="00B32266" w:rsidRPr="002B60F6">
              <w:rPr>
                <w:rFonts w:ascii="Times New Roman" w:eastAsia="Times New Roman" w:hAnsi="Times New Roman" w:cs="Times New Roman"/>
                <w:spacing w:val="-2"/>
                <w:sz w:val="20"/>
                <w:szCs w:val="20"/>
              </w:rPr>
              <w:t xml:space="preserve">отсутствует информация о персональном </w:t>
            </w:r>
            <w:r w:rsidRPr="002B60F6">
              <w:rPr>
                <w:rFonts w:ascii="Times New Roman" w:eastAsia="Times New Roman" w:hAnsi="Times New Roman" w:cs="Times New Roman"/>
                <w:spacing w:val="-2"/>
                <w:sz w:val="20"/>
                <w:szCs w:val="20"/>
              </w:rPr>
              <w:t xml:space="preserve">участии каждого директора в заседаниях Совета директоров Общества. </w:t>
            </w:r>
          </w:p>
          <w:p w14:paraId="098DB470" w14:textId="77777777" w:rsidR="003250ED" w:rsidRPr="002B60F6" w:rsidRDefault="003250ED">
            <w:pPr>
              <w:spacing w:after="0" w:line="240" w:lineRule="auto"/>
              <w:ind w:right="38"/>
              <w:jc w:val="both"/>
              <w:rPr>
                <w:rFonts w:ascii="Times New Roman" w:eastAsia="Times New Roman" w:hAnsi="Times New Roman" w:cs="Times New Roman"/>
                <w:spacing w:val="-2"/>
                <w:sz w:val="20"/>
                <w:szCs w:val="20"/>
              </w:rPr>
            </w:pPr>
          </w:p>
          <w:p w14:paraId="1C4FD1C8" w14:textId="77777777" w:rsidR="003250ED" w:rsidRPr="002B60F6" w:rsidRDefault="003250ED">
            <w:pPr>
              <w:spacing w:after="0" w:line="240" w:lineRule="auto"/>
              <w:ind w:left="102" w:right="38"/>
              <w:jc w:val="both"/>
              <w:rPr>
                <w:rFonts w:ascii="Times New Roman" w:eastAsia="Times New Roman" w:hAnsi="Times New Roman" w:cs="Times New Roman"/>
                <w:spacing w:val="-2"/>
                <w:sz w:val="20"/>
                <w:szCs w:val="20"/>
              </w:rPr>
            </w:pPr>
            <w:r w:rsidRPr="002B60F6">
              <w:rPr>
                <w:rFonts w:ascii="Times New Roman" w:eastAsia="Times New Roman" w:hAnsi="Times New Roman" w:cs="Times New Roman"/>
                <w:spacing w:val="-2"/>
                <w:sz w:val="20"/>
                <w:szCs w:val="20"/>
              </w:rPr>
              <w:t>Такого рода оценка в отчетном периоде не проводилась.</w:t>
            </w:r>
          </w:p>
          <w:p w14:paraId="6742590B" w14:textId="77777777" w:rsidR="00CB2E89" w:rsidRPr="002B60F6" w:rsidRDefault="00CB2E89">
            <w:pPr>
              <w:spacing w:after="0" w:line="240" w:lineRule="auto"/>
              <w:ind w:left="102" w:right="38"/>
              <w:jc w:val="both"/>
              <w:rPr>
                <w:rFonts w:ascii="Times New Roman" w:eastAsia="Times New Roman" w:hAnsi="Times New Roman" w:cs="Times New Roman"/>
                <w:spacing w:val="-2"/>
                <w:sz w:val="20"/>
                <w:szCs w:val="20"/>
              </w:rPr>
            </w:pPr>
          </w:p>
          <w:p w14:paraId="775EEB63" w14:textId="77777777" w:rsidR="00CB2E89" w:rsidRPr="002B60F6" w:rsidRDefault="00CB2E89">
            <w:pPr>
              <w:spacing w:after="0" w:line="240" w:lineRule="auto"/>
              <w:ind w:left="102" w:right="38"/>
              <w:jc w:val="both"/>
              <w:rPr>
                <w:rFonts w:ascii="Times New Roman" w:eastAsia="Times New Roman" w:hAnsi="Times New Roman" w:cs="Times New Roman"/>
                <w:spacing w:val="-2"/>
                <w:sz w:val="20"/>
                <w:szCs w:val="20"/>
              </w:rPr>
            </w:pPr>
          </w:p>
          <w:p w14:paraId="0F79207E" w14:textId="77777777" w:rsidR="00CB2E89" w:rsidRPr="002B60F6" w:rsidRDefault="00CB2E89">
            <w:pPr>
              <w:spacing w:after="0" w:line="240" w:lineRule="auto"/>
              <w:ind w:left="102" w:right="38"/>
              <w:jc w:val="both"/>
              <w:rPr>
                <w:rFonts w:ascii="Times New Roman" w:eastAsia="Times New Roman" w:hAnsi="Times New Roman" w:cs="Times New Roman"/>
                <w:spacing w:val="-2"/>
                <w:sz w:val="20"/>
                <w:szCs w:val="20"/>
              </w:rPr>
            </w:pPr>
          </w:p>
          <w:p w14:paraId="34E02810" w14:textId="77777777" w:rsidR="00CB2E89" w:rsidRPr="002B60F6" w:rsidRDefault="00CB2E89">
            <w:pPr>
              <w:spacing w:after="0" w:line="240" w:lineRule="auto"/>
              <w:ind w:left="102" w:right="38"/>
              <w:jc w:val="both"/>
              <w:rPr>
                <w:rFonts w:ascii="Times New Roman" w:eastAsia="Times New Roman" w:hAnsi="Times New Roman" w:cs="Times New Roman"/>
                <w:spacing w:val="-2"/>
                <w:sz w:val="20"/>
                <w:szCs w:val="20"/>
              </w:rPr>
            </w:pPr>
          </w:p>
          <w:p w14:paraId="166DC0B0" w14:textId="77777777" w:rsidR="00CB2E89" w:rsidRPr="002B60F6" w:rsidRDefault="00CB2E89">
            <w:pPr>
              <w:spacing w:after="0" w:line="240" w:lineRule="auto"/>
              <w:ind w:left="102" w:right="38"/>
              <w:jc w:val="both"/>
              <w:rPr>
                <w:rFonts w:ascii="Times New Roman" w:eastAsia="Times New Roman" w:hAnsi="Times New Roman" w:cs="Times New Roman"/>
                <w:spacing w:val="-2"/>
                <w:sz w:val="20"/>
                <w:szCs w:val="20"/>
              </w:rPr>
            </w:pPr>
          </w:p>
          <w:p w14:paraId="0B85CF5F" w14:textId="77777777" w:rsidR="00CB2E89" w:rsidRPr="002B60F6" w:rsidRDefault="00CB2E89">
            <w:pPr>
              <w:spacing w:after="0" w:line="240" w:lineRule="auto"/>
              <w:ind w:left="102" w:right="38"/>
              <w:jc w:val="both"/>
              <w:rPr>
                <w:rFonts w:ascii="Times New Roman" w:eastAsia="Times New Roman" w:hAnsi="Times New Roman" w:cs="Times New Roman"/>
                <w:spacing w:val="-2"/>
                <w:sz w:val="20"/>
                <w:szCs w:val="20"/>
              </w:rPr>
            </w:pPr>
          </w:p>
          <w:p w14:paraId="3D2F95C3" w14:textId="77777777" w:rsidR="003250ED" w:rsidRPr="002B60F6" w:rsidRDefault="003250ED">
            <w:pPr>
              <w:spacing w:after="0" w:line="240" w:lineRule="auto"/>
              <w:rPr>
                <w:rFonts w:ascii="Times New Roman" w:hAnsi="Times New Roman" w:cs="Times New Roman"/>
                <w:sz w:val="20"/>
                <w:szCs w:val="20"/>
              </w:rPr>
            </w:pPr>
          </w:p>
        </w:tc>
      </w:tr>
      <w:tr w:rsidR="001A5956" w:rsidRPr="002B60F6" w14:paraId="146767E5" w14:textId="77777777" w:rsidTr="00DD1026">
        <w:trPr>
          <w:trHeight w:hRule="exact" w:val="1853"/>
        </w:trPr>
        <w:tc>
          <w:tcPr>
            <w:tcW w:w="993" w:type="dxa"/>
          </w:tcPr>
          <w:p w14:paraId="0C3F457E"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2.2.2</w:t>
            </w:r>
          </w:p>
        </w:tc>
        <w:tc>
          <w:tcPr>
            <w:tcW w:w="3969" w:type="dxa"/>
          </w:tcPr>
          <w:p w14:paraId="75C725D9" w14:textId="2079BE1A"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Председатель совета директоров доступен</w:t>
            </w:r>
            <w:r w:rsidR="008760C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для общения с акционерами общества.</w:t>
            </w:r>
          </w:p>
        </w:tc>
        <w:tc>
          <w:tcPr>
            <w:tcW w:w="4536" w:type="dxa"/>
          </w:tcPr>
          <w:p w14:paraId="7403EED7" w14:textId="77777777" w:rsidR="001A5956" w:rsidRPr="002B60F6" w:rsidRDefault="001A5956">
            <w:pPr>
              <w:pStyle w:val="a5"/>
              <w:numPr>
                <w:ilvl w:val="0"/>
                <w:numId w:val="2"/>
              </w:numPr>
              <w:spacing w:after="0" w:line="240" w:lineRule="auto"/>
              <w:ind w:left="139" w:right="38" w:hanging="37"/>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2"/>
                <w:sz w:val="20"/>
                <w:szCs w:val="20"/>
              </w:rPr>
              <w:t>В</w:t>
            </w:r>
            <w:r w:rsidR="003250ED"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обществе</w:t>
            </w:r>
            <w:r w:rsidR="003250ED"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существует</w:t>
            </w:r>
            <w:r w:rsidR="003250ED"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про</w:t>
            </w:r>
            <w:r w:rsidR="003250ED" w:rsidRPr="002B60F6">
              <w:rPr>
                <w:rFonts w:ascii="Times New Roman" w:eastAsia="Times New Roman" w:hAnsi="Times New Roman" w:cs="Times New Roman"/>
                <w:spacing w:val="-2"/>
                <w:sz w:val="20"/>
                <w:szCs w:val="20"/>
              </w:rPr>
              <w:t xml:space="preserve">зрачная </w:t>
            </w:r>
            <w:r w:rsidRPr="002B60F6">
              <w:rPr>
                <w:rFonts w:ascii="Times New Roman" w:eastAsia="Times New Roman" w:hAnsi="Times New Roman" w:cs="Times New Roman"/>
                <w:spacing w:val="-2"/>
                <w:sz w:val="20"/>
                <w:szCs w:val="20"/>
              </w:rPr>
              <w:t>процедура,</w:t>
            </w:r>
            <w:r w:rsidR="003250ED"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обеспечивающая</w:t>
            </w:r>
            <w:r w:rsidR="003250ED"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акционерам</w:t>
            </w:r>
            <w:r w:rsidR="003250ED"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возможность</w:t>
            </w:r>
            <w:r w:rsidR="003250ED"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направлять</w:t>
            </w:r>
            <w:r w:rsidR="00EF1453"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председателю совета директоров вопросы и свою</w:t>
            </w:r>
            <w:r w:rsidR="00EF1453" w:rsidRPr="002B60F6">
              <w:rPr>
                <w:rFonts w:ascii="Times New Roman" w:eastAsia="Times New Roman" w:hAnsi="Times New Roman" w:cs="Times New Roman"/>
                <w:spacing w:val="-2"/>
                <w:sz w:val="20"/>
                <w:szCs w:val="20"/>
              </w:rPr>
              <w:t xml:space="preserve"> </w:t>
            </w:r>
            <w:r w:rsidR="00B76CC9" w:rsidRPr="002B60F6">
              <w:rPr>
                <w:rFonts w:ascii="Times New Roman" w:eastAsia="Times New Roman" w:hAnsi="Times New Roman" w:cs="Times New Roman"/>
                <w:spacing w:val="-2"/>
                <w:sz w:val="20"/>
                <w:szCs w:val="20"/>
              </w:rPr>
              <w:t>п</w:t>
            </w:r>
            <w:r w:rsidRPr="002B60F6">
              <w:rPr>
                <w:rFonts w:ascii="Times New Roman" w:eastAsia="Times New Roman" w:hAnsi="Times New Roman" w:cs="Times New Roman"/>
                <w:spacing w:val="-2"/>
                <w:sz w:val="20"/>
                <w:szCs w:val="20"/>
              </w:rPr>
              <w:t>озицию по</w:t>
            </w:r>
            <w:r w:rsidR="00B76CC9"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ним.</w:t>
            </w:r>
          </w:p>
        </w:tc>
        <w:tc>
          <w:tcPr>
            <w:tcW w:w="1843" w:type="dxa"/>
          </w:tcPr>
          <w:p w14:paraId="55EE956E" w14:textId="295CD6CD" w:rsidR="001A5956" w:rsidRPr="002B60F6" w:rsidRDefault="00C162E5">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Соблюдается </w:t>
            </w:r>
          </w:p>
        </w:tc>
        <w:tc>
          <w:tcPr>
            <w:tcW w:w="2977" w:type="dxa"/>
          </w:tcPr>
          <w:p w14:paraId="026FC1B8" w14:textId="64981A15" w:rsidR="00D34DE2" w:rsidRPr="002B60F6" w:rsidRDefault="00D34DE2">
            <w:pPr>
              <w:spacing w:after="0" w:line="240" w:lineRule="auto"/>
              <w:ind w:right="38"/>
              <w:jc w:val="both"/>
              <w:rPr>
                <w:rFonts w:ascii="Times New Roman" w:hAnsi="Times New Roman" w:cs="Times New Roman"/>
                <w:sz w:val="20"/>
                <w:szCs w:val="20"/>
              </w:rPr>
            </w:pPr>
          </w:p>
        </w:tc>
      </w:tr>
      <w:tr w:rsidR="001A5956" w:rsidRPr="002B60F6" w14:paraId="0301D0DF" w14:textId="77777777" w:rsidTr="00DD1026">
        <w:trPr>
          <w:trHeight w:hRule="exact" w:val="516"/>
        </w:trPr>
        <w:tc>
          <w:tcPr>
            <w:tcW w:w="993" w:type="dxa"/>
          </w:tcPr>
          <w:p w14:paraId="5E096A93"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2.3</w:t>
            </w:r>
          </w:p>
        </w:tc>
        <w:tc>
          <w:tcPr>
            <w:tcW w:w="13325" w:type="dxa"/>
            <w:gridSpan w:val="4"/>
          </w:tcPr>
          <w:p w14:paraId="2A4A6497" w14:textId="77777777" w:rsidR="001A5956" w:rsidRPr="002B60F6" w:rsidRDefault="001A5956">
            <w:pPr>
              <w:spacing w:after="0" w:line="240" w:lineRule="auto"/>
              <w:ind w:left="102" w:right="1250"/>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С</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 xml:space="preserve">ет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иректор</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2"/>
                <w:sz w:val="20"/>
                <w:szCs w:val="20"/>
              </w:rPr>
              <w:t>я</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1"/>
                <w:sz w:val="20"/>
                <w:szCs w:val="20"/>
              </w:rPr>
              <w:t>я</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тся</w:t>
            </w:r>
            <w:r w:rsidRPr="002B60F6">
              <w:rPr>
                <w:rFonts w:ascii="Times New Roman" w:eastAsia="Times New Roman" w:hAnsi="Times New Roman" w:cs="Times New Roman"/>
                <w:b/>
                <w:bCs/>
                <w:spacing w:val="1"/>
                <w:sz w:val="20"/>
                <w:szCs w:val="20"/>
              </w:rPr>
              <w:t xml:space="preserve"> э</w:t>
            </w:r>
            <w:r w:rsidRPr="002B60F6">
              <w:rPr>
                <w:rFonts w:ascii="Times New Roman" w:eastAsia="Times New Roman" w:hAnsi="Times New Roman" w:cs="Times New Roman"/>
                <w:b/>
                <w:bCs/>
                <w:spacing w:val="-2"/>
                <w:sz w:val="20"/>
                <w:szCs w:val="20"/>
              </w:rPr>
              <w:t>ф</w:t>
            </w:r>
            <w:r w:rsidRPr="002B60F6">
              <w:rPr>
                <w:rFonts w:ascii="Times New Roman" w:eastAsia="Times New Roman" w:hAnsi="Times New Roman" w:cs="Times New Roman"/>
                <w:b/>
                <w:bCs/>
                <w:spacing w:val="-6"/>
                <w:sz w:val="20"/>
                <w:szCs w:val="20"/>
              </w:rPr>
              <w:t>ф</w:t>
            </w:r>
            <w:r w:rsidRPr="002B60F6">
              <w:rPr>
                <w:rFonts w:ascii="Times New Roman" w:eastAsia="Times New Roman" w:hAnsi="Times New Roman" w:cs="Times New Roman"/>
                <w:b/>
                <w:bCs/>
                <w:sz w:val="20"/>
                <w:szCs w:val="20"/>
              </w:rPr>
              <w:t>екти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ным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и пр</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4"/>
                <w:sz w:val="20"/>
                <w:szCs w:val="20"/>
              </w:rPr>
              <w:t>ф</w:t>
            </w:r>
            <w:r w:rsidRPr="002B60F6">
              <w:rPr>
                <w:rFonts w:ascii="Times New Roman" w:eastAsia="Times New Roman" w:hAnsi="Times New Roman" w:cs="Times New Roman"/>
                <w:b/>
                <w:bCs/>
                <w:sz w:val="20"/>
                <w:szCs w:val="20"/>
              </w:rPr>
              <w:t>ессиона</w:t>
            </w:r>
            <w:r w:rsidRPr="002B60F6">
              <w:rPr>
                <w:rFonts w:ascii="Times New Roman" w:eastAsia="Times New Roman" w:hAnsi="Times New Roman" w:cs="Times New Roman"/>
                <w:b/>
                <w:bCs/>
                <w:spacing w:val="1"/>
                <w:sz w:val="20"/>
                <w:szCs w:val="20"/>
              </w:rPr>
              <w:t>ль</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ым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ор</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2"/>
                <w:sz w:val="20"/>
                <w:szCs w:val="20"/>
              </w:rPr>
              <w:t>но</w:t>
            </w:r>
            <w:r w:rsidRPr="002B60F6">
              <w:rPr>
                <w:rFonts w:ascii="Times New Roman" w:eastAsia="Times New Roman" w:hAnsi="Times New Roman" w:cs="Times New Roman"/>
                <w:b/>
                <w:bCs/>
                <w:sz w:val="20"/>
                <w:szCs w:val="20"/>
              </w:rPr>
              <w:t>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упр</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ения</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об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ест</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спосо</w:t>
            </w:r>
            <w:r w:rsidRPr="002B60F6">
              <w:rPr>
                <w:rFonts w:ascii="Times New Roman" w:eastAsia="Times New Roman" w:hAnsi="Times New Roman" w:cs="Times New Roman"/>
                <w:b/>
                <w:bCs/>
                <w:spacing w:val="-2"/>
                <w:sz w:val="20"/>
                <w:szCs w:val="20"/>
              </w:rPr>
              <w:t>б</w:t>
            </w:r>
            <w:r w:rsidRPr="002B60F6">
              <w:rPr>
                <w:rFonts w:ascii="Times New Roman" w:eastAsia="Times New Roman" w:hAnsi="Times New Roman" w:cs="Times New Roman"/>
                <w:b/>
                <w:bCs/>
                <w:sz w:val="20"/>
                <w:szCs w:val="20"/>
              </w:rPr>
              <w:t>н</w:t>
            </w:r>
            <w:r w:rsidRPr="002B60F6">
              <w:rPr>
                <w:rFonts w:ascii="Times New Roman" w:eastAsia="Times New Roman" w:hAnsi="Times New Roman" w:cs="Times New Roman"/>
                <w:b/>
                <w:bCs/>
                <w:spacing w:val="-2"/>
                <w:sz w:val="20"/>
                <w:szCs w:val="20"/>
              </w:rPr>
              <w:t>ы</w:t>
            </w:r>
            <w:r w:rsidRPr="002B60F6">
              <w:rPr>
                <w:rFonts w:ascii="Times New Roman" w:eastAsia="Times New Roman" w:hAnsi="Times New Roman" w:cs="Times New Roman"/>
                <w:b/>
                <w:bCs/>
                <w:sz w:val="20"/>
                <w:szCs w:val="20"/>
              </w:rPr>
              <w:t>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ыноси</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ь</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б</w:t>
            </w:r>
            <w:r w:rsidRPr="002B60F6">
              <w:rPr>
                <w:rFonts w:ascii="Times New Roman" w:eastAsia="Times New Roman" w:hAnsi="Times New Roman" w:cs="Times New Roman"/>
                <w:b/>
                <w:bCs/>
                <w:spacing w:val="1"/>
                <w:sz w:val="20"/>
                <w:szCs w:val="20"/>
              </w:rPr>
              <w:t>ъ</w:t>
            </w:r>
            <w:r w:rsidRPr="002B60F6">
              <w:rPr>
                <w:rFonts w:ascii="Times New Roman" w:eastAsia="Times New Roman" w:hAnsi="Times New Roman" w:cs="Times New Roman"/>
                <w:b/>
                <w:bCs/>
                <w:sz w:val="20"/>
                <w:szCs w:val="20"/>
              </w:rPr>
              <w:t>ект</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н</w:t>
            </w:r>
            <w:r w:rsidRPr="002B60F6">
              <w:rPr>
                <w:rFonts w:ascii="Times New Roman" w:eastAsia="Times New Roman" w:hAnsi="Times New Roman" w:cs="Times New Roman"/>
                <w:b/>
                <w:bCs/>
                <w:spacing w:val="-2"/>
                <w:sz w:val="20"/>
                <w:szCs w:val="20"/>
              </w:rPr>
              <w:t>ы</w:t>
            </w:r>
            <w:r w:rsidRPr="002B60F6">
              <w:rPr>
                <w:rFonts w:ascii="Times New Roman" w:eastAsia="Times New Roman" w:hAnsi="Times New Roman" w:cs="Times New Roman"/>
                <w:b/>
                <w:bCs/>
                <w:sz w:val="20"/>
                <w:szCs w:val="20"/>
              </w:rPr>
              <w:t>е неза</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ые</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су</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ения</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и прин</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ать</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
                <w:sz w:val="20"/>
                <w:szCs w:val="20"/>
              </w:rPr>
              <w:t>ш</w:t>
            </w:r>
            <w:r w:rsidRPr="002B60F6">
              <w:rPr>
                <w:rFonts w:ascii="Times New Roman" w:eastAsia="Times New Roman" w:hAnsi="Times New Roman" w:cs="Times New Roman"/>
                <w:b/>
                <w:bCs/>
                <w:sz w:val="20"/>
                <w:szCs w:val="20"/>
              </w:rPr>
              <w:t>ени</w:t>
            </w:r>
            <w:r w:rsidRPr="002B60F6">
              <w:rPr>
                <w:rFonts w:ascii="Times New Roman" w:eastAsia="Times New Roman" w:hAnsi="Times New Roman" w:cs="Times New Roman"/>
                <w:b/>
                <w:bCs/>
                <w:spacing w:val="1"/>
                <w:sz w:val="20"/>
                <w:szCs w:val="20"/>
              </w:rPr>
              <w:t>я</w:t>
            </w:r>
            <w:r w:rsidRPr="002B60F6">
              <w:rPr>
                <w:rFonts w:ascii="Times New Roman" w:eastAsia="Times New Roman" w:hAnsi="Times New Roman" w:cs="Times New Roman"/>
                <w:b/>
                <w:bCs/>
                <w:sz w:val="20"/>
                <w:szCs w:val="20"/>
              </w:rPr>
              <w:t>,</w:t>
            </w:r>
            <w:r w:rsidRPr="002B60F6">
              <w:rPr>
                <w:rFonts w:ascii="Times New Roman" w:eastAsia="Times New Roman" w:hAnsi="Times New Roman" w:cs="Times New Roman"/>
                <w:b/>
                <w:bCs/>
                <w:spacing w:val="-2"/>
                <w:sz w:val="20"/>
                <w:szCs w:val="20"/>
              </w:rPr>
              <w:t xml:space="preserve"> о</w:t>
            </w:r>
            <w:r w:rsidRPr="002B60F6">
              <w:rPr>
                <w:rFonts w:ascii="Times New Roman" w:eastAsia="Times New Roman" w:hAnsi="Times New Roman" w:cs="Times New Roman"/>
                <w:b/>
                <w:bCs/>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еча</w:t>
            </w:r>
            <w:r w:rsidRPr="002B60F6">
              <w:rPr>
                <w:rFonts w:ascii="Times New Roman" w:eastAsia="Times New Roman" w:hAnsi="Times New Roman" w:cs="Times New Roman"/>
                <w:b/>
                <w:bCs/>
                <w:spacing w:val="-1"/>
                <w:sz w:val="20"/>
                <w:szCs w:val="20"/>
              </w:rPr>
              <w:t>ю</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ие</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интер</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сам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 и</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 xml:space="preserve">о </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кцио</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w:t>
            </w:r>
          </w:p>
        </w:tc>
      </w:tr>
      <w:tr w:rsidR="001A5956" w:rsidRPr="002B60F6" w14:paraId="7017B5DB" w14:textId="77777777" w:rsidTr="00DD1026">
        <w:trPr>
          <w:trHeight w:hRule="exact" w:val="3412"/>
        </w:trPr>
        <w:tc>
          <w:tcPr>
            <w:tcW w:w="993" w:type="dxa"/>
          </w:tcPr>
          <w:p w14:paraId="77B6B095"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2.3.1</w:t>
            </w:r>
          </w:p>
        </w:tc>
        <w:tc>
          <w:tcPr>
            <w:tcW w:w="3969" w:type="dxa"/>
          </w:tcPr>
          <w:p w14:paraId="091C0269" w14:textId="56875C52"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Только     лица</w:t>
            </w:r>
            <w:r w:rsidR="008760C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имеющие     безупречную</w:t>
            </w:r>
            <w:r w:rsidR="008760C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деловую и</w:t>
            </w:r>
            <w:r w:rsidR="00D35EDC"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личную</w:t>
            </w:r>
            <w:r w:rsidR="00D35EDC"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 xml:space="preserve">репутацию и обладающие      знаниями, </w:t>
            </w:r>
            <w:r w:rsidR="00343A08" w:rsidRPr="002B60F6">
              <w:rPr>
                <w:rFonts w:ascii="Times New Roman" w:eastAsia="Times New Roman" w:hAnsi="Times New Roman" w:cs="Times New Roman"/>
                <w:sz w:val="20"/>
                <w:szCs w:val="20"/>
              </w:rPr>
              <w:t>н</w:t>
            </w:r>
            <w:r w:rsidRPr="002B60F6">
              <w:rPr>
                <w:rFonts w:ascii="Times New Roman" w:eastAsia="Times New Roman" w:hAnsi="Times New Roman" w:cs="Times New Roman"/>
                <w:sz w:val="20"/>
                <w:szCs w:val="20"/>
              </w:rPr>
              <w:t>авыками и</w:t>
            </w:r>
            <w:r w:rsidR="008760C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опытом, необходимыми    для    принятия</w:t>
            </w:r>
            <w:r w:rsidR="008760C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решений</w:t>
            </w:r>
            <w:r w:rsidR="008760C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 xml:space="preserve">относящихся к компетенции </w:t>
            </w:r>
            <w:r w:rsidR="00343A08"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z w:val="20"/>
                <w:szCs w:val="20"/>
              </w:rPr>
              <w:t>овета директоров, и требующимися для эффективного осуществления его функций, избираются членами совета директоров.</w:t>
            </w:r>
          </w:p>
        </w:tc>
        <w:tc>
          <w:tcPr>
            <w:tcW w:w="4536" w:type="dxa"/>
          </w:tcPr>
          <w:p w14:paraId="12951AA3" w14:textId="2FDBA6DF"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  Принятая в</w:t>
            </w:r>
            <w:r w:rsidR="00D35EDC"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обществе процедура оценки    эффективности</w:t>
            </w:r>
            <w:r w:rsidR="00B76CC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работы совета директоров включает в том числе оценку профессиональной квалификации членов совета директоров.</w:t>
            </w:r>
          </w:p>
          <w:p w14:paraId="7D2BA44C" w14:textId="77777777" w:rsidR="001A5956" w:rsidRPr="002B60F6" w:rsidRDefault="001A5956">
            <w:pPr>
              <w:spacing w:after="0" w:line="240" w:lineRule="auto"/>
              <w:ind w:right="38"/>
              <w:rPr>
                <w:rFonts w:ascii="Times New Roman" w:eastAsia="Times New Roman" w:hAnsi="Times New Roman" w:cs="Times New Roman"/>
                <w:sz w:val="20"/>
                <w:szCs w:val="20"/>
              </w:rPr>
            </w:pPr>
          </w:p>
          <w:p w14:paraId="10772108" w14:textId="77777777" w:rsidR="00D52C45" w:rsidRPr="002B60F6" w:rsidRDefault="00D52C45">
            <w:pPr>
              <w:spacing w:after="0" w:line="240" w:lineRule="auto"/>
              <w:ind w:left="102" w:right="38"/>
              <w:jc w:val="both"/>
              <w:rPr>
                <w:rFonts w:ascii="Times New Roman" w:eastAsia="Times New Roman" w:hAnsi="Times New Roman" w:cs="Times New Roman"/>
                <w:sz w:val="20"/>
                <w:szCs w:val="20"/>
              </w:rPr>
            </w:pPr>
          </w:p>
          <w:p w14:paraId="0E4AE396" w14:textId="77777777"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 В отчётном периоде советом директоров (или его комитетом по номинациям) была проведена оценка кандидатов в совет директоров с точки зрения наличия у них необходимого опыта, знаний, деловой репутации, отсутствия конфликта интересов и т.д.</w:t>
            </w:r>
          </w:p>
        </w:tc>
        <w:tc>
          <w:tcPr>
            <w:tcW w:w="1843" w:type="dxa"/>
          </w:tcPr>
          <w:p w14:paraId="6A099B3A" w14:textId="7F5AD840" w:rsidR="00AA1ADB" w:rsidRPr="002B60F6" w:rsidRDefault="00A6090B">
            <w:pPr>
              <w:spacing w:after="0" w:line="240" w:lineRule="auto"/>
              <w:ind w:left="102" w:right="38"/>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пп. 1 и 2 с</w:t>
            </w:r>
            <w:r w:rsidR="00AA1ADB" w:rsidRPr="002B60F6">
              <w:rPr>
                <w:rFonts w:ascii="Times New Roman" w:eastAsia="Times New Roman" w:hAnsi="Times New Roman" w:cs="Times New Roman"/>
                <w:sz w:val="20"/>
                <w:szCs w:val="20"/>
              </w:rPr>
              <w:t>облюда</w:t>
            </w:r>
            <w:r w:rsidRPr="002B60F6">
              <w:rPr>
                <w:rFonts w:ascii="Times New Roman" w:eastAsia="Times New Roman" w:hAnsi="Times New Roman" w:cs="Times New Roman"/>
                <w:sz w:val="20"/>
                <w:szCs w:val="20"/>
              </w:rPr>
              <w:t>ю</w:t>
            </w:r>
            <w:r w:rsidR="00AA1ADB" w:rsidRPr="002B60F6">
              <w:rPr>
                <w:rFonts w:ascii="Times New Roman" w:eastAsia="Times New Roman" w:hAnsi="Times New Roman" w:cs="Times New Roman"/>
                <w:sz w:val="20"/>
                <w:szCs w:val="20"/>
              </w:rPr>
              <w:t>тся частично</w:t>
            </w:r>
          </w:p>
          <w:p w14:paraId="0D94E095" w14:textId="77777777" w:rsidR="00AA1ADB" w:rsidRPr="002B60F6" w:rsidRDefault="00AA1ADB">
            <w:pPr>
              <w:spacing w:after="0" w:line="240" w:lineRule="auto"/>
              <w:ind w:left="102" w:right="38"/>
              <w:rPr>
                <w:rFonts w:ascii="Times New Roman" w:eastAsia="Times New Roman" w:hAnsi="Times New Roman" w:cs="Times New Roman"/>
                <w:sz w:val="20"/>
                <w:szCs w:val="20"/>
              </w:rPr>
            </w:pPr>
          </w:p>
          <w:p w14:paraId="237865CF" w14:textId="77777777" w:rsidR="00AA1ADB" w:rsidRPr="002B60F6" w:rsidRDefault="00AA1ADB">
            <w:pPr>
              <w:spacing w:after="0" w:line="240" w:lineRule="auto"/>
              <w:ind w:left="102" w:right="38"/>
              <w:rPr>
                <w:rFonts w:ascii="Times New Roman" w:eastAsia="Times New Roman" w:hAnsi="Times New Roman" w:cs="Times New Roman"/>
                <w:sz w:val="20"/>
                <w:szCs w:val="20"/>
              </w:rPr>
            </w:pPr>
          </w:p>
          <w:p w14:paraId="5CE67A15" w14:textId="77777777" w:rsidR="00AA1ADB" w:rsidRPr="002B60F6" w:rsidRDefault="00AA1ADB">
            <w:pPr>
              <w:spacing w:after="0" w:line="240" w:lineRule="auto"/>
              <w:ind w:left="102" w:right="38"/>
              <w:rPr>
                <w:rFonts w:ascii="Times New Roman" w:eastAsia="Times New Roman" w:hAnsi="Times New Roman" w:cs="Times New Roman"/>
                <w:sz w:val="20"/>
                <w:szCs w:val="20"/>
              </w:rPr>
            </w:pPr>
          </w:p>
          <w:p w14:paraId="6D99EC74" w14:textId="77777777" w:rsidR="00B469B7" w:rsidRPr="002B60F6" w:rsidRDefault="00B469B7">
            <w:pPr>
              <w:spacing w:after="0" w:line="240" w:lineRule="auto"/>
              <w:ind w:left="102" w:right="38"/>
              <w:rPr>
                <w:rFonts w:ascii="Times New Roman" w:eastAsia="Times New Roman" w:hAnsi="Times New Roman" w:cs="Times New Roman"/>
                <w:sz w:val="20"/>
                <w:szCs w:val="20"/>
              </w:rPr>
            </w:pPr>
          </w:p>
          <w:p w14:paraId="10E66733" w14:textId="77777777" w:rsidR="00AA1ADB" w:rsidRPr="002B60F6" w:rsidRDefault="00AA1ADB">
            <w:pPr>
              <w:spacing w:after="0" w:line="240" w:lineRule="auto"/>
              <w:ind w:left="102" w:right="38"/>
              <w:rPr>
                <w:rFonts w:ascii="Times New Roman" w:eastAsia="Times New Roman" w:hAnsi="Times New Roman" w:cs="Times New Roman"/>
                <w:sz w:val="20"/>
                <w:szCs w:val="20"/>
              </w:rPr>
            </w:pPr>
          </w:p>
          <w:p w14:paraId="7211D4C2" w14:textId="77777777" w:rsidR="00AA1ADB" w:rsidRPr="002B60F6" w:rsidRDefault="00AA1ADB">
            <w:pPr>
              <w:spacing w:after="0" w:line="240" w:lineRule="auto"/>
              <w:ind w:left="102" w:right="38"/>
              <w:rPr>
                <w:rFonts w:ascii="Times New Roman" w:eastAsia="Times New Roman" w:hAnsi="Times New Roman" w:cs="Times New Roman"/>
                <w:sz w:val="20"/>
                <w:szCs w:val="20"/>
              </w:rPr>
            </w:pPr>
          </w:p>
          <w:p w14:paraId="311C1063" w14:textId="77777777" w:rsidR="001A5956" w:rsidRPr="002B60F6" w:rsidRDefault="00AA1ADB">
            <w:pPr>
              <w:spacing w:after="0" w:line="240" w:lineRule="auto"/>
              <w:ind w:left="102" w:right="38"/>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 </w:t>
            </w:r>
          </w:p>
        </w:tc>
        <w:tc>
          <w:tcPr>
            <w:tcW w:w="2977" w:type="dxa"/>
          </w:tcPr>
          <w:p w14:paraId="1CAD6DD3" w14:textId="4DC58B04" w:rsidR="00D36650" w:rsidRPr="002B60F6" w:rsidRDefault="00AA1ADB">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В обществе не утвержден внутренний документ или процедуры, связанные с оценкой профессиональных качеств кандидатов в члены Совета директоров. </w:t>
            </w:r>
          </w:p>
          <w:p w14:paraId="445AF28C" w14:textId="77777777" w:rsidR="001A5956" w:rsidRPr="002B60F6" w:rsidRDefault="00AA1ADB">
            <w:pPr>
              <w:spacing w:after="0" w:line="240" w:lineRule="auto"/>
              <w:ind w:left="102" w:right="38"/>
              <w:jc w:val="both"/>
              <w:rPr>
                <w:rFonts w:ascii="Times New Roman" w:hAnsi="Times New Roman" w:cs="Times New Roman"/>
                <w:sz w:val="20"/>
                <w:szCs w:val="20"/>
              </w:rPr>
            </w:pPr>
            <w:r w:rsidRPr="002B60F6">
              <w:rPr>
                <w:rFonts w:ascii="Times New Roman" w:eastAsia="Times New Roman" w:hAnsi="Times New Roman" w:cs="Times New Roman"/>
                <w:sz w:val="20"/>
                <w:szCs w:val="20"/>
              </w:rPr>
              <w:t>Тем не менее, при выдвижении кандидатов с</w:t>
            </w:r>
            <w:r w:rsidR="00D36650" w:rsidRPr="002B60F6">
              <w:rPr>
                <w:rFonts w:ascii="Times New Roman" w:eastAsia="Times New Roman" w:hAnsi="Times New Roman" w:cs="Times New Roman"/>
                <w:sz w:val="20"/>
                <w:szCs w:val="20"/>
              </w:rPr>
              <w:t xml:space="preserve">оветом директоров каждый из них рассматривается с точки зрения необходимых навыков и опыта для надлежащего выполнения им своих обязанностей. </w:t>
            </w:r>
          </w:p>
        </w:tc>
      </w:tr>
      <w:tr w:rsidR="001A5956" w:rsidRPr="002B60F6" w14:paraId="64848580" w14:textId="77777777" w:rsidTr="00DD1026">
        <w:trPr>
          <w:trHeight w:val="2816"/>
        </w:trPr>
        <w:tc>
          <w:tcPr>
            <w:tcW w:w="993" w:type="dxa"/>
          </w:tcPr>
          <w:p w14:paraId="58A879F5" w14:textId="77777777"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2.3.2</w:t>
            </w:r>
          </w:p>
        </w:tc>
        <w:tc>
          <w:tcPr>
            <w:tcW w:w="3969" w:type="dxa"/>
          </w:tcPr>
          <w:p w14:paraId="525B9F51" w14:textId="05BF6B93"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Члены</w:t>
            </w:r>
            <w:r w:rsidRPr="002B60F6">
              <w:rPr>
                <w:rFonts w:ascii="Times New Roman" w:eastAsia="Times New Roman" w:hAnsi="Times New Roman" w:cs="Times New Roman"/>
                <w:sz w:val="20"/>
                <w:szCs w:val="20"/>
              </w:rPr>
              <w:tab/>
              <w:t>совета</w:t>
            </w:r>
            <w:r w:rsidRPr="002B60F6">
              <w:rPr>
                <w:rFonts w:ascii="Times New Roman" w:eastAsia="Times New Roman" w:hAnsi="Times New Roman" w:cs="Times New Roman"/>
                <w:sz w:val="20"/>
                <w:szCs w:val="20"/>
              </w:rPr>
              <w:tab/>
              <w:t>директоров</w:t>
            </w:r>
            <w:r w:rsidR="00D35EDC"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общества</w:t>
            </w:r>
            <w:r w:rsidR="00B76CC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избираются</w:t>
            </w:r>
            <w:r w:rsidRPr="002B60F6">
              <w:rPr>
                <w:rFonts w:ascii="Times New Roman" w:eastAsia="Times New Roman" w:hAnsi="Times New Roman" w:cs="Times New Roman"/>
                <w:sz w:val="20"/>
                <w:szCs w:val="20"/>
              </w:rPr>
              <w:tab/>
            </w:r>
            <w:r w:rsidRPr="002B60F6">
              <w:rPr>
                <w:rFonts w:ascii="Times New Roman" w:eastAsia="Times New Roman" w:hAnsi="Times New Roman" w:cs="Times New Roman"/>
                <w:sz w:val="20"/>
                <w:szCs w:val="20"/>
              </w:rPr>
              <w:tab/>
              <w:t>посредством</w:t>
            </w:r>
            <w:r w:rsidR="00B76CC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прозрачной процедуры,</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позволяющей</w:t>
            </w:r>
            <w:r w:rsidR="00B76CC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акционерам</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получить</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информаци</w:t>
            </w:r>
            <w:r w:rsidR="009D5E0B" w:rsidRPr="002B60F6">
              <w:rPr>
                <w:rFonts w:ascii="Times New Roman" w:eastAsia="Times New Roman" w:hAnsi="Times New Roman" w:cs="Times New Roman"/>
                <w:sz w:val="20"/>
                <w:szCs w:val="20"/>
              </w:rPr>
              <w:t>ю</w:t>
            </w:r>
            <w:r w:rsidR="00D35EDC" w:rsidRPr="002B60F6">
              <w:rPr>
                <w:rFonts w:ascii="Times New Roman" w:eastAsia="Times New Roman" w:hAnsi="Times New Roman" w:cs="Times New Roman"/>
                <w:sz w:val="20"/>
                <w:szCs w:val="20"/>
              </w:rPr>
              <w:t xml:space="preserve"> </w:t>
            </w:r>
            <w:r w:rsidR="009D5E0B" w:rsidRPr="002B60F6">
              <w:rPr>
                <w:rFonts w:ascii="Times New Roman" w:eastAsia="Times New Roman" w:hAnsi="Times New Roman" w:cs="Times New Roman"/>
                <w:sz w:val="20"/>
                <w:szCs w:val="20"/>
              </w:rPr>
              <w:t>о</w:t>
            </w:r>
            <w:r w:rsidR="00B76CC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кандидатах,</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достаточную</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 xml:space="preserve">  </w:t>
            </w:r>
            <w:r w:rsidR="009D5E0B" w:rsidRPr="002B60F6">
              <w:rPr>
                <w:rFonts w:ascii="Times New Roman" w:eastAsia="Times New Roman" w:hAnsi="Times New Roman" w:cs="Times New Roman"/>
                <w:sz w:val="20"/>
                <w:szCs w:val="20"/>
              </w:rPr>
              <w:t xml:space="preserve">для </w:t>
            </w:r>
            <w:r w:rsidRPr="002B60F6">
              <w:rPr>
                <w:rFonts w:ascii="Times New Roman" w:eastAsia="Times New Roman" w:hAnsi="Times New Roman" w:cs="Times New Roman"/>
                <w:sz w:val="20"/>
                <w:szCs w:val="20"/>
              </w:rPr>
              <w:t>формирования</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представления</w:t>
            </w:r>
            <w:r w:rsidRPr="002B60F6">
              <w:rPr>
                <w:rFonts w:ascii="Times New Roman" w:eastAsia="Times New Roman" w:hAnsi="Times New Roman" w:cs="Times New Roman"/>
                <w:sz w:val="20"/>
                <w:szCs w:val="20"/>
              </w:rPr>
              <w:tab/>
              <w:t>об</w:t>
            </w:r>
            <w:r w:rsidR="00D35EDC"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их</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личных</w:t>
            </w:r>
            <w:r w:rsidRPr="002B60F6">
              <w:rPr>
                <w:rFonts w:ascii="Times New Roman" w:eastAsia="Times New Roman" w:hAnsi="Times New Roman" w:cs="Times New Roman"/>
                <w:sz w:val="20"/>
                <w:szCs w:val="20"/>
              </w:rPr>
              <w:tab/>
              <w:t>и</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профессиональных качествах.</w:t>
            </w:r>
          </w:p>
        </w:tc>
        <w:tc>
          <w:tcPr>
            <w:tcW w:w="4536" w:type="dxa"/>
          </w:tcPr>
          <w:p w14:paraId="1FFBD52C" w14:textId="77777777"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 Во всех случаях проведения общего собрания акционеров в</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отчетном периоде, повестка дня которого включала вопросы об избрании</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сов</w:t>
            </w:r>
            <w:r w:rsidR="009D5E0B" w:rsidRPr="002B60F6">
              <w:rPr>
                <w:rFonts w:ascii="Times New Roman" w:eastAsia="Times New Roman" w:hAnsi="Times New Roman" w:cs="Times New Roman"/>
                <w:sz w:val="20"/>
                <w:szCs w:val="20"/>
              </w:rPr>
              <w:t xml:space="preserve">ета </w:t>
            </w:r>
            <w:r w:rsidRPr="002B60F6">
              <w:rPr>
                <w:rFonts w:ascii="Times New Roman" w:eastAsia="Times New Roman" w:hAnsi="Times New Roman" w:cs="Times New Roman"/>
                <w:sz w:val="20"/>
                <w:szCs w:val="20"/>
              </w:rPr>
              <w:t>директоров,</w:t>
            </w:r>
            <w:r w:rsidRPr="002B60F6">
              <w:rPr>
                <w:rFonts w:ascii="Times New Roman" w:eastAsia="Times New Roman" w:hAnsi="Times New Roman" w:cs="Times New Roman"/>
                <w:sz w:val="20"/>
                <w:szCs w:val="20"/>
              </w:rPr>
              <w:tab/>
              <w:t>общество</w:t>
            </w:r>
            <w:r w:rsidRPr="002B60F6">
              <w:rPr>
                <w:rFonts w:ascii="Times New Roman" w:eastAsia="Times New Roman" w:hAnsi="Times New Roman" w:cs="Times New Roman"/>
                <w:sz w:val="20"/>
                <w:szCs w:val="20"/>
              </w:rPr>
              <w:tab/>
              <w:t>представило</w:t>
            </w:r>
            <w:r w:rsidR="00BC4FB6"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акционерам биографические данные всех кандидатов в члены</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совета   директоров,   результаты   оценки   таких   кандидатов, проведенной   советом   директоров   (или   его   комитетом   по</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номинациям), а также информацию о соответствии кандидата</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критериям независимости, в соответствии с рекомендациями</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102  -  107  Кодекса  и  письменное  согласие  кандидатов  на избрание в состав совета директоров.</w:t>
            </w:r>
          </w:p>
        </w:tc>
        <w:tc>
          <w:tcPr>
            <w:tcW w:w="1843" w:type="dxa"/>
          </w:tcPr>
          <w:p w14:paraId="1B2DBE4C" w14:textId="77777777" w:rsidR="001A5956" w:rsidRPr="002B60F6" w:rsidRDefault="00BC4FB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Соблюдается</w:t>
            </w:r>
          </w:p>
        </w:tc>
        <w:tc>
          <w:tcPr>
            <w:tcW w:w="2977" w:type="dxa"/>
          </w:tcPr>
          <w:p w14:paraId="44EA1DC2" w14:textId="62527BB6" w:rsidR="001A5956" w:rsidRPr="002B60F6" w:rsidRDefault="001A5956">
            <w:pPr>
              <w:spacing w:after="0" w:line="240" w:lineRule="auto"/>
              <w:ind w:left="102" w:right="38"/>
              <w:jc w:val="both"/>
              <w:rPr>
                <w:rFonts w:ascii="Times New Roman" w:eastAsia="Times New Roman" w:hAnsi="Times New Roman" w:cs="Times New Roman"/>
                <w:sz w:val="20"/>
                <w:szCs w:val="20"/>
              </w:rPr>
            </w:pPr>
          </w:p>
        </w:tc>
      </w:tr>
      <w:tr w:rsidR="001A5956" w:rsidRPr="002B60F6" w14:paraId="6B6C9CA0" w14:textId="77777777" w:rsidTr="00DD1026">
        <w:trPr>
          <w:trHeight w:hRule="exact" w:val="1193"/>
        </w:trPr>
        <w:tc>
          <w:tcPr>
            <w:tcW w:w="993" w:type="dxa"/>
          </w:tcPr>
          <w:p w14:paraId="4B025A2A"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2.3.3</w:t>
            </w:r>
          </w:p>
        </w:tc>
        <w:tc>
          <w:tcPr>
            <w:tcW w:w="3969" w:type="dxa"/>
          </w:tcPr>
          <w:p w14:paraId="7E016487" w14:textId="24D4CFFC" w:rsidR="001A5956" w:rsidRPr="002B60F6" w:rsidRDefault="001A5956">
            <w:pPr>
              <w:spacing w:after="0" w:line="240" w:lineRule="auto"/>
              <w:ind w:left="102" w:right="-20"/>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С</w:t>
            </w:r>
            <w:r w:rsidRPr="002B60F6">
              <w:rPr>
                <w:rFonts w:ascii="Times New Roman" w:eastAsia="Times New Roman" w:hAnsi="Times New Roman" w:cs="Times New Roman"/>
                <w:sz w:val="20"/>
                <w:szCs w:val="20"/>
              </w:rPr>
              <w:t>остав</w:t>
            </w:r>
            <w:r w:rsidRPr="002B60F6">
              <w:rPr>
                <w:rFonts w:ascii="Times New Roman" w:eastAsia="Times New Roman" w:hAnsi="Times New Roman" w:cs="Times New Roman"/>
                <w:spacing w:val="21"/>
                <w:sz w:val="20"/>
                <w:szCs w:val="20"/>
              </w:rPr>
              <w:t xml:space="preserve"> </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w:t>
            </w:r>
            <w:r w:rsidRPr="002B60F6">
              <w:rPr>
                <w:rFonts w:ascii="Times New Roman" w:eastAsia="Times New Roman" w:hAnsi="Times New Roman" w:cs="Times New Roman"/>
                <w:spacing w:val="20"/>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ро</w:t>
            </w:r>
            <w:r w:rsidRPr="002B60F6">
              <w:rPr>
                <w:rFonts w:ascii="Times New Roman" w:eastAsia="Times New Roman" w:hAnsi="Times New Roman" w:cs="Times New Roman"/>
                <w:sz w:val="20"/>
                <w:szCs w:val="20"/>
              </w:rPr>
              <w:t>в</w:t>
            </w:r>
            <w:r w:rsidRPr="002B60F6">
              <w:rPr>
                <w:rFonts w:ascii="Times New Roman" w:eastAsia="Times New Roman" w:hAnsi="Times New Roman" w:cs="Times New Roman"/>
                <w:spacing w:val="21"/>
                <w:sz w:val="20"/>
                <w:szCs w:val="20"/>
              </w:rPr>
              <w:t xml:space="preserve"> </w:t>
            </w:r>
            <w:r w:rsidRPr="002B60F6">
              <w:rPr>
                <w:rFonts w:ascii="Times New Roman" w:eastAsia="Times New Roman" w:hAnsi="Times New Roman" w:cs="Times New Roman"/>
                <w:sz w:val="20"/>
                <w:szCs w:val="20"/>
              </w:rPr>
              <w:t>сба</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19"/>
                <w:sz w:val="20"/>
                <w:szCs w:val="20"/>
              </w:rPr>
              <w:t xml:space="preserve"> </w:t>
            </w:r>
            <w:r w:rsidRPr="002B60F6">
              <w:rPr>
                <w:rFonts w:ascii="Times New Roman" w:eastAsia="Times New Roman" w:hAnsi="Times New Roman" w:cs="Times New Roman"/>
                <w:sz w:val="20"/>
                <w:szCs w:val="20"/>
              </w:rPr>
              <w:t>в</w:t>
            </w:r>
            <w:r w:rsidR="00D35EDC"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том</w:t>
            </w:r>
            <w:r w:rsidRPr="002B60F6">
              <w:rPr>
                <w:rFonts w:ascii="Times New Roman" w:eastAsia="Times New Roman" w:hAnsi="Times New Roman" w:cs="Times New Roman"/>
                <w:spacing w:val="26"/>
                <w:sz w:val="20"/>
                <w:szCs w:val="20"/>
              </w:rPr>
              <w:t xml:space="preserve"> </w:t>
            </w:r>
            <w:r w:rsidRPr="002B60F6">
              <w:rPr>
                <w:rFonts w:ascii="Times New Roman" w:eastAsia="Times New Roman" w:hAnsi="Times New Roman" w:cs="Times New Roman"/>
                <w:spacing w:val="-1"/>
                <w:sz w:val="20"/>
                <w:szCs w:val="20"/>
              </w:rPr>
              <w:t>чи</w:t>
            </w:r>
            <w:r w:rsidRPr="002B60F6">
              <w:rPr>
                <w:rFonts w:ascii="Times New Roman" w:eastAsia="Times New Roman" w:hAnsi="Times New Roman" w:cs="Times New Roman"/>
                <w:sz w:val="20"/>
                <w:szCs w:val="20"/>
              </w:rPr>
              <w:t>сле</w:t>
            </w:r>
            <w:r w:rsidRPr="002B60F6">
              <w:rPr>
                <w:rFonts w:ascii="Times New Roman" w:eastAsia="Times New Roman" w:hAnsi="Times New Roman" w:cs="Times New Roman"/>
                <w:spacing w:val="27"/>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4"/>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ал</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26"/>
                <w:sz w:val="20"/>
                <w:szCs w:val="20"/>
              </w:rPr>
              <w:t xml:space="preserve"> </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7"/>
                <w:sz w:val="20"/>
                <w:szCs w:val="20"/>
              </w:rPr>
              <w:t xml:space="preserve"> </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27"/>
                <w:sz w:val="20"/>
                <w:szCs w:val="20"/>
              </w:rPr>
              <w:t xml:space="preserve">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х о</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ыт</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зн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ния</w:t>
            </w:r>
            <w:r w:rsidRPr="002B60F6">
              <w:rPr>
                <w:rFonts w:ascii="Times New Roman" w:eastAsia="Times New Roman" w:hAnsi="Times New Roman" w:cs="Times New Roman"/>
                <w:sz w:val="20"/>
                <w:szCs w:val="20"/>
              </w:rPr>
              <w:t>м</w:t>
            </w:r>
            <w:r w:rsidRPr="002B60F6">
              <w:rPr>
                <w:rFonts w:ascii="Times New Roman" w:eastAsia="Times New Roman" w:hAnsi="Times New Roman" w:cs="Times New Roman"/>
                <w:spacing w:val="31"/>
                <w:sz w:val="20"/>
                <w:szCs w:val="20"/>
              </w:rPr>
              <w:t xml:space="preserve"> </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31"/>
                <w:sz w:val="20"/>
                <w:szCs w:val="20"/>
              </w:rPr>
              <w:t xml:space="preserve"> </w:t>
            </w:r>
            <w:r w:rsidRPr="002B60F6">
              <w:rPr>
                <w:rFonts w:ascii="Times New Roman" w:eastAsia="Times New Roman" w:hAnsi="Times New Roman" w:cs="Times New Roman"/>
                <w:sz w:val="20"/>
                <w:szCs w:val="20"/>
              </w:rPr>
              <w:t>дел</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ым</w:t>
            </w:r>
            <w:r w:rsidRPr="002B60F6">
              <w:rPr>
                <w:rFonts w:ascii="Times New Roman" w:eastAsia="Times New Roman" w:hAnsi="Times New Roman" w:cs="Times New Roman"/>
                <w:spacing w:val="31"/>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 xml:space="preserve">, </w:t>
            </w:r>
            <w:r w:rsidR="00343A08" w:rsidRPr="002B60F6">
              <w:rPr>
                <w:rFonts w:ascii="Times New Roman" w:eastAsia="Times New Roman" w:hAnsi="Times New Roman" w:cs="Times New Roman"/>
                <w:sz w:val="20"/>
                <w:szCs w:val="20"/>
              </w:rPr>
              <w:t>исп</w:t>
            </w:r>
            <w:r w:rsidRPr="002B60F6">
              <w:rPr>
                <w:rFonts w:ascii="Times New Roman" w:eastAsia="Times New Roman" w:hAnsi="Times New Roman" w:cs="Times New Roman"/>
                <w:sz w:val="20"/>
                <w:szCs w:val="20"/>
              </w:rPr>
              <w:t>оль</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ется</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до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ем </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3"/>
                <w:sz w:val="20"/>
                <w:szCs w:val="20"/>
              </w:rPr>
              <w:t>ц</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w:t>
            </w:r>
          </w:p>
        </w:tc>
        <w:tc>
          <w:tcPr>
            <w:tcW w:w="4536" w:type="dxa"/>
          </w:tcPr>
          <w:p w14:paraId="167A80C9" w14:textId="09991668" w:rsidR="001A5956" w:rsidRPr="002B60F6" w:rsidRDefault="001A5956">
            <w:pPr>
              <w:spacing w:after="0" w:line="240" w:lineRule="auto"/>
              <w:ind w:left="102" w:right="67"/>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 xml:space="preserve">1. </w:t>
            </w:r>
            <w:r w:rsidRPr="002B60F6">
              <w:rPr>
                <w:rFonts w:ascii="Times New Roman" w:eastAsia="Times New Roman" w:hAnsi="Times New Roman" w:cs="Times New Roman"/>
                <w:color w:val="1C1C1C"/>
                <w:spacing w:val="24"/>
                <w:sz w:val="20"/>
                <w:szCs w:val="20"/>
              </w:rPr>
              <w:t xml:space="preserve"> </w:t>
            </w:r>
            <w:r w:rsidRPr="002B60F6">
              <w:rPr>
                <w:rFonts w:ascii="Times New Roman" w:eastAsia="Times New Roman" w:hAnsi="Times New Roman" w:cs="Times New Roman"/>
                <w:color w:val="1C1C1C"/>
                <w:sz w:val="20"/>
                <w:szCs w:val="20"/>
              </w:rPr>
              <w:t>В ра</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 xml:space="preserve">ах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ц</w:t>
            </w:r>
            <w:r w:rsidRPr="002B60F6">
              <w:rPr>
                <w:rFonts w:ascii="Times New Roman" w:eastAsia="Times New Roman" w:hAnsi="Times New Roman" w:cs="Times New Roman"/>
                <w:color w:val="1C1C1C"/>
                <w:sz w:val="20"/>
                <w:szCs w:val="20"/>
              </w:rPr>
              <w:t>ед</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ры</w:t>
            </w:r>
            <w:r w:rsidRPr="002B60F6">
              <w:rPr>
                <w:rFonts w:ascii="Times New Roman" w:eastAsia="Times New Roman" w:hAnsi="Times New Roman" w:cs="Times New Roman"/>
                <w:color w:val="1C1C1C"/>
                <w:spacing w:val="22"/>
                <w:sz w:val="20"/>
                <w:szCs w:val="20"/>
              </w:rPr>
              <w:t xml:space="preserve"> </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ц</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и ра</w:t>
            </w:r>
            <w:r w:rsidRPr="002B60F6">
              <w:rPr>
                <w:rFonts w:ascii="Times New Roman" w:eastAsia="Times New Roman" w:hAnsi="Times New Roman" w:cs="Times New Roman"/>
                <w:color w:val="1C1C1C"/>
                <w:spacing w:val="-2"/>
                <w:sz w:val="20"/>
                <w:szCs w:val="20"/>
              </w:rPr>
              <w:t>б</w:t>
            </w:r>
            <w:r w:rsidRPr="002B60F6">
              <w:rPr>
                <w:rFonts w:ascii="Times New Roman" w:eastAsia="Times New Roman" w:hAnsi="Times New Roman" w:cs="Times New Roman"/>
                <w:color w:val="1C1C1C"/>
                <w:sz w:val="20"/>
                <w:szCs w:val="20"/>
              </w:rPr>
              <w:t>оты</w:t>
            </w:r>
            <w:r w:rsidRPr="002B60F6">
              <w:rPr>
                <w:rFonts w:ascii="Times New Roman" w:eastAsia="Times New Roman" w:hAnsi="Times New Roman" w:cs="Times New Roman"/>
                <w:color w:val="1C1C1C"/>
                <w:spacing w:val="25"/>
                <w:sz w:val="20"/>
                <w:szCs w:val="20"/>
              </w:rPr>
              <w:t xml:space="preserve"> </w:t>
            </w:r>
            <w:r w:rsidRPr="002B60F6">
              <w:rPr>
                <w:rFonts w:ascii="Times New Roman" w:eastAsia="Times New Roman" w:hAnsi="Times New Roman" w:cs="Times New Roman"/>
                <w:color w:val="1C1C1C"/>
                <w:sz w:val="20"/>
                <w:szCs w:val="20"/>
              </w:rPr>
              <w:t>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3"/>
                <w:sz w:val="20"/>
                <w:szCs w:val="20"/>
              </w:rPr>
              <w:t>т</w:t>
            </w:r>
            <w:r w:rsidRPr="002B60F6">
              <w:rPr>
                <w:rFonts w:ascii="Times New Roman" w:eastAsia="Times New Roman" w:hAnsi="Times New Roman" w:cs="Times New Roman"/>
                <w:color w:val="1C1C1C"/>
                <w:sz w:val="20"/>
                <w:szCs w:val="20"/>
              </w:rPr>
              <w:t>а 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то</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w:t>
            </w:r>
            <w:r w:rsidR="009D5E0B"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еде</w:t>
            </w:r>
            <w:r w:rsidRPr="002B60F6">
              <w:rPr>
                <w:rFonts w:ascii="Times New Roman" w:eastAsia="Times New Roman" w:hAnsi="Times New Roman" w:cs="Times New Roman"/>
                <w:color w:val="1C1C1C"/>
                <w:spacing w:val="-1"/>
                <w:sz w:val="20"/>
                <w:szCs w:val="20"/>
              </w:rPr>
              <w:t>нн</w:t>
            </w:r>
            <w:r w:rsidRPr="002B60F6">
              <w:rPr>
                <w:rFonts w:ascii="Times New Roman" w:eastAsia="Times New Roman" w:hAnsi="Times New Roman" w:cs="Times New Roman"/>
                <w:color w:val="1C1C1C"/>
                <w:sz w:val="20"/>
                <w:szCs w:val="20"/>
              </w:rPr>
              <w:t>ой</w:t>
            </w:r>
            <w:r w:rsidR="00EA017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в</w:t>
            </w:r>
            <w:r w:rsidRPr="002B60F6">
              <w:rPr>
                <w:rFonts w:ascii="Times New Roman" w:eastAsia="Times New Roman" w:hAnsi="Times New Roman" w:cs="Times New Roman"/>
                <w:color w:val="1C1C1C"/>
                <w:w w:val="18"/>
                <w:sz w:val="20"/>
                <w:szCs w:val="20"/>
              </w:rPr>
              <w:t xml:space="preserve"> </w:t>
            </w:r>
            <w:r w:rsidRPr="002B60F6">
              <w:rPr>
                <w:rFonts w:ascii="Times New Roman" w:eastAsia="Times New Roman" w:hAnsi="Times New Roman" w:cs="Times New Roman"/>
                <w:color w:val="1C1C1C"/>
                <w:sz w:val="20"/>
                <w:szCs w:val="20"/>
              </w:rPr>
              <w:t>от</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ет</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ом</w:t>
            </w:r>
            <w:r w:rsidR="009D5E0B"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ер</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оде,</w:t>
            </w:r>
            <w:r w:rsidR="00EA017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w:t>
            </w:r>
            <w:r w:rsidR="00EA017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z w:val="20"/>
                <w:szCs w:val="20"/>
              </w:rPr>
              <w:t>ор</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в</w:t>
            </w:r>
            <w:r w:rsidR="009D5E0B"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роа</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ал</w:t>
            </w:r>
            <w:r w:rsidRPr="002B60F6">
              <w:rPr>
                <w:rFonts w:ascii="Times New Roman" w:eastAsia="Times New Roman" w:hAnsi="Times New Roman" w:cs="Times New Roman"/>
                <w:color w:val="1C1C1C"/>
                <w:spacing w:val="-1"/>
                <w:sz w:val="20"/>
                <w:szCs w:val="20"/>
              </w:rPr>
              <w:t>изи</w:t>
            </w:r>
            <w:r w:rsidRPr="002B60F6">
              <w:rPr>
                <w:rFonts w:ascii="Times New Roman" w:eastAsia="Times New Roman" w:hAnsi="Times New Roman" w:cs="Times New Roman"/>
                <w:color w:val="1C1C1C"/>
                <w:sz w:val="20"/>
                <w:szCs w:val="20"/>
              </w:rPr>
              <w:t>ро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ал</w:t>
            </w:r>
            <w:r w:rsidR="00EA0174" w:rsidRPr="002B60F6">
              <w:rPr>
                <w:rFonts w:ascii="Times New Roman" w:eastAsia="Times New Roman" w:hAnsi="Times New Roman" w:cs="Times New Roman"/>
                <w:color w:val="1C1C1C"/>
                <w:sz w:val="20"/>
                <w:szCs w:val="20"/>
              </w:rPr>
              <w:t xml:space="preserve"> с</w:t>
            </w:r>
            <w:r w:rsidRPr="002B60F6">
              <w:rPr>
                <w:rFonts w:ascii="Times New Roman" w:eastAsia="Times New Roman" w:hAnsi="Times New Roman" w:cs="Times New Roman"/>
                <w:color w:val="1C1C1C"/>
                <w:sz w:val="20"/>
                <w:szCs w:val="20"/>
              </w:rPr>
              <w:t>обс</w:t>
            </w:r>
            <w:r w:rsidRPr="002B60F6">
              <w:rPr>
                <w:rFonts w:ascii="Times New Roman" w:eastAsia="Times New Roman" w:hAnsi="Times New Roman" w:cs="Times New Roman"/>
                <w:color w:val="1C1C1C"/>
                <w:spacing w:val="-3"/>
                <w:sz w:val="20"/>
                <w:szCs w:val="20"/>
              </w:rPr>
              <w:t>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нн</w:t>
            </w:r>
            <w:r w:rsidRPr="002B60F6">
              <w:rPr>
                <w:rFonts w:ascii="Times New Roman" w:eastAsia="Times New Roman" w:hAnsi="Times New Roman" w:cs="Times New Roman"/>
                <w:color w:val="1C1C1C"/>
                <w:sz w:val="20"/>
                <w:szCs w:val="20"/>
              </w:rPr>
              <w:t>ые</w:t>
            </w:r>
            <w:r w:rsidR="00EA017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отреб</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сти</w:t>
            </w:r>
            <w:r w:rsidR="00EA017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в</w:t>
            </w:r>
            <w:r w:rsidRPr="002B60F6">
              <w:rPr>
                <w:rFonts w:ascii="Times New Roman" w:eastAsia="Times New Roman" w:hAnsi="Times New Roman" w:cs="Times New Roman"/>
                <w:color w:val="1C1C1C"/>
                <w:sz w:val="20"/>
                <w:szCs w:val="20"/>
              </w:rPr>
              <w:tab/>
              <w:t>области</w:t>
            </w:r>
            <w:r w:rsidR="006A7FB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ро</w:t>
            </w:r>
            <w:r w:rsidRPr="002B60F6">
              <w:rPr>
                <w:rFonts w:ascii="Times New Roman" w:eastAsia="Times New Roman" w:hAnsi="Times New Roman" w:cs="Times New Roman"/>
                <w:color w:val="1C1C1C"/>
                <w:spacing w:val="1"/>
                <w:sz w:val="20"/>
                <w:szCs w:val="20"/>
              </w:rPr>
              <w:t>ф</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2"/>
                <w:sz w:val="20"/>
                <w:szCs w:val="20"/>
              </w:rPr>
              <w:t>с</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2"/>
                <w:sz w:val="20"/>
                <w:szCs w:val="20"/>
              </w:rPr>
              <w:t>л</w:t>
            </w:r>
            <w:r w:rsidRPr="002B60F6">
              <w:rPr>
                <w:rFonts w:ascii="Times New Roman" w:eastAsia="Times New Roman" w:hAnsi="Times New Roman" w:cs="Times New Roman"/>
                <w:color w:val="1C1C1C"/>
                <w:sz w:val="20"/>
                <w:szCs w:val="20"/>
              </w:rPr>
              <w:t>ь</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ой</w:t>
            </w:r>
            <w:r w:rsidR="006A7FB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ал</w:t>
            </w:r>
            <w:r w:rsidRPr="002B60F6">
              <w:rPr>
                <w:rFonts w:ascii="Times New Roman" w:eastAsia="Times New Roman" w:hAnsi="Times New Roman" w:cs="Times New Roman"/>
                <w:color w:val="1C1C1C"/>
                <w:spacing w:val="-3"/>
                <w:sz w:val="20"/>
                <w:szCs w:val="20"/>
              </w:rPr>
              <w:t>и</w:t>
            </w:r>
            <w:r w:rsidRPr="002B60F6">
              <w:rPr>
                <w:rFonts w:ascii="Times New Roman" w:eastAsia="Times New Roman" w:hAnsi="Times New Roman" w:cs="Times New Roman"/>
                <w:color w:val="1C1C1C"/>
                <w:spacing w:val="1"/>
                <w:sz w:val="20"/>
                <w:szCs w:val="20"/>
              </w:rPr>
              <w:t>ф</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ции</w:t>
            </w:r>
            <w:r w:rsidRPr="002B60F6">
              <w:rPr>
                <w:rFonts w:ascii="Times New Roman" w:eastAsia="Times New Roman" w:hAnsi="Times New Roman" w:cs="Times New Roman"/>
                <w:color w:val="1C1C1C"/>
                <w:sz w:val="20"/>
                <w:szCs w:val="20"/>
              </w:rPr>
              <w:t>, о</w:t>
            </w:r>
            <w:r w:rsidRPr="002B60F6">
              <w:rPr>
                <w:rFonts w:ascii="Times New Roman" w:eastAsia="Times New Roman" w:hAnsi="Times New Roman" w:cs="Times New Roman"/>
                <w:color w:val="1C1C1C"/>
                <w:spacing w:val="-3"/>
                <w:sz w:val="20"/>
                <w:szCs w:val="20"/>
              </w:rPr>
              <w:t>п</w:t>
            </w:r>
            <w:r w:rsidRPr="002B60F6">
              <w:rPr>
                <w:rFonts w:ascii="Times New Roman" w:eastAsia="Times New Roman" w:hAnsi="Times New Roman" w:cs="Times New Roman"/>
                <w:color w:val="1C1C1C"/>
                <w:sz w:val="20"/>
                <w:szCs w:val="20"/>
              </w:rPr>
              <w:t>ы</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и</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дело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pacing w:val="-2"/>
                <w:sz w:val="20"/>
                <w:szCs w:val="20"/>
              </w:rPr>
              <w:t>ы</w:t>
            </w:r>
            <w:r w:rsidRPr="002B60F6">
              <w:rPr>
                <w:rFonts w:ascii="Times New Roman" w:eastAsia="Times New Roman" w:hAnsi="Times New Roman" w:cs="Times New Roman"/>
                <w:color w:val="1C1C1C"/>
                <w:sz w:val="20"/>
                <w:szCs w:val="20"/>
              </w:rPr>
              <w:t xml:space="preserve">х </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ы</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w:t>
            </w:r>
          </w:p>
        </w:tc>
        <w:tc>
          <w:tcPr>
            <w:tcW w:w="1843" w:type="dxa"/>
          </w:tcPr>
          <w:p w14:paraId="74AB6EAA" w14:textId="77777777" w:rsidR="001A5956" w:rsidRPr="002B60F6" w:rsidRDefault="006A7FB4">
            <w:pPr>
              <w:spacing w:after="0" w:line="240" w:lineRule="auto"/>
              <w:ind w:left="102" w:right="38"/>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6FC1732E" w14:textId="1D8C710E" w:rsidR="001A5956" w:rsidRPr="002B60F6" w:rsidRDefault="006A7FB4">
            <w:pPr>
              <w:spacing w:after="0" w:line="240" w:lineRule="auto"/>
              <w:ind w:right="38"/>
              <w:jc w:val="both"/>
              <w:rPr>
                <w:rFonts w:ascii="Times New Roman" w:hAnsi="Times New Roman" w:cs="Times New Roman"/>
                <w:sz w:val="20"/>
                <w:szCs w:val="20"/>
              </w:rPr>
            </w:pPr>
            <w:r w:rsidRPr="002B60F6">
              <w:rPr>
                <w:rFonts w:ascii="Times New Roman" w:eastAsia="Times New Roman" w:hAnsi="Times New Roman" w:cs="Times New Roman"/>
                <w:sz w:val="20"/>
                <w:szCs w:val="20"/>
              </w:rPr>
              <w:t xml:space="preserve">Оценка работы Совета директоров в отчетном периоде не проводилась. </w:t>
            </w:r>
          </w:p>
        </w:tc>
      </w:tr>
      <w:tr w:rsidR="001A5956" w:rsidRPr="002B60F6" w14:paraId="651A9769" w14:textId="77777777" w:rsidTr="00DD1026">
        <w:trPr>
          <w:trHeight w:hRule="exact" w:val="2704"/>
        </w:trPr>
        <w:tc>
          <w:tcPr>
            <w:tcW w:w="993" w:type="dxa"/>
          </w:tcPr>
          <w:p w14:paraId="40C19C23"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2.3.4</w:t>
            </w:r>
          </w:p>
        </w:tc>
        <w:tc>
          <w:tcPr>
            <w:tcW w:w="3969" w:type="dxa"/>
          </w:tcPr>
          <w:p w14:paraId="3AB2CB4C" w14:textId="1AE9CC49" w:rsidR="001A5956" w:rsidRPr="002B60F6" w:rsidRDefault="001A5956">
            <w:pPr>
              <w:spacing w:after="0" w:line="240" w:lineRule="auto"/>
              <w:ind w:left="102" w:right="42"/>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ол</w:t>
            </w:r>
            <w:r w:rsidRPr="002B60F6">
              <w:rPr>
                <w:rFonts w:ascii="Times New Roman" w:eastAsia="Times New Roman" w:hAnsi="Times New Roman" w:cs="Times New Roman"/>
                <w:spacing w:val="-1"/>
                <w:sz w:val="20"/>
                <w:szCs w:val="20"/>
              </w:rPr>
              <w:t>ич</w:t>
            </w:r>
            <w:r w:rsidRPr="002B60F6">
              <w:rPr>
                <w:rFonts w:ascii="Times New Roman" w:eastAsia="Times New Roman" w:hAnsi="Times New Roman" w:cs="Times New Roman"/>
                <w:sz w:val="20"/>
                <w:szCs w:val="20"/>
              </w:rPr>
              <w:t>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ый</w:t>
            </w:r>
            <w:r w:rsidRPr="002B60F6">
              <w:rPr>
                <w:rFonts w:ascii="Times New Roman" w:eastAsia="Times New Roman" w:hAnsi="Times New Roman" w:cs="Times New Roman"/>
                <w:spacing w:val="48"/>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ав</w:t>
            </w:r>
            <w:r w:rsidRPr="002B60F6">
              <w:rPr>
                <w:rFonts w:ascii="Times New Roman" w:eastAsia="Times New Roman" w:hAnsi="Times New Roman" w:cs="Times New Roman"/>
                <w:spacing w:val="45"/>
                <w:sz w:val="20"/>
                <w:szCs w:val="20"/>
              </w:rPr>
              <w:t xml:space="preserve"> </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w:t>
            </w:r>
            <w:r w:rsidRPr="002B60F6">
              <w:rPr>
                <w:rFonts w:ascii="Times New Roman" w:eastAsia="Times New Roman" w:hAnsi="Times New Roman" w:cs="Times New Roman"/>
                <w:spacing w:val="49"/>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торов</w:t>
            </w:r>
            <w:r w:rsidR="00D35EDC"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 xml:space="preserve">дает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зм</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ос</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ь</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низ</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ать де</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тель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сть</w:t>
            </w:r>
            <w:r w:rsidRPr="002B60F6">
              <w:rPr>
                <w:rFonts w:ascii="Times New Roman" w:eastAsia="Times New Roman" w:hAnsi="Times New Roman" w:cs="Times New Roman"/>
                <w:spacing w:val="25"/>
                <w:sz w:val="20"/>
                <w:szCs w:val="20"/>
              </w:rPr>
              <w:t xml:space="preserve"> </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w:t>
            </w:r>
            <w:r w:rsidRPr="002B60F6">
              <w:rPr>
                <w:rFonts w:ascii="Times New Roman" w:eastAsia="Times New Roman" w:hAnsi="Times New Roman" w:cs="Times New Roman"/>
                <w:spacing w:val="22"/>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оров</w:t>
            </w:r>
            <w:r w:rsidRPr="002B60F6">
              <w:rPr>
                <w:rFonts w:ascii="Times New Roman" w:eastAsia="Times New Roman" w:hAnsi="Times New Roman" w:cs="Times New Roman"/>
                <w:spacing w:val="23"/>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б</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лее</w:t>
            </w:r>
            <w:r w:rsidR="00D35EDC"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э</w:t>
            </w:r>
            <w:r w:rsidRPr="002B60F6">
              <w:rPr>
                <w:rFonts w:ascii="Times New Roman" w:eastAsia="Times New Roman" w:hAnsi="Times New Roman" w:cs="Times New Roman"/>
                <w:spacing w:val="1"/>
                <w:sz w:val="20"/>
                <w:szCs w:val="20"/>
              </w:rPr>
              <w:t>фф</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ивн</w:t>
            </w:r>
            <w:r w:rsidRPr="002B60F6">
              <w:rPr>
                <w:rFonts w:ascii="Times New Roman" w:eastAsia="Times New Roman" w:hAnsi="Times New Roman" w:cs="Times New Roman"/>
                <w:sz w:val="20"/>
                <w:szCs w:val="20"/>
              </w:rPr>
              <w:t>ым</w:t>
            </w:r>
            <w:r w:rsidR="00343A08" w:rsidRPr="002B60F6">
              <w:rPr>
                <w:rFonts w:ascii="Times New Roman" w:eastAsia="Times New Roman" w:hAnsi="Times New Roman" w:cs="Times New Roman"/>
                <w:sz w:val="20"/>
                <w:szCs w:val="20"/>
              </w:rPr>
              <w:t xml:space="preserve"> о</w:t>
            </w:r>
            <w:r w:rsidRPr="002B60F6">
              <w:rPr>
                <w:rFonts w:ascii="Times New Roman" w:eastAsia="Times New Roman" w:hAnsi="Times New Roman" w:cs="Times New Roman"/>
                <w:sz w:val="20"/>
                <w:szCs w:val="20"/>
              </w:rPr>
              <w:t>б</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3"/>
                <w:sz w:val="20"/>
                <w:szCs w:val="20"/>
              </w:rPr>
              <w:t>з</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w:t>
            </w:r>
            <w:r w:rsidR="00343A08"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pacing w:val="-3"/>
                <w:sz w:val="20"/>
                <w:szCs w:val="20"/>
              </w:rPr>
              <w:t>ч</w:t>
            </w:r>
            <w:r w:rsidRPr="002B60F6">
              <w:rPr>
                <w:rFonts w:ascii="Times New Roman" w:eastAsia="Times New Roman" w:hAnsi="Times New Roman" w:cs="Times New Roman"/>
                <w:sz w:val="20"/>
                <w:szCs w:val="20"/>
              </w:rPr>
              <w:t>ая</w:t>
            </w:r>
            <w:r w:rsidR="00D35EDC"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зм</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ость </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ми</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я</w:t>
            </w:r>
            <w:r w:rsidRPr="002B60F6">
              <w:rPr>
                <w:rFonts w:ascii="Times New Roman" w:eastAsia="Times New Roman" w:hAnsi="Times New Roman" w:cs="Times New Roman"/>
                <w:spacing w:val="1"/>
                <w:sz w:val="20"/>
                <w:szCs w:val="20"/>
              </w:rPr>
              <w:t xml:space="preserve"> 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ми</w:t>
            </w:r>
            <w:r w:rsidRPr="002B60F6">
              <w:rPr>
                <w:rFonts w:ascii="Times New Roman" w:eastAsia="Times New Roman" w:hAnsi="Times New Roman" w:cs="Times New Roman"/>
                <w:sz w:val="20"/>
                <w:szCs w:val="20"/>
              </w:rPr>
              <w:t>тетов 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pacing w:val="1"/>
                <w:sz w:val="20"/>
                <w:szCs w:val="20"/>
              </w:rPr>
              <w:t>кж</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бес</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чив</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ет 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 xml:space="preserve">ым </w:t>
            </w:r>
            <w:r w:rsidRPr="002B60F6">
              <w:rPr>
                <w:rFonts w:ascii="Times New Roman" w:eastAsia="Times New Roman" w:hAnsi="Times New Roman" w:cs="Times New Roman"/>
                <w:spacing w:val="-1"/>
                <w:sz w:val="20"/>
                <w:szCs w:val="20"/>
              </w:rPr>
              <w:t>мин</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ым </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ерам 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зм</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ость </w:t>
            </w:r>
            <w:r w:rsidRPr="002B60F6">
              <w:rPr>
                <w:rFonts w:ascii="Times New Roman" w:eastAsia="Times New Roman" w:hAnsi="Times New Roman" w:cs="Times New Roman"/>
                <w:spacing w:val="-1"/>
                <w:sz w:val="20"/>
                <w:szCs w:val="20"/>
              </w:rPr>
              <w:t>из</w:t>
            </w:r>
            <w:r w:rsidRPr="002B60F6">
              <w:rPr>
                <w:rFonts w:ascii="Times New Roman" w:eastAsia="Times New Roman" w:hAnsi="Times New Roman" w:cs="Times New Roman"/>
                <w:sz w:val="20"/>
                <w:szCs w:val="20"/>
              </w:rPr>
              <w:t>бра</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я</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в</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состав 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 xml:space="preserve">торов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дата,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от</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 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олос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т.</w:t>
            </w:r>
          </w:p>
        </w:tc>
        <w:tc>
          <w:tcPr>
            <w:tcW w:w="4536" w:type="dxa"/>
          </w:tcPr>
          <w:p w14:paraId="782DECDC" w14:textId="05BAAA1E" w:rsidR="001A5956" w:rsidRPr="002B60F6" w:rsidRDefault="001A5956">
            <w:pPr>
              <w:spacing w:after="0" w:line="240" w:lineRule="auto"/>
              <w:ind w:left="102" w:right="81"/>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В</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х</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ц</w:t>
            </w:r>
            <w:r w:rsidRPr="002B60F6">
              <w:rPr>
                <w:rFonts w:ascii="Times New Roman" w:eastAsia="Times New Roman" w:hAnsi="Times New Roman" w:cs="Times New Roman"/>
                <w:sz w:val="20"/>
                <w:szCs w:val="20"/>
              </w:rPr>
              <w:t>ед</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ры</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ц</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оро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еде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ой</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в</w:t>
            </w:r>
            <w:r w:rsidRPr="002B60F6">
              <w:rPr>
                <w:rFonts w:ascii="Times New Roman" w:eastAsia="Times New Roman" w:hAnsi="Times New Roman" w:cs="Times New Roman"/>
                <w:spacing w:val="7"/>
                <w:sz w:val="20"/>
                <w:szCs w:val="20"/>
              </w:rPr>
              <w:t xml:space="preserve"> </w:t>
            </w:r>
            <w:r w:rsidRPr="002B60F6">
              <w:rPr>
                <w:rFonts w:ascii="Times New Roman" w:eastAsia="Times New Roman" w:hAnsi="Times New Roman" w:cs="Times New Roman"/>
                <w:sz w:val="20"/>
                <w:szCs w:val="20"/>
              </w:rPr>
              <w:t>от</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ет</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ом</w:t>
            </w:r>
            <w:r w:rsidRPr="002B60F6">
              <w:rPr>
                <w:rFonts w:ascii="Times New Roman" w:eastAsia="Times New Roman" w:hAnsi="Times New Roman" w:cs="Times New Roman"/>
                <w:spacing w:val="7"/>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ер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де, с</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w:t>
            </w:r>
            <w:r w:rsidR="00343A08" w:rsidRPr="002B60F6">
              <w:rPr>
                <w:rFonts w:ascii="Times New Roman" w:eastAsia="Times New Roman" w:hAnsi="Times New Roman" w:cs="Times New Roman"/>
                <w:sz w:val="20"/>
                <w:szCs w:val="20"/>
              </w:rPr>
              <w:t xml:space="preserve"> </w:t>
            </w:r>
            <w:r w:rsidR="00A6090B" w:rsidRPr="002B60F6">
              <w:rPr>
                <w:rFonts w:ascii="Times New Roman" w:eastAsia="Times New Roman" w:hAnsi="Times New Roman" w:cs="Times New Roman"/>
                <w:sz w:val="20"/>
                <w:szCs w:val="20"/>
              </w:rPr>
              <w:t>д</w:t>
            </w:r>
            <w:r w:rsidR="00A6090B" w:rsidRPr="002B60F6">
              <w:rPr>
                <w:rFonts w:ascii="Times New Roman" w:eastAsia="Times New Roman" w:hAnsi="Times New Roman" w:cs="Times New Roman"/>
                <w:color w:val="1C1C1C"/>
                <w:spacing w:val="-1"/>
                <w:sz w:val="20"/>
                <w:szCs w:val="20"/>
              </w:rPr>
              <w:t>и</w:t>
            </w:r>
            <w:r w:rsidR="00A6090B" w:rsidRPr="002B60F6">
              <w:rPr>
                <w:rFonts w:ascii="Times New Roman" w:eastAsia="Times New Roman" w:hAnsi="Times New Roman" w:cs="Times New Roman"/>
                <w:color w:val="1C1C1C"/>
                <w:sz w:val="20"/>
                <w:szCs w:val="20"/>
              </w:rPr>
              <w:t>р</w:t>
            </w:r>
            <w:r w:rsidR="00A6090B" w:rsidRPr="002B60F6">
              <w:rPr>
                <w:rFonts w:ascii="Times New Roman" w:eastAsia="Times New Roman" w:hAnsi="Times New Roman" w:cs="Times New Roman"/>
                <w:color w:val="1C1C1C"/>
                <w:spacing w:val="-2"/>
                <w:sz w:val="20"/>
                <w:szCs w:val="20"/>
              </w:rPr>
              <w:t>е</w:t>
            </w:r>
            <w:r w:rsidR="00A6090B" w:rsidRPr="002B60F6">
              <w:rPr>
                <w:rFonts w:ascii="Times New Roman" w:eastAsia="Times New Roman" w:hAnsi="Times New Roman" w:cs="Times New Roman"/>
                <w:color w:val="1C1C1C"/>
                <w:spacing w:val="1"/>
                <w:sz w:val="20"/>
                <w:szCs w:val="20"/>
              </w:rPr>
              <w:t>к</w:t>
            </w:r>
            <w:r w:rsidR="00A6090B" w:rsidRPr="002B60F6">
              <w:rPr>
                <w:rFonts w:ascii="Times New Roman" w:eastAsia="Times New Roman" w:hAnsi="Times New Roman" w:cs="Times New Roman"/>
                <w:color w:val="1C1C1C"/>
                <w:sz w:val="20"/>
                <w:szCs w:val="20"/>
              </w:rPr>
              <w:t xml:space="preserve">торов </w:t>
            </w:r>
            <w:r w:rsidR="00A6090B" w:rsidRPr="002B60F6">
              <w:rPr>
                <w:rFonts w:ascii="Times New Roman" w:eastAsia="Times New Roman" w:hAnsi="Times New Roman" w:cs="Times New Roman"/>
                <w:color w:val="1C1C1C"/>
                <w:spacing w:val="7"/>
                <w:sz w:val="20"/>
                <w:szCs w:val="20"/>
              </w:rPr>
              <w:t>рассмотрел</w:t>
            </w:r>
            <w:r w:rsidR="00A6090B" w:rsidRPr="002B60F6">
              <w:rPr>
                <w:rFonts w:ascii="Times New Roman" w:eastAsia="Times New Roman" w:hAnsi="Times New Roman" w:cs="Times New Roman"/>
                <w:color w:val="000000"/>
                <w:sz w:val="20"/>
                <w:szCs w:val="20"/>
              </w:rPr>
              <w:t xml:space="preserve"> </w:t>
            </w:r>
            <w:r w:rsidR="00A6090B" w:rsidRPr="002B60F6">
              <w:rPr>
                <w:rFonts w:ascii="Times New Roman" w:eastAsia="Times New Roman" w:hAnsi="Times New Roman" w:cs="Times New Roman"/>
                <w:color w:val="000000"/>
                <w:spacing w:val="8"/>
                <w:sz w:val="20"/>
                <w:szCs w:val="20"/>
              </w:rPr>
              <w:t>вопрос</w:t>
            </w:r>
            <w:r w:rsidR="00A6090B" w:rsidRPr="002B60F6">
              <w:rPr>
                <w:rFonts w:ascii="Times New Roman" w:eastAsia="Times New Roman" w:hAnsi="Times New Roman" w:cs="Times New Roman"/>
                <w:color w:val="000000"/>
                <w:sz w:val="20"/>
                <w:szCs w:val="20"/>
              </w:rPr>
              <w:t xml:space="preserve"> </w:t>
            </w:r>
            <w:r w:rsidR="00A6090B" w:rsidRPr="002B60F6">
              <w:rPr>
                <w:rFonts w:ascii="Times New Roman" w:eastAsia="Times New Roman" w:hAnsi="Times New Roman" w:cs="Times New Roman"/>
                <w:color w:val="000000"/>
                <w:spacing w:val="8"/>
                <w:sz w:val="20"/>
                <w:szCs w:val="20"/>
              </w:rPr>
              <w:t>о</w:t>
            </w:r>
            <w:r w:rsidRPr="002B60F6">
              <w:rPr>
                <w:rFonts w:ascii="Times New Roman" w:eastAsia="Times New Roman" w:hAnsi="Times New Roman" w:cs="Times New Roman"/>
                <w:color w:val="000000"/>
                <w:sz w:val="20"/>
                <w:szCs w:val="20"/>
              </w:rPr>
              <w:t xml:space="preserve"> соо</w:t>
            </w:r>
            <w:r w:rsidRPr="002B60F6">
              <w:rPr>
                <w:rFonts w:ascii="Times New Roman" w:eastAsia="Times New Roman" w:hAnsi="Times New Roman" w:cs="Times New Roman"/>
                <w:color w:val="000000"/>
                <w:spacing w:val="-1"/>
                <w:sz w:val="20"/>
                <w:szCs w:val="20"/>
              </w:rPr>
              <w:t>тв</w:t>
            </w:r>
            <w:r w:rsidRPr="002B60F6">
              <w:rPr>
                <w:rFonts w:ascii="Times New Roman" w:eastAsia="Times New Roman" w:hAnsi="Times New Roman" w:cs="Times New Roman"/>
                <w:color w:val="000000"/>
                <w:sz w:val="20"/>
                <w:szCs w:val="20"/>
              </w:rPr>
              <w:t>етст</w:t>
            </w:r>
            <w:r w:rsidRPr="002B60F6">
              <w:rPr>
                <w:rFonts w:ascii="Times New Roman" w:eastAsia="Times New Roman" w:hAnsi="Times New Roman" w:cs="Times New Roman"/>
                <w:color w:val="000000"/>
                <w:spacing w:val="-1"/>
                <w:sz w:val="20"/>
                <w:szCs w:val="20"/>
              </w:rPr>
              <w:t>ви</w:t>
            </w:r>
            <w:r w:rsidRPr="002B60F6">
              <w:rPr>
                <w:rFonts w:ascii="Times New Roman" w:eastAsia="Times New Roman" w:hAnsi="Times New Roman" w:cs="Times New Roman"/>
                <w:color w:val="000000"/>
                <w:sz w:val="20"/>
                <w:szCs w:val="20"/>
              </w:rPr>
              <w:t>и</w:t>
            </w:r>
            <w:r w:rsidR="009D5E0B" w:rsidRPr="002B60F6">
              <w:rPr>
                <w:rFonts w:ascii="Times New Roman" w:eastAsia="Times New Roman" w:hAnsi="Times New Roman" w:cs="Times New Roman"/>
                <w:color w:val="000000"/>
                <w:sz w:val="20"/>
                <w:szCs w:val="20"/>
              </w:rPr>
              <w:t xml:space="preserve"> </w:t>
            </w:r>
            <w:r w:rsidRPr="002B60F6">
              <w:rPr>
                <w:rFonts w:ascii="Times New Roman" w:eastAsia="Times New Roman" w:hAnsi="Times New Roman" w:cs="Times New Roman"/>
                <w:color w:val="000000"/>
                <w:spacing w:val="1"/>
                <w:sz w:val="20"/>
                <w:szCs w:val="20"/>
              </w:rPr>
              <w:t>к</w:t>
            </w:r>
            <w:r w:rsidRPr="002B60F6">
              <w:rPr>
                <w:rFonts w:ascii="Times New Roman" w:eastAsia="Times New Roman" w:hAnsi="Times New Roman" w:cs="Times New Roman"/>
                <w:color w:val="000000"/>
                <w:sz w:val="20"/>
                <w:szCs w:val="20"/>
              </w:rPr>
              <w:t>ол</w:t>
            </w:r>
            <w:r w:rsidRPr="002B60F6">
              <w:rPr>
                <w:rFonts w:ascii="Times New Roman" w:eastAsia="Times New Roman" w:hAnsi="Times New Roman" w:cs="Times New Roman"/>
                <w:color w:val="000000"/>
                <w:spacing w:val="-1"/>
                <w:sz w:val="20"/>
                <w:szCs w:val="20"/>
              </w:rPr>
              <w:t>и</w:t>
            </w:r>
            <w:r w:rsidRPr="002B60F6">
              <w:rPr>
                <w:rFonts w:ascii="Times New Roman" w:eastAsia="Times New Roman" w:hAnsi="Times New Roman" w:cs="Times New Roman"/>
                <w:color w:val="000000"/>
                <w:spacing w:val="-3"/>
                <w:sz w:val="20"/>
                <w:szCs w:val="20"/>
              </w:rPr>
              <w:t>ч</w:t>
            </w:r>
            <w:r w:rsidRPr="002B60F6">
              <w:rPr>
                <w:rFonts w:ascii="Times New Roman" w:eastAsia="Times New Roman" w:hAnsi="Times New Roman" w:cs="Times New Roman"/>
                <w:color w:val="000000"/>
                <w:sz w:val="20"/>
                <w:szCs w:val="20"/>
              </w:rPr>
              <w:t>ест</w:t>
            </w:r>
            <w:r w:rsidRPr="002B60F6">
              <w:rPr>
                <w:rFonts w:ascii="Times New Roman" w:eastAsia="Times New Roman" w:hAnsi="Times New Roman" w:cs="Times New Roman"/>
                <w:color w:val="000000"/>
                <w:spacing w:val="-3"/>
                <w:sz w:val="20"/>
                <w:szCs w:val="20"/>
              </w:rPr>
              <w:t>в</w:t>
            </w:r>
            <w:r w:rsidRPr="002B60F6">
              <w:rPr>
                <w:rFonts w:ascii="Times New Roman" w:eastAsia="Times New Roman" w:hAnsi="Times New Roman" w:cs="Times New Roman"/>
                <w:color w:val="000000"/>
                <w:sz w:val="20"/>
                <w:szCs w:val="20"/>
              </w:rPr>
              <w:t>е</w:t>
            </w:r>
            <w:r w:rsidRPr="002B60F6">
              <w:rPr>
                <w:rFonts w:ascii="Times New Roman" w:eastAsia="Times New Roman" w:hAnsi="Times New Roman" w:cs="Times New Roman"/>
                <w:color w:val="000000"/>
                <w:spacing w:val="-1"/>
                <w:sz w:val="20"/>
                <w:szCs w:val="20"/>
              </w:rPr>
              <w:t>нн</w:t>
            </w:r>
            <w:r w:rsidRPr="002B60F6">
              <w:rPr>
                <w:rFonts w:ascii="Times New Roman" w:eastAsia="Times New Roman" w:hAnsi="Times New Roman" w:cs="Times New Roman"/>
                <w:color w:val="000000"/>
                <w:sz w:val="20"/>
                <w:szCs w:val="20"/>
              </w:rPr>
              <w:t>о</w:t>
            </w:r>
            <w:r w:rsidRPr="002B60F6">
              <w:rPr>
                <w:rFonts w:ascii="Times New Roman" w:eastAsia="Times New Roman" w:hAnsi="Times New Roman" w:cs="Times New Roman"/>
                <w:color w:val="000000"/>
                <w:spacing w:val="1"/>
                <w:sz w:val="20"/>
                <w:szCs w:val="20"/>
              </w:rPr>
              <w:t>г</w:t>
            </w:r>
            <w:r w:rsidRPr="002B60F6">
              <w:rPr>
                <w:rFonts w:ascii="Times New Roman" w:eastAsia="Times New Roman" w:hAnsi="Times New Roman" w:cs="Times New Roman"/>
                <w:color w:val="000000"/>
                <w:sz w:val="20"/>
                <w:szCs w:val="20"/>
              </w:rPr>
              <w:t>о</w:t>
            </w:r>
            <w:r w:rsidR="009D5E0B" w:rsidRPr="002B60F6">
              <w:rPr>
                <w:rFonts w:ascii="Times New Roman" w:eastAsia="Times New Roman" w:hAnsi="Times New Roman" w:cs="Times New Roman"/>
                <w:color w:val="000000"/>
                <w:sz w:val="20"/>
                <w:szCs w:val="20"/>
              </w:rPr>
              <w:t xml:space="preserve"> </w:t>
            </w:r>
            <w:r w:rsidRPr="002B60F6">
              <w:rPr>
                <w:rFonts w:ascii="Times New Roman" w:eastAsia="Times New Roman" w:hAnsi="Times New Roman" w:cs="Times New Roman"/>
                <w:color w:val="000000"/>
                <w:spacing w:val="-2"/>
                <w:sz w:val="20"/>
                <w:szCs w:val="20"/>
              </w:rPr>
              <w:t>с</w:t>
            </w:r>
            <w:r w:rsidRPr="002B60F6">
              <w:rPr>
                <w:rFonts w:ascii="Times New Roman" w:eastAsia="Times New Roman" w:hAnsi="Times New Roman" w:cs="Times New Roman"/>
                <w:color w:val="000000"/>
                <w:sz w:val="20"/>
                <w:szCs w:val="20"/>
              </w:rPr>
              <w:t>ос</w:t>
            </w:r>
            <w:r w:rsidRPr="002B60F6">
              <w:rPr>
                <w:rFonts w:ascii="Times New Roman" w:eastAsia="Times New Roman" w:hAnsi="Times New Roman" w:cs="Times New Roman"/>
                <w:color w:val="000000"/>
                <w:spacing w:val="-1"/>
                <w:sz w:val="20"/>
                <w:szCs w:val="20"/>
              </w:rPr>
              <w:t>т</w:t>
            </w:r>
            <w:r w:rsidRPr="002B60F6">
              <w:rPr>
                <w:rFonts w:ascii="Times New Roman" w:eastAsia="Times New Roman" w:hAnsi="Times New Roman" w:cs="Times New Roman"/>
                <w:color w:val="000000"/>
                <w:sz w:val="20"/>
                <w:szCs w:val="20"/>
              </w:rPr>
              <w:t>а</w:t>
            </w:r>
            <w:r w:rsidRPr="002B60F6">
              <w:rPr>
                <w:rFonts w:ascii="Times New Roman" w:eastAsia="Times New Roman" w:hAnsi="Times New Roman" w:cs="Times New Roman"/>
                <w:color w:val="000000"/>
                <w:spacing w:val="-1"/>
                <w:sz w:val="20"/>
                <w:szCs w:val="20"/>
              </w:rPr>
              <w:t>в</w:t>
            </w:r>
            <w:r w:rsidRPr="002B60F6">
              <w:rPr>
                <w:rFonts w:ascii="Times New Roman" w:eastAsia="Times New Roman" w:hAnsi="Times New Roman" w:cs="Times New Roman"/>
                <w:color w:val="000000"/>
                <w:sz w:val="20"/>
                <w:szCs w:val="20"/>
              </w:rPr>
              <w:t xml:space="preserve">а  </w:t>
            </w:r>
            <w:r w:rsidRPr="002B60F6">
              <w:rPr>
                <w:rFonts w:ascii="Times New Roman" w:eastAsia="Times New Roman" w:hAnsi="Times New Roman" w:cs="Times New Roman"/>
                <w:color w:val="000000"/>
                <w:spacing w:val="35"/>
                <w:sz w:val="20"/>
                <w:szCs w:val="20"/>
              </w:rPr>
              <w:t xml:space="preserve"> </w:t>
            </w:r>
            <w:r w:rsidRPr="002B60F6">
              <w:rPr>
                <w:rFonts w:ascii="Times New Roman" w:eastAsia="Times New Roman" w:hAnsi="Times New Roman" w:cs="Times New Roman"/>
                <w:color w:val="000000"/>
                <w:sz w:val="20"/>
                <w:szCs w:val="20"/>
              </w:rPr>
              <w:t>со</w:t>
            </w:r>
            <w:r w:rsidRPr="002B60F6">
              <w:rPr>
                <w:rFonts w:ascii="Times New Roman" w:eastAsia="Times New Roman" w:hAnsi="Times New Roman" w:cs="Times New Roman"/>
                <w:color w:val="000000"/>
                <w:spacing w:val="-1"/>
                <w:sz w:val="20"/>
                <w:szCs w:val="20"/>
              </w:rPr>
              <w:t>в</w:t>
            </w:r>
            <w:r w:rsidRPr="002B60F6">
              <w:rPr>
                <w:rFonts w:ascii="Times New Roman" w:eastAsia="Times New Roman" w:hAnsi="Times New Roman" w:cs="Times New Roman"/>
                <w:color w:val="000000"/>
                <w:sz w:val="20"/>
                <w:szCs w:val="20"/>
              </w:rPr>
              <w:t xml:space="preserve">ета  </w:t>
            </w:r>
            <w:r w:rsidRPr="002B60F6">
              <w:rPr>
                <w:rFonts w:ascii="Times New Roman" w:eastAsia="Times New Roman" w:hAnsi="Times New Roman" w:cs="Times New Roman"/>
                <w:color w:val="000000"/>
                <w:spacing w:val="34"/>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ров</w:t>
            </w:r>
            <w:r w:rsidR="009D5E0B"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отреб</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ост</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м</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z w:val="20"/>
                <w:szCs w:val="20"/>
              </w:rPr>
              <w:t>тересам</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w:t>
            </w:r>
          </w:p>
        </w:tc>
        <w:tc>
          <w:tcPr>
            <w:tcW w:w="1843" w:type="dxa"/>
          </w:tcPr>
          <w:p w14:paraId="14E4B45A" w14:textId="77777777" w:rsidR="001A5956" w:rsidRPr="002B60F6" w:rsidRDefault="00FB5B7E">
            <w:pPr>
              <w:spacing w:after="0" w:line="240" w:lineRule="auto"/>
              <w:ind w:left="102" w:right="38"/>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24E7A110" w14:textId="77777777" w:rsidR="001A5956" w:rsidRPr="002B60F6" w:rsidRDefault="002C2ED1">
            <w:pPr>
              <w:spacing w:after="0" w:line="240" w:lineRule="auto"/>
              <w:rPr>
                <w:rFonts w:ascii="Times New Roman" w:hAnsi="Times New Roman" w:cs="Times New Roman"/>
                <w:sz w:val="20"/>
                <w:szCs w:val="20"/>
              </w:rPr>
            </w:pPr>
            <w:r w:rsidRPr="002B60F6">
              <w:rPr>
                <w:rFonts w:ascii="Times New Roman" w:hAnsi="Times New Roman" w:cs="Times New Roman"/>
                <w:sz w:val="20"/>
                <w:szCs w:val="20"/>
              </w:rPr>
              <w:t>С</w:t>
            </w:r>
            <w:r w:rsidRPr="002B60F6">
              <w:rPr>
                <w:rFonts w:ascii="Times New Roman" w:eastAsia="Times New Roman" w:hAnsi="Times New Roman" w:cs="Times New Roman"/>
                <w:sz w:val="20"/>
                <w:szCs w:val="20"/>
              </w:rPr>
              <w:t>м. пояснения к предыдущему пункту</w:t>
            </w:r>
          </w:p>
        </w:tc>
      </w:tr>
      <w:tr w:rsidR="001A5956" w:rsidRPr="002B60F6" w14:paraId="1D92AE17" w14:textId="77777777" w:rsidTr="00DD1026">
        <w:trPr>
          <w:trHeight w:hRule="exact" w:val="264"/>
        </w:trPr>
        <w:tc>
          <w:tcPr>
            <w:tcW w:w="993" w:type="dxa"/>
          </w:tcPr>
          <w:p w14:paraId="482F849D"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2.4</w:t>
            </w:r>
          </w:p>
        </w:tc>
        <w:tc>
          <w:tcPr>
            <w:tcW w:w="13325" w:type="dxa"/>
            <w:gridSpan w:val="4"/>
          </w:tcPr>
          <w:p w14:paraId="61FF6355" w14:textId="77777777" w:rsidR="001A5956" w:rsidRPr="002B60F6" w:rsidRDefault="001A5956">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став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со</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ета</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ирект</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ров</w:t>
            </w:r>
            <w:r w:rsidRPr="002B60F6">
              <w:rPr>
                <w:rFonts w:ascii="Times New Roman" w:eastAsia="Times New Roman" w:hAnsi="Times New Roman" w:cs="Times New Roman"/>
                <w:b/>
                <w:bCs/>
                <w:spacing w:val="1"/>
                <w:sz w:val="20"/>
                <w:szCs w:val="20"/>
              </w:rPr>
              <w:t xml:space="preserve"> в</w:t>
            </w:r>
            <w:r w:rsidRPr="002B60F6">
              <w:rPr>
                <w:rFonts w:ascii="Times New Roman" w:eastAsia="Times New Roman" w:hAnsi="Times New Roman" w:cs="Times New Roman"/>
                <w:b/>
                <w:bCs/>
                <w:spacing w:val="-2"/>
                <w:sz w:val="20"/>
                <w:szCs w:val="20"/>
              </w:rPr>
              <w:t>х</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ит</w:t>
            </w:r>
            <w:r w:rsidRPr="002B60F6">
              <w:rPr>
                <w:rFonts w:ascii="Times New Roman" w:eastAsia="Times New Roman" w:hAnsi="Times New Roman" w:cs="Times New Roman"/>
                <w:b/>
                <w:bCs/>
                <w:spacing w:val="-3"/>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статочн</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ко</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2"/>
                <w:sz w:val="20"/>
                <w:szCs w:val="20"/>
              </w:rPr>
              <w:t>ч</w:t>
            </w:r>
            <w:r w:rsidRPr="002B60F6">
              <w:rPr>
                <w:rFonts w:ascii="Times New Roman" w:eastAsia="Times New Roman" w:hAnsi="Times New Roman" w:cs="Times New Roman"/>
                <w:b/>
                <w:bCs/>
                <w:sz w:val="20"/>
                <w:szCs w:val="20"/>
              </w:rPr>
              <w:t>ест</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о не</w:t>
            </w:r>
            <w:r w:rsidRPr="002B60F6">
              <w:rPr>
                <w:rFonts w:ascii="Times New Roman" w:eastAsia="Times New Roman" w:hAnsi="Times New Roman" w:cs="Times New Roman"/>
                <w:b/>
                <w:bCs/>
                <w:spacing w:val="-2"/>
                <w:sz w:val="20"/>
                <w:szCs w:val="20"/>
              </w:rPr>
              <w:t>з</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си</w:t>
            </w:r>
            <w:r w:rsidRPr="002B60F6">
              <w:rPr>
                <w:rFonts w:ascii="Times New Roman" w:eastAsia="Times New Roman" w:hAnsi="Times New Roman" w:cs="Times New Roman"/>
                <w:b/>
                <w:bCs/>
                <w:spacing w:val="-2"/>
                <w:sz w:val="20"/>
                <w:szCs w:val="20"/>
              </w:rPr>
              <w:t>мы</w:t>
            </w:r>
            <w:r w:rsidRPr="002B60F6">
              <w:rPr>
                <w:rFonts w:ascii="Times New Roman" w:eastAsia="Times New Roman" w:hAnsi="Times New Roman" w:cs="Times New Roman"/>
                <w:b/>
                <w:bCs/>
                <w:sz w:val="20"/>
                <w:szCs w:val="20"/>
              </w:rPr>
              <w:t>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иректоро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w:t>
            </w:r>
          </w:p>
        </w:tc>
      </w:tr>
      <w:tr w:rsidR="001A5956" w:rsidRPr="002B60F6" w14:paraId="7B6E1A0B" w14:textId="77777777" w:rsidTr="00DD1026">
        <w:trPr>
          <w:trHeight w:hRule="exact" w:val="4276"/>
        </w:trPr>
        <w:tc>
          <w:tcPr>
            <w:tcW w:w="993" w:type="dxa"/>
          </w:tcPr>
          <w:p w14:paraId="1F2D65A6"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2.4.1</w:t>
            </w:r>
          </w:p>
        </w:tc>
        <w:tc>
          <w:tcPr>
            <w:tcW w:w="3969" w:type="dxa"/>
          </w:tcPr>
          <w:p w14:paraId="15BD2FEF" w14:textId="02023C61" w:rsidR="001A5956" w:rsidRPr="002B60F6" w:rsidRDefault="001A5956">
            <w:pPr>
              <w:spacing w:after="0" w:line="240" w:lineRule="auto"/>
              <w:ind w:left="102" w:right="44"/>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z w:val="20"/>
                <w:szCs w:val="20"/>
              </w:rPr>
              <w:t>ым</w:t>
            </w:r>
            <w:r w:rsidRPr="002B60F6">
              <w:rPr>
                <w:rFonts w:ascii="Times New Roman" w:eastAsia="Times New Roman" w:hAnsi="Times New Roman" w:cs="Times New Roman"/>
                <w:spacing w:val="16"/>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тор</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м</w:t>
            </w:r>
            <w:r w:rsidRPr="002B60F6">
              <w:rPr>
                <w:rFonts w:ascii="Times New Roman" w:eastAsia="Times New Roman" w:hAnsi="Times New Roman" w:cs="Times New Roman"/>
                <w:spacing w:val="16"/>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изн</w:t>
            </w:r>
            <w:r w:rsidRPr="002B60F6">
              <w:rPr>
                <w:rFonts w:ascii="Times New Roman" w:eastAsia="Times New Roman" w:hAnsi="Times New Roman" w:cs="Times New Roman"/>
                <w:sz w:val="20"/>
                <w:szCs w:val="20"/>
              </w:rPr>
              <w:t>ается</w:t>
            </w:r>
            <w:r w:rsidRPr="002B60F6">
              <w:rPr>
                <w:rFonts w:ascii="Times New Roman" w:eastAsia="Times New Roman" w:hAnsi="Times New Roman" w:cs="Times New Roman"/>
                <w:spacing w:val="16"/>
                <w:sz w:val="20"/>
                <w:szCs w:val="20"/>
              </w:rPr>
              <w:t xml:space="preserve"> </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иц</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w:t>
            </w:r>
            <w:r w:rsidR="00D35EDC"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оторое об</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ад</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ет доста</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ал</w:t>
            </w:r>
            <w:r w:rsidRPr="002B60F6">
              <w:rPr>
                <w:rFonts w:ascii="Times New Roman" w:eastAsia="Times New Roman" w:hAnsi="Times New Roman" w:cs="Times New Roman"/>
                <w:spacing w:val="-1"/>
                <w:sz w:val="20"/>
                <w:szCs w:val="20"/>
              </w:rPr>
              <w:t>изм</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 о</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 xml:space="preserve">ытом           </w:t>
            </w:r>
            <w:r w:rsidRPr="002B60F6">
              <w:rPr>
                <w:rFonts w:ascii="Times New Roman" w:eastAsia="Times New Roman" w:hAnsi="Times New Roman" w:cs="Times New Roman"/>
                <w:spacing w:val="21"/>
                <w:sz w:val="20"/>
                <w:szCs w:val="20"/>
              </w:rPr>
              <w:t xml:space="preserve"> </w:t>
            </w:r>
            <w:r w:rsidRPr="002B60F6">
              <w:rPr>
                <w:rFonts w:ascii="Times New Roman" w:eastAsia="Times New Roman" w:hAnsi="Times New Roman" w:cs="Times New Roman"/>
                <w:sz w:val="20"/>
                <w:szCs w:val="20"/>
              </w:rPr>
              <w:t>и</w:t>
            </w:r>
            <w:r w:rsidR="00D35EDC"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са</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осто</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ост</w:t>
            </w:r>
            <w:r w:rsidRPr="002B60F6">
              <w:rPr>
                <w:rFonts w:ascii="Times New Roman" w:eastAsia="Times New Roman" w:hAnsi="Times New Roman" w:cs="Times New Roman"/>
                <w:spacing w:val="-2"/>
                <w:sz w:val="20"/>
                <w:szCs w:val="20"/>
              </w:rPr>
              <w:t>ь</w:t>
            </w:r>
            <w:r w:rsidRPr="002B60F6">
              <w:rPr>
                <w:rFonts w:ascii="Times New Roman" w:eastAsia="Times New Roman" w:hAnsi="Times New Roman" w:cs="Times New Roman"/>
                <w:sz w:val="20"/>
                <w:szCs w:val="20"/>
              </w:rPr>
              <w:t xml:space="preserve">ю   </w:t>
            </w:r>
            <w:r w:rsidRPr="002B60F6">
              <w:rPr>
                <w:rFonts w:ascii="Times New Roman" w:eastAsia="Times New Roman" w:hAnsi="Times New Roman" w:cs="Times New Roman"/>
                <w:spacing w:val="49"/>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 xml:space="preserve">я   </w:t>
            </w:r>
            <w:r w:rsidRPr="002B60F6">
              <w:rPr>
                <w:rFonts w:ascii="Times New Roman" w:eastAsia="Times New Roman" w:hAnsi="Times New Roman" w:cs="Times New Roman"/>
                <w:spacing w:val="48"/>
                <w:sz w:val="20"/>
                <w:szCs w:val="20"/>
              </w:rPr>
              <w:t xml:space="preserve"> </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ми</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я</w:t>
            </w:r>
            <w:r w:rsidR="00D35EDC"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собст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 xml:space="preserve">ой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зиции</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особ</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ть об</w:t>
            </w:r>
            <w:r w:rsidRPr="002B60F6">
              <w:rPr>
                <w:rFonts w:ascii="Times New Roman" w:eastAsia="Times New Roman" w:hAnsi="Times New Roman" w:cs="Times New Roman"/>
                <w:spacing w:val="1"/>
                <w:sz w:val="20"/>
                <w:szCs w:val="20"/>
              </w:rPr>
              <w:t>ъ</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ивн</w:t>
            </w:r>
            <w:r w:rsidRPr="002B60F6">
              <w:rPr>
                <w:rFonts w:ascii="Times New Roman" w:eastAsia="Times New Roman" w:hAnsi="Times New Roman" w:cs="Times New Roman"/>
                <w:sz w:val="20"/>
                <w:szCs w:val="20"/>
              </w:rPr>
              <w:t>ые</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и до</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росо</w:t>
            </w:r>
            <w:r w:rsidRPr="002B60F6">
              <w:rPr>
                <w:rFonts w:ascii="Times New Roman" w:eastAsia="Times New Roman" w:hAnsi="Times New Roman" w:cs="Times New Roman"/>
                <w:spacing w:val="-3"/>
                <w:sz w:val="20"/>
                <w:szCs w:val="20"/>
              </w:rPr>
              <w:t>в</w:t>
            </w:r>
            <w:r w:rsidRPr="002B60F6">
              <w:rPr>
                <w:rFonts w:ascii="Times New Roman" w:eastAsia="Times New Roman" w:hAnsi="Times New Roman" w:cs="Times New Roman"/>
                <w:sz w:val="20"/>
                <w:szCs w:val="20"/>
              </w:rPr>
              <w:t>ест</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ые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де</w:t>
            </w:r>
            <w:r w:rsidRPr="002B60F6">
              <w:rPr>
                <w:rFonts w:ascii="Times New Roman" w:eastAsia="Times New Roman" w:hAnsi="Times New Roman" w:cs="Times New Roman"/>
                <w:spacing w:val="-1"/>
                <w:sz w:val="20"/>
                <w:szCs w:val="20"/>
              </w:rPr>
              <w:t>ния</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z w:val="20"/>
                <w:szCs w:val="20"/>
              </w:rPr>
              <w:t>ые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 xml:space="preserve">от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ияни</w:t>
            </w:r>
            <w:r w:rsidRPr="002B60F6">
              <w:rPr>
                <w:rFonts w:ascii="Times New Roman" w:eastAsia="Times New Roman" w:hAnsi="Times New Roman" w:cs="Times New Roman"/>
                <w:sz w:val="20"/>
                <w:szCs w:val="20"/>
              </w:rPr>
              <w:t xml:space="preserve">я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ол</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тель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ых ор</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ов о</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дель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ы</w:t>
            </w:r>
            <w:r w:rsidRPr="002B60F6">
              <w:rPr>
                <w:rFonts w:ascii="Times New Roman" w:eastAsia="Times New Roman" w:hAnsi="Times New Roman" w:cs="Times New Roman"/>
                <w:sz w:val="20"/>
                <w:szCs w:val="20"/>
              </w:rPr>
              <w:t>х</w:t>
            </w:r>
            <w:r w:rsidRPr="002B60F6">
              <w:rPr>
                <w:rFonts w:ascii="Times New Roman" w:eastAsia="Times New Roman" w:hAnsi="Times New Roman" w:cs="Times New Roman"/>
                <w:spacing w:val="1"/>
                <w:sz w:val="20"/>
                <w:szCs w:val="20"/>
              </w:rPr>
              <w:t xml:space="preserve"> г</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п 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еров</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ли</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z w:val="20"/>
                <w:szCs w:val="20"/>
              </w:rPr>
              <w:t xml:space="preserve">ых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z w:val="20"/>
                <w:szCs w:val="20"/>
              </w:rPr>
              <w:t>тересо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pacing w:val="-2"/>
                <w:sz w:val="20"/>
                <w:szCs w:val="20"/>
              </w:rPr>
              <w:t>ы</w:t>
            </w:r>
            <w:r w:rsidRPr="002B60F6">
              <w:rPr>
                <w:rFonts w:ascii="Times New Roman" w:eastAsia="Times New Roman" w:hAnsi="Times New Roman" w:cs="Times New Roman"/>
                <w:sz w:val="20"/>
                <w:szCs w:val="20"/>
              </w:rPr>
              <w:t>х сторо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 xml:space="preserve">ри </w:t>
            </w:r>
            <w:r w:rsidRPr="002B60F6">
              <w:rPr>
                <w:rFonts w:ascii="Times New Roman" w:eastAsia="Times New Roman" w:hAnsi="Times New Roman" w:cs="Times New Roman"/>
                <w:spacing w:val="-1"/>
                <w:sz w:val="20"/>
                <w:szCs w:val="20"/>
              </w:rPr>
              <w:t>эт</w:t>
            </w:r>
            <w:r w:rsidRPr="002B60F6">
              <w:rPr>
                <w:rFonts w:ascii="Times New Roman" w:eastAsia="Times New Roman" w:hAnsi="Times New Roman" w:cs="Times New Roman"/>
                <w:sz w:val="20"/>
                <w:szCs w:val="20"/>
              </w:rPr>
              <w:t>ом след</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 xml:space="preserve">ет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чи</w:t>
            </w:r>
            <w:r w:rsidRPr="002B60F6">
              <w:rPr>
                <w:rFonts w:ascii="Times New Roman" w:eastAsia="Times New Roman" w:hAnsi="Times New Roman" w:cs="Times New Roman"/>
                <w:sz w:val="20"/>
                <w:szCs w:val="20"/>
              </w:rPr>
              <w:t>ты</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ать, </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то в обы</w:t>
            </w:r>
            <w:r w:rsidRPr="002B60F6">
              <w:rPr>
                <w:rFonts w:ascii="Times New Roman" w:eastAsia="Times New Roman" w:hAnsi="Times New Roman" w:cs="Times New Roman"/>
                <w:spacing w:val="-1"/>
                <w:sz w:val="20"/>
                <w:szCs w:val="20"/>
              </w:rPr>
              <w:t>чн</w:t>
            </w:r>
            <w:r w:rsidRPr="002B60F6">
              <w:rPr>
                <w:rFonts w:ascii="Times New Roman" w:eastAsia="Times New Roman" w:hAnsi="Times New Roman" w:cs="Times New Roman"/>
                <w:sz w:val="20"/>
                <w:szCs w:val="20"/>
              </w:rPr>
              <w:t xml:space="preserve">ых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сло</w:t>
            </w:r>
            <w:r w:rsidRPr="002B60F6">
              <w:rPr>
                <w:rFonts w:ascii="Times New Roman" w:eastAsia="Times New Roman" w:hAnsi="Times New Roman" w:cs="Times New Roman"/>
                <w:spacing w:val="-1"/>
                <w:sz w:val="20"/>
                <w:szCs w:val="20"/>
              </w:rPr>
              <w:t>вия</w:t>
            </w:r>
            <w:r w:rsidRPr="002B60F6">
              <w:rPr>
                <w:rFonts w:ascii="Times New Roman" w:eastAsia="Times New Roman" w:hAnsi="Times New Roman" w:cs="Times New Roman"/>
                <w:sz w:val="20"/>
                <w:szCs w:val="20"/>
              </w:rPr>
              <w:t>х</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ет с</w:t>
            </w:r>
            <w:r w:rsidRPr="002B60F6">
              <w:rPr>
                <w:rFonts w:ascii="Times New Roman" w:eastAsia="Times New Roman" w:hAnsi="Times New Roman" w:cs="Times New Roman"/>
                <w:spacing w:val="-1"/>
                <w:sz w:val="20"/>
                <w:szCs w:val="20"/>
              </w:rPr>
              <w:t>чи</w:t>
            </w:r>
            <w:r w:rsidRPr="002B60F6">
              <w:rPr>
                <w:rFonts w:ascii="Times New Roman" w:eastAsia="Times New Roman" w:hAnsi="Times New Roman" w:cs="Times New Roman"/>
                <w:sz w:val="20"/>
                <w:szCs w:val="20"/>
              </w:rPr>
              <w:t xml:space="preserve">таться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z w:val="20"/>
                <w:szCs w:val="20"/>
              </w:rPr>
              <w:t>ым</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 xml:space="preserve">ат </w:t>
            </w:r>
            <w:r w:rsidRPr="002B60F6">
              <w:rPr>
                <w:rFonts w:ascii="Times New Roman" w:eastAsia="Times New Roman" w:hAnsi="Times New Roman" w:cs="Times New Roman"/>
                <w:spacing w:val="1"/>
                <w:sz w:val="20"/>
                <w:szCs w:val="20"/>
              </w:rPr>
              <w:t>(</w:t>
            </w:r>
            <w:r w:rsidRPr="002B60F6">
              <w:rPr>
                <w:rFonts w:ascii="Times New Roman" w:eastAsia="Times New Roman" w:hAnsi="Times New Roman" w:cs="Times New Roman"/>
                <w:spacing w:val="-1"/>
                <w:sz w:val="20"/>
                <w:szCs w:val="20"/>
              </w:rPr>
              <w:t>из</w:t>
            </w:r>
            <w:r w:rsidRPr="002B60F6">
              <w:rPr>
                <w:rFonts w:ascii="Times New Roman" w:eastAsia="Times New Roman" w:hAnsi="Times New Roman" w:cs="Times New Roman"/>
                <w:sz w:val="20"/>
                <w:szCs w:val="20"/>
              </w:rPr>
              <w:t>бра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ый</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лен 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1"/>
                <w:sz w:val="20"/>
                <w:szCs w:val="20"/>
              </w:rPr>
              <w:t>)</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орый</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вяз</w:t>
            </w:r>
            <w:r w:rsidRPr="002B60F6">
              <w:rPr>
                <w:rFonts w:ascii="Times New Roman" w:eastAsia="Times New Roman" w:hAnsi="Times New Roman" w:cs="Times New Roman"/>
                <w:sz w:val="20"/>
                <w:szCs w:val="20"/>
              </w:rPr>
              <w:t>ан</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с 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тв</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w:t>
            </w:r>
            <w:r w:rsidRPr="002B60F6">
              <w:rPr>
                <w:rFonts w:ascii="Times New Roman" w:eastAsia="Times New Roman" w:hAnsi="Times New Roman" w:cs="Times New Roman"/>
                <w:spacing w:val="-1"/>
                <w:sz w:val="20"/>
                <w:szCs w:val="20"/>
              </w:rPr>
              <w:t>тв</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ым 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 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 xml:space="preserve">ым </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тра</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том </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z w:val="20"/>
                <w:szCs w:val="20"/>
              </w:rPr>
              <w:t xml:space="preserve">ли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том</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а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ли</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вяз</w:t>
            </w:r>
            <w:r w:rsidRPr="002B60F6">
              <w:rPr>
                <w:rFonts w:ascii="Times New Roman" w:eastAsia="Times New Roman" w:hAnsi="Times New Roman" w:cs="Times New Roman"/>
                <w:sz w:val="20"/>
                <w:szCs w:val="20"/>
              </w:rPr>
              <w:t>ан</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 xml:space="preserve">с </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дарст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w:t>
            </w:r>
          </w:p>
        </w:tc>
        <w:tc>
          <w:tcPr>
            <w:tcW w:w="4536" w:type="dxa"/>
          </w:tcPr>
          <w:p w14:paraId="15E4A1F1" w14:textId="77777777" w:rsidR="001A5956" w:rsidRPr="002B60F6" w:rsidRDefault="001A5956">
            <w:pPr>
              <w:spacing w:after="0" w:line="240" w:lineRule="auto"/>
              <w:ind w:left="102" w:right="95"/>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w:t>
            </w:r>
            <w:r w:rsidRPr="002B60F6">
              <w:rPr>
                <w:rFonts w:ascii="Times New Roman" w:eastAsia="Times New Roman" w:hAnsi="Times New Roman" w:cs="Times New Roman"/>
                <w:spacing w:val="15"/>
                <w:sz w:val="20"/>
                <w:szCs w:val="20"/>
              </w:rPr>
              <w:t xml:space="preserve"> </w:t>
            </w:r>
            <w:r w:rsidRPr="002B60F6">
              <w:rPr>
                <w:rFonts w:ascii="Times New Roman" w:eastAsia="Times New Roman" w:hAnsi="Times New Roman" w:cs="Times New Roman"/>
                <w:sz w:val="20"/>
                <w:szCs w:val="20"/>
              </w:rPr>
              <w:t>В</w:t>
            </w:r>
            <w:r w:rsidRPr="002B60F6">
              <w:rPr>
                <w:rFonts w:ascii="Times New Roman" w:eastAsia="Times New Roman" w:hAnsi="Times New Roman" w:cs="Times New Roman"/>
                <w:spacing w:val="14"/>
                <w:sz w:val="20"/>
                <w:szCs w:val="20"/>
              </w:rPr>
              <w:t xml:space="preserve"> </w:t>
            </w:r>
            <w:r w:rsidRPr="002B60F6">
              <w:rPr>
                <w:rFonts w:ascii="Times New Roman" w:eastAsia="Times New Roman" w:hAnsi="Times New Roman" w:cs="Times New Roman"/>
                <w:sz w:val="20"/>
                <w:szCs w:val="20"/>
              </w:rPr>
              <w:t>те</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5"/>
                <w:sz w:val="20"/>
                <w:szCs w:val="20"/>
              </w:rPr>
              <w:t xml:space="preserve"> </w:t>
            </w:r>
            <w:r w:rsidRPr="002B60F6">
              <w:rPr>
                <w:rFonts w:ascii="Times New Roman" w:eastAsia="Times New Roman" w:hAnsi="Times New Roman" w:cs="Times New Roman"/>
                <w:sz w:val="20"/>
                <w:szCs w:val="20"/>
              </w:rPr>
              <w:t>от</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ет</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5"/>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ер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ода</w:t>
            </w:r>
            <w:r w:rsidRPr="002B60F6">
              <w:rPr>
                <w:rFonts w:ascii="Times New Roman" w:eastAsia="Times New Roman" w:hAnsi="Times New Roman" w:cs="Times New Roman"/>
                <w:spacing w:val="15"/>
                <w:sz w:val="20"/>
                <w:szCs w:val="20"/>
              </w:rPr>
              <w:t xml:space="preserve">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се</w:t>
            </w:r>
            <w:r w:rsidRPr="002B60F6">
              <w:rPr>
                <w:rFonts w:ascii="Times New Roman" w:eastAsia="Times New Roman" w:hAnsi="Times New Roman" w:cs="Times New Roman"/>
                <w:spacing w:val="15"/>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pacing w:val="-2"/>
                <w:sz w:val="20"/>
                <w:szCs w:val="20"/>
              </w:rPr>
              <w:t>ы</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5"/>
                <w:sz w:val="20"/>
                <w:szCs w:val="20"/>
              </w:rPr>
              <w:t xml:space="preserve"> </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5"/>
                <w:sz w:val="20"/>
                <w:szCs w:val="20"/>
              </w:rPr>
              <w:t xml:space="preserve"> </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ов</w:t>
            </w:r>
            <w:r w:rsidR="00F7406C"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али</w:t>
            </w:r>
            <w:r w:rsidR="00F7406C"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сем</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ит</w:t>
            </w:r>
            <w:r w:rsidRPr="002B60F6">
              <w:rPr>
                <w:rFonts w:ascii="Times New Roman" w:eastAsia="Times New Roman" w:hAnsi="Times New Roman" w:cs="Times New Roman"/>
                <w:sz w:val="20"/>
                <w:szCs w:val="20"/>
              </w:rPr>
              <w:t>ер</w:t>
            </w:r>
            <w:r w:rsidRPr="002B60F6">
              <w:rPr>
                <w:rFonts w:ascii="Times New Roman" w:eastAsia="Times New Roman" w:hAnsi="Times New Roman" w:cs="Times New Roman"/>
                <w:spacing w:val="-1"/>
                <w:sz w:val="20"/>
                <w:szCs w:val="20"/>
              </w:rPr>
              <w:t>ия</w:t>
            </w:r>
            <w:r w:rsidR="00F7406C" w:rsidRPr="002B60F6">
              <w:rPr>
                <w:rFonts w:ascii="Times New Roman" w:eastAsia="Times New Roman" w:hAnsi="Times New Roman" w:cs="Times New Roman"/>
                <w:sz w:val="20"/>
                <w:szCs w:val="20"/>
              </w:rPr>
              <w:t xml:space="preserve">м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z w:val="20"/>
                <w:szCs w:val="20"/>
              </w:rPr>
              <w:t>ост</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 xml:space="preserve">ым  </w:t>
            </w:r>
            <w:r w:rsidRPr="002B60F6">
              <w:rPr>
                <w:rFonts w:ascii="Times New Roman" w:eastAsia="Times New Roman" w:hAnsi="Times New Roman" w:cs="Times New Roman"/>
                <w:spacing w:val="12"/>
                <w:sz w:val="20"/>
                <w:szCs w:val="20"/>
              </w:rPr>
              <w:t xml:space="preserve"> </w:t>
            </w:r>
            <w:r w:rsidRPr="002B60F6">
              <w:rPr>
                <w:rFonts w:ascii="Times New Roman" w:eastAsia="Times New Roman" w:hAnsi="Times New Roman" w:cs="Times New Roman"/>
                <w:sz w:val="20"/>
                <w:szCs w:val="20"/>
              </w:rPr>
              <w:t>в</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ция</w:t>
            </w:r>
            <w:r w:rsidRPr="002B60F6">
              <w:rPr>
                <w:rFonts w:ascii="Times New Roman" w:eastAsia="Times New Roman" w:hAnsi="Times New Roman" w:cs="Times New Roman"/>
                <w:sz w:val="20"/>
                <w:szCs w:val="20"/>
              </w:rPr>
              <w:t xml:space="preserve">х  </w:t>
            </w:r>
            <w:r w:rsidRPr="002B60F6">
              <w:rPr>
                <w:rFonts w:ascii="Times New Roman" w:eastAsia="Times New Roman" w:hAnsi="Times New Roman" w:cs="Times New Roman"/>
                <w:spacing w:val="13"/>
                <w:sz w:val="20"/>
                <w:szCs w:val="20"/>
              </w:rPr>
              <w:t xml:space="preserve"> </w:t>
            </w:r>
            <w:r w:rsidRPr="002B60F6">
              <w:rPr>
                <w:rFonts w:ascii="Times New Roman" w:eastAsia="Times New Roman" w:hAnsi="Times New Roman" w:cs="Times New Roman"/>
                <w:sz w:val="20"/>
                <w:szCs w:val="20"/>
              </w:rPr>
              <w:t>102</w:t>
            </w:r>
            <w:r w:rsidRPr="002B60F6">
              <w:rPr>
                <w:rFonts w:ascii="Times New Roman" w:eastAsia="Times New Roman" w:hAnsi="Times New Roman" w:cs="Times New Roman"/>
                <w:spacing w:val="-4"/>
                <w:sz w:val="20"/>
                <w:szCs w:val="20"/>
              </w:rPr>
              <w:t>-</w:t>
            </w:r>
            <w:r w:rsidRPr="002B60F6">
              <w:rPr>
                <w:rFonts w:ascii="Times New Roman" w:eastAsia="Times New Roman" w:hAnsi="Times New Roman" w:cs="Times New Roman"/>
                <w:sz w:val="20"/>
                <w:szCs w:val="20"/>
              </w:rPr>
              <w:t>107</w:t>
            </w:r>
            <w:r w:rsidR="00616EC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оде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ли были</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изн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 реше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z w:val="20"/>
                <w:szCs w:val="20"/>
              </w:rPr>
              <w:t>ю</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а</w:t>
            </w:r>
            <w:r w:rsidR="009D5E0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ек</w:t>
            </w:r>
            <w:r w:rsidRPr="002B60F6">
              <w:rPr>
                <w:rFonts w:ascii="Times New Roman" w:eastAsia="Times New Roman" w:hAnsi="Times New Roman" w:cs="Times New Roman"/>
                <w:sz w:val="20"/>
                <w:szCs w:val="20"/>
              </w:rPr>
              <w:t>торо</w:t>
            </w:r>
            <w:r w:rsidRPr="002B60F6">
              <w:rPr>
                <w:rFonts w:ascii="Times New Roman" w:eastAsia="Times New Roman" w:hAnsi="Times New Roman" w:cs="Times New Roman"/>
                <w:spacing w:val="-2"/>
                <w:sz w:val="20"/>
                <w:szCs w:val="20"/>
              </w:rPr>
              <w:t>в</w:t>
            </w:r>
            <w:r w:rsidRPr="002B60F6">
              <w:rPr>
                <w:rFonts w:ascii="Times New Roman" w:eastAsia="Times New Roman" w:hAnsi="Times New Roman" w:cs="Times New Roman"/>
                <w:sz w:val="20"/>
                <w:szCs w:val="20"/>
              </w:rPr>
              <w:t>.</w:t>
            </w:r>
          </w:p>
        </w:tc>
        <w:tc>
          <w:tcPr>
            <w:tcW w:w="1843" w:type="dxa"/>
          </w:tcPr>
          <w:p w14:paraId="7F256447" w14:textId="77777777" w:rsidR="001A5956" w:rsidRPr="002B60F6" w:rsidRDefault="00F7406C">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5884EDCE" w14:textId="77777777" w:rsidR="00046E49" w:rsidRPr="002B60F6" w:rsidRDefault="00046E49">
            <w:pPr>
              <w:spacing w:after="0" w:line="240" w:lineRule="auto"/>
              <w:ind w:right="95"/>
              <w:jc w:val="both"/>
              <w:rPr>
                <w:rFonts w:ascii="Times New Roman" w:eastAsia="Times New Roman" w:hAnsi="Times New Roman" w:cs="Times New Roman"/>
                <w:spacing w:val="-2"/>
                <w:sz w:val="20"/>
                <w:szCs w:val="20"/>
              </w:rPr>
            </w:pPr>
            <w:r w:rsidRPr="002B60F6">
              <w:rPr>
                <w:rFonts w:ascii="Times New Roman" w:eastAsia="Times New Roman" w:hAnsi="Times New Roman" w:cs="Times New Roman"/>
                <w:spacing w:val="-2"/>
                <w:sz w:val="20"/>
                <w:szCs w:val="20"/>
              </w:rPr>
              <w:t>В отчетном периоде в состав Совета директоров независимые директора не входили.</w:t>
            </w:r>
          </w:p>
          <w:p w14:paraId="7EA3D4F8" w14:textId="77777777" w:rsidR="00D845E2" w:rsidRPr="002B60F6" w:rsidRDefault="00D845E2">
            <w:pPr>
              <w:spacing w:after="0" w:line="240" w:lineRule="auto"/>
              <w:ind w:left="102" w:right="95"/>
              <w:jc w:val="both"/>
              <w:rPr>
                <w:rFonts w:ascii="Times New Roman" w:eastAsia="Times New Roman" w:hAnsi="Times New Roman" w:cs="Times New Roman"/>
                <w:spacing w:val="-2"/>
                <w:sz w:val="20"/>
                <w:szCs w:val="20"/>
              </w:rPr>
            </w:pPr>
          </w:p>
          <w:p w14:paraId="6E2E25D4" w14:textId="4A6BD78C" w:rsidR="001A5956" w:rsidRPr="002B60F6" w:rsidRDefault="001A5956">
            <w:pPr>
              <w:spacing w:after="0" w:line="240" w:lineRule="auto"/>
              <w:ind w:left="102" w:right="95"/>
              <w:jc w:val="both"/>
              <w:rPr>
                <w:rFonts w:ascii="Times New Roman" w:hAnsi="Times New Roman" w:cs="Times New Roman"/>
                <w:sz w:val="20"/>
                <w:szCs w:val="20"/>
              </w:rPr>
            </w:pPr>
          </w:p>
        </w:tc>
      </w:tr>
      <w:tr w:rsidR="001A5956" w:rsidRPr="002B60F6" w14:paraId="2E62ED08" w14:textId="77777777" w:rsidTr="00DD1026">
        <w:trPr>
          <w:trHeight w:hRule="exact" w:val="4688"/>
        </w:trPr>
        <w:tc>
          <w:tcPr>
            <w:tcW w:w="993" w:type="dxa"/>
          </w:tcPr>
          <w:p w14:paraId="49EA04B7"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2.4.2</w:t>
            </w:r>
          </w:p>
        </w:tc>
        <w:tc>
          <w:tcPr>
            <w:tcW w:w="3969" w:type="dxa"/>
          </w:tcPr>
          <w:p w14:paraId="400B8837" w14:textId="2638F34C" w:rsidR="001A5956" w:rsidRPr="002B60F6" w:rsidRDefault="001A5956">
            <w:pPr>
              <w:spacing w:after="0" w:line="240" w:lineRule="auto"/>
              <w:ind w:left="136" w:right="46"/>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тся         </w:t>
            </w:r>
            <w:r w:rsidRPr="002B60F6">
              <w:rPr>
                <w:rFonts w:ascii="Times New Roman" w:eastAsia="Times New Roman" w:hAnsi="Times New Roman" w:cs="Times New Roman"/>
                <w:spacing w:val="25"/>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ц</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z w:val="20"/>
                <w:szCs w:val="20"/>
              </w:rPr>
              <w:t xml:space="preserve">а         </w:t>
            </w:r>
            <w:r w:rsidRPr="002B60F6">
              <w:rPr>
                <w:rFonts w:ascii="Times New Roman" w:eastAsia="Times New Roman" w:hAnsi="Times New Roman" w:cs="Times New Roman"/>
                <w:spacing w:val="24"/>
                <w:sz w:val="20"/>
                <w:szCs w:val="20"/>
              </w:rPr>
              <w:t xml:space="preserve"> </w:t>
            </w:r>
            <w:r w:rsidRPr="002B60F6">
              <w:rPr>
                <w:rFonts w:ascii="Times New Roman" w:eastAsia="Times New Roman" w:hAnsi="Times New Roman" w:cs="Times New Roman"/>
                <w:sz w:val="20"/>
                <w:szCs w:val="20"/>
              </w:rPr>
              <w:t>соот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етст</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я</w:t>
            </w:r>
            <w:r w:rsidR="00D35EDC"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 xml:space="preserve">атов в </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 xml:space="preserve">торов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ит</w:t>
            </w:r>
            <w:r w:rsidRPr="002B60F6">
              <w:rPr>
                <w:rFonts w:ascii="Times New Roman" w:eastAsia="Times New Roman" w:hAnsi="Times New Roman" w:cs="Times New Roman"/>
                <w:sz w:val="20"/>
                <w:szCs w:val="20"/>
              </w:rPr>
              <w:t>ер</w:t>
            </w:r>
            <w:r w:rsidRPr="002B60F6">
              <w:rPr>
                <w:rFonts w:ascii="Times New Roman" w:eastAsia="Times New Roman" w:hAnsi="Times New Roman" w:cs="Times New Roman"/>
                <w:spacing w:val="-1"/>
                <w:sz w:val="20"/>
                <w:szCs w:val="20"/>
              </w:rPr>
              <w:t>ия</w:t>
            </w:r>
            <w:r w:rsidRPr="002B60F6">
              <w:rPr>
                <w:rFonts w:ascii="Times New Roman" w:eastAsia="Times New Roman" w:hAnsi="Times New Roman" w:cs="Times New Roman"/>
                <w:sz w:val="20"/>
                <w:szCs w:val="20"/>
              </w:rPr>
              <w:t xml:space="preserve">м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та</w:t>
            </w:r>
            <w:r w:rsidRPr="002B60F6">
              <w:rPr>
                <w:rFonts w:ascii="Times New Roman" w:eastAsia="Times New Roman" w:hAnsi="Times New Roman" w:cs="Times New Roman"/>
                <w:spacing w:val="1"/>
                <w:sz w:val="20"/>
                <w:szCs w:val="20"/>
              </w:rPr>
              <w:t>кж</w:t>
            </w:r>
            <w:r w:rsidRPr="002B60F6">
              <w:rPr>
                <w:rFonts w:ascii="Times New Roman" w:eastAsia="Times New Roman" w:hAnsi="Times New Roman" w:cs="Times New Roman"/>
                <w:sz w:val="20"/>
                <w:szCs w:val="20"/>
              </w:rPr>
              <w:t>е ос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ется ре</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ый 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ал</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з соо</w:t>
            </w:r>
            <w:r w:rsidRPr="002B60F6">
              <w:rPr>
                <w:rFonts w:ascii="Times New Roman" w:eastAsia="Times New Roman" w:hAnsi="Times New Roman" w:cs="Times New Roman"/>
                <w:spacing w:val="-1"/>
                <w:sz w:val="20"/>
                <w:szCs w:val="20"/>
              </w:rPr>
              <w:t>тв</w:t>
            </w:r>
            <w:r w:rsidRPr="002B60F6">
              <w:rPr>
                <w:rFonts w:ascii="Times New Roman" w:eastAsia="Times New Roman" w:hAnsi="Times New Roman" w:cs="Times New Roman"/>
                <w:sz w:val="20"/>
                <w:szCs w:val="20"/>
              </w:rPr>
              <w:t>етст</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я</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3"/>
                <w:sz w:val="20"/>
                <w:szCs w:val="20"/>
              </w:rPr>
              <w:t>м</w:t>
            </w:r>
            <w:r w:rsidRPr="002B60F6">
              <w:rPr>
                <w:rFonts w:ascii="Times New Roman" w:eastAsia="Times New Roman" w:hAnsi="Times New Roman" w:cs="Times New Roman"/>
                <w:sz w:val="20"/>
                <w:szCs w:val="20"/>
              </w:rPr>
              <w:t>ых</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ов 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 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 xml:space="preserve">ов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тер</w:t>
            </w:r>
            <w:r w:rsidRPr="002B60F6">
              <w:rPr>
                <w:rFonts w:ascii="Times New Roman" w:eastAsia="Times New Roman" w:hAnsi="Times New Roman" w:cs="Times New Roman"/>
                <w:spacing w:val="-1"/>
                <w:sz w:val="20"/>
                <w:szCs w:val="20"/>
              </w:rPr>
              <w:t>ия</w:t>
            </w:r>
            <w:r w:rsidRPr="002B60F6">
              <w:rPr>
                <w:rFonts w:ascii="Times New Roman" w:eastAsia="Times New Roman" w:hAnsi="Times New Roman" w:cs="Times New Roman"/>
                <w:sz w:val="20"/>
                <w:szCs w:val="20"/>
              </w:rPr>
              <w:t xml:space="preserve">м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z w:val="20"/>
                <w:szCs w:val="20"/>
              </w:rPr>
              <w:t>ост</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 xml:space="preserve">ри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еде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и та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ой о</w:t>
            </w:r>
            <w:r w:rsidRPr="002B60F6">
              <w:rPr>
                <w:rFonts w:ascii="Times New Roman" w:eastAsia="Times New Roman" w:hAnsi="Times New Roman" w:cs="Times New Roman"/>
                <w:spacing w:val="-3"/>
                <w:sz w:val="20"/>
                <w:szCs w:val="20"/>
              </w:rPr>
              <w:t>ц</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и соде</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z w:val="20"/>
                <w:szCs w:val="20"/>
              </w:rPr>
              <w:t>е дол</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бла</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 xml:space="preserve">ь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й</w:t>
            </w:r>
            <w:r w:rsidRPr="002B60F6">
              <w:rPr>
                <w:rFonts w:ascii="Times New Roman" w:eastAsia="Times New Roman" w:hAnsi="Times New Roman" w:cs="Times New Roman"/>
                <w:sz w:val="20"/>
                <w:szCs w:val="20"/>
              </w:rPr>
              <w:t>.</w:t>
            </w:r>
          </w:p>
        </w:tc>
        <w:tc>
          <w:tcPr>
            <w:tcW w:w="4536" w:type="dxa"/>
          </w:tcPr>
          <w:p w14:paraId="157581C5" w14:textId="29F29C48" w:rsidR="001A5956" w:rsidRPr="002B60F6" w:rsidRDefault="001A5956">
            <w:pPr>
              <w:spacing w:after="0" w:line="240" w:lineRule="auto"/>
              <w:ind w:left="102" w:right="49"/>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 xml:space="preserve">1. </w:t>
            </w:r>
            <w:r w:rsidRPr="002B60F6">
              <w:rPr>
                <w:rFonts w:ascii="Times New Roman" w:eastAsia="Times New Roman" w:hAnsi="Times New Roman" w:cs="Times New Roman"/>
                <w:color w:val="1C1C1C"/>
                <w:spacing w:val="17"/>
                <w:sz w:val="20"/>
                <w:szCs w:val="20"/>
              </w:rPr>
              <w:t xml:space="preserve"> </w:t>
            </w:r>
            <w:r w:rsidRPr="002B60F6">
              <w:rPr>
                <w:rFonts w:ascii="Times New Roman" w:eastAsia="Times New Roman" w:hAnsi="Times New Roman" w:cs="Times New Roman"/>
                <w:color w:val="1C1C1C"/>
                <w:sz w:val="20"/>
                <w:szCs w:val="20"/>
              </w:rPr>
              <w:t>В от</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етном</w:t>
            </w:r>
            <w:r w:rsidRPr="002B60F6">
              <w:rPr>
                <w:rFonts w:ascii="Times New Roman" w:eastAsia="Times New Roman" w:hAnsi="Times New Roman" w:cs="Times New Roman"/>
                <w:color w:val="1C1C1C"/>
                <w:spacing w:val="16"/>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ер</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оде</w:t>
            </w:r>
            <w:r w:rsidRPr="002B60F6">
              <w:rPr>
                <w:rFonts w:ascii="Times New Roman" w:eastAsia="Times New Roman" w:hAnsi="Times New Roman" w:cs="Times New Roman"/>
                <w:color w:val="1C1C1C"/>
                <w:spacing w:val="15"/>
                <w:sz w:val="20"/>
                <w:szCs w:val="20"/>
              </w:rPr>
              <w:t xml:space="preserve"> </w:t>
            </w:r>
            <w:r w:rsidRPr="002B60F6">
              <w:rPr>
                <w:rFonts w:ascii="Times New Roman" w:eastAsia="Times New Roman" w:hAnsi="Times New Roman" w:cs="Times New Roman"/>
                <w:color w:val="1C1C1C"/>
                <w:sz w:val="20"/>
                <w:szCs w:val="20"/>
              </w:rPr>
              <w:t>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w:t>
            </w:r>
            <w:r w:rsidRPr="002B60F6">
              <w:rPr>
                <w:rFonts w:ascii="Times New Roman" w:eastAsia="Times New Roman" w:hAnsi="Times New Roman" w:cs="Times New Roman"/>
                <w:color w:val="1C1C1C"/>
                <w:spacing w:val="17"/>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торов</w:t>
            </w:r>
            <w:r w:rsidRPr="002B60F6">
              <w:rPr>
                <w:rFonts w:ascii="Times New Roman" w:eastAsia="Times New Roman" w:hAnsi="Times New Roman" w:cs="Times New Roman"/>
                <w:color w:val="1C1C1C"/>
                <w:spacing w:val="16"/>
                <w:sz w:val="20"/>
                <w:szCs w:val="20"/>
              </w:rPr>
              <w:t xml:space="preserve"> </w:t>
            </w:r>
            <w:r w:rsidRPr="002B60F6">
              <w:rPr>
                <w:rFonts w:ascii="Times New Roman" w:eastAsia="Times New Roman" w:hAnsi="Times New Roman" w:cs="Times New Roman"/>
                <w:color w:val="1C1C1C"/>
                <w:spacing w:val="1"/>
                <w:sz w:val="20"/>
                <w:szCs w:val="20"/>
              </w:rPr>
              <w:t>(</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ли</w:t>
            </w:r>
            <w:r w:rsidRPr="002B60F6">
              <w:rPr>
                <w:rFonts w:ascii="Times New Roman" w:eastAsia="Times New Roman" w:hAnsi="Times New Roman" w:cs="Times New Roman"/>
                <w:color w:val="1C1C1C"/>
                <w:spacing w:val="14"/>
                <w:sz w:val="20"/>
                <w:szCs w:val="20"/>
              </w:rPr>
              <w:t xml:space="preserve">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мит</w:t>
            </w:r>
            <w:r w:rsidRPr="002B60F6">
              <w:rPr>
                <w:rFonts w:ascii="Times New Roman" w:eastAsia="Times New Roman" w:hAnsi="Times New Roman" w:cs="Times New Roman"/>
                <w:color w:val="1C1C1C"/>
                <w:sz w:val="20"/>
                <w:szCs w:val="20"/>
              </w:rPr>
              <w:t>ет</w:t>
            </w:r>
            <w:r w:rsidRPr="002B60F6">
              <w:rPr>
                <w:rFonts w:ascii="Times New Roman" w:eastAsia="Times New Roman" w:hAnsi="Times New Roman" w:cs="Times New Roman"/>
                <w:color w:val="1C1C1C"/>
                <w:spacing w:val="17"/>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w:t>
            </w:r>
            <w:r w:rsidR="009D5E0B"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мин</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ция</w:t>
            </w:r>
            <w:r w:rsidRPr="002B60F6">
              <w:rPr>
                <w:rFonts w:ascii="Times New Roman" w:eastAsia="Times New Roman" w:hAnsi="Times New Roman" w:cs="Times New Roman"/>
                <w:color w:val="1C1C1C"/>
                <w:sz w:val="20"/>
                <w:szCs w:val="20"/>
              </w:rPr>
              <w:t>м</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ета</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то</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сос</w:t>
            </w:r>
            <w:r w:rsidRPr="002B60F6">
              <w:rPr>
                <w:rFonts w:ascii="Times New Roman" w:eastAsia="Times New Roman" w:hAnsi="Times New Roman" w:cs="Times New Roman"/>
                <w:color w:val="1C1C1C"/>
                <w:spacing w:val="-3"/>
                <w:sz w:val="20"/>
                <w:szCs w:val="20"/>
              </w:rPr>
              <w:t>т</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ви</w:t>
            </w:r>
            <w:r w:rsidRPr="002B60F6">
              <w:rPr>
                <w:rFonts w:ascii="Times New Roman" w:eastAsia="Times New Roman" w:hAnsi="Times New Roman" w:cs="Times New Roman"/>
                <w:color w:val="1C1C1C"/>
                <w:sz w:val="20"/>
                <w:szCs w:val="20"/>
              </w:rPr>
              <w:t xml:space="preserve">л </w:t>
            </w:r>
            <w:r w:rsidRPr="002B60F6">
              <w:rPr>
                <w:rFonts w:ascii="Times New Roman" w:eastAsia="Times New Roman" w:hAnsi="Times New Roman" w:cs="Times New Roman"/>
                <w:color w:val="1C1C1C"/>
                <w:spacing w:val="-1"/>
                <w:sz w:val="20"/>
                <w:szCs w:val="20"/>
              </w:rPr>
              <w:t>мн</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 xml:space="preserve">о </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ви</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им</w:t>
            </w:r>
            <w:r w:rsidRPr="002B60F6">
              <w:rPr>
                <w:rFonts w:ascii="Times New Roman" w:eastAsia="Times New Roman" w:hAnsi="Times New Roman" w:cs="Times New Roman"/>
                <w:color w:val="1C1C1C"/>
                <w:sz w:val="20"/>
                <w:szCs w:val="20"/>
              </w:rPr>
              <w:t>ости</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2"/>
                <w:sz w:val="20"/>
                <w:szCs w:val="20"/>
              </w:rPr>
              <w:t>к</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ж</w:t>
            </w:r>
            <w:r w:rsidRPr="002B60F6">
              <w:rPr>
                <w:rFonts w:ascii="Times New Roman" w:eastAsia="Times New Roman" w:hAnsi="Times New Roman" w:cs="Times New Roman"/>
                <w:color w:val="1C1C1C"/>
                <w:sz w:val="20"/>
                <w:szCs w:val="20"/>
              </w:rPr>
              <w:t>до</w:t>
            </w:r>
            <w:r w:rsidRPr="002B60F6">
              <w:rPr>
                <w:rFonts w:ascii="Times New Roman" w:eastAsia="Times New Roman" w:hAnsi="Times New Roman" w:cs="Times New Roman"/>
                <w:color w:val="1C1C1C"/>
                <w:spacing w:val="-2"/>
                <w:sz w:val="20"/>
                <w:szCs w:val="20"/>
              </w:rPr>
              <w:t>г</w:t>
            </w:r>
            <w:r w:rsidRPr="002B60F6">
              <w:rPr>
                <w:rFonts w:ascii="Times New Roman" w:eastAsia="Times New Roman" w:hAnsi="Times New Roman" w:cs="Times New Roman"/>
                <w:color w:val="1C1C1C"/>
                <w:sz w:val="20"/>
                <w:szCs w:val="20"/>
              </w:rPr>
              <w:t xml:space="preserve">о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3"/>
                <w:sz w:val="20"/>
                <w:szCs w:val="20"/>
              </w:rPr>
              <w:t>и</w:t>
            </w:r>
            <w:r w:rsidRPr="002B60F6">
              <w:rPr>
                <w:rFonts w:ascii="Times New Roman" w:eastAsia="Times New Roman" w:hAnsi="Times New Roman" w:cs="Times New Roman"/>
                <w:color w:val="1C1C1C"/>
                <w:sz w:val="20"/>
                <w:szCs w:val="20"/>
              </w:rPr>
              <w:t>дата в</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 xml:space="preserve">ет </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торов</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 xml:space="preserve">и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редста</w:t>
            </w:r>
            <w:r w:rsidRPr="002B60F6">
              <w:rPr>
                <w:rFonts w:ascii="Times New Roman" w:eastAsia="Times New Roman" w:hAnsi="Times New Roman" w:cs="Times New Roman"/>
                <w:color w:val="1C1C1C"/>
                <w:spacing w:val="-1"/>
                <w:sz w:val="20"/>
                <w:szCs w:val="20"/>
              </w:rPr>
              <w:t>ви</w:t>
            </w:r>
            <w:r w:rsidRPr="002B60F6">
              <w:rPr>
                <w:rFonts w:ascii="Times New Roman" w:eastAsia="Times New Roman" w:hAnsi="Times New Roman" w:cs="Times New Roman"/>
                <w:color w:val="1C1C1C"/>
                <w:sz w:val="20"/>
                <w:szCs w:val="20"/>
              </w:rPr>
              <w:t>л</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ци</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 xml:space="preserve">рам </w:t>
            </w:r>
            <w:r w:rsidRPr="002B60F6">
              <w:rPr>
                <w:rFonts w:ascii="Times New Roman" w:eastAsia="Times New Roman" w:hAnsi="Times New Roman" w:cs="Times New Roman"/>
                <w:color w:val="1C1C1C"/>
                <w:spacing w:val="-2"/>
                <w:sz w:val="20"/>
                <w:szCs w:val="20"/>
              </w:rPr>
              <w:t>с</w:t>
            </w:r>
            <w:r w:rsidRPr="002B60F6">
              <w:rPr>
                <w:rFonts w:ascii="Times New Roman" w:eastAsia="Times New Roman" w:hAnsi="Times New Roman" w:cs="Times New Roman"/>
                <w:color w:val="1C1C1C"/>
                <w:sz w:val="20"/>
                <w:szCs w:val="20"/>
              </w:rPr>
              <w:t>оот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z w:val="20"/>
                <w:szCs w:val="20"/>
              </w:rPr>
              <w:t>ст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pacing w:val="1"/>
                <w:sz w:val="20"/>
                <w:szCs w:val="20"/>
              </w:rPr>
              <w:t>ю</w:t>
            </w:r>
            <w:r w:rsidRPr="002B60F6">
              <w:rPr>
                <w:rFonts w:ascii="Times New Roman" w:eastAsia="Times New Roman" w:hAnsi="Times New Roman" w:cs="Times New Roman"/>
                <w:color w:val="1C1C1C"/>
                <w:sz w:val="20"/>
                <w:szCs w:val="20"/>
              </w:rPr>
              <w:t>щее</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л</w:t>
            </w:r>
            <w:r w:rsidRPr="002B60F6">
              <w:rPr>
                <w:rFonts w:ascii="Times New Roman" w:eastAsia="Times New Roman" w:hAnsi="Times New Roman" w:cs="Times New Roman"/>
                <w:color w:val="1C1C1C"/>
                <w:spacing w:val="1"/>
                <w:sz w:val="20"/>
                <w:szCs w:val="20"/>
              </w:rPr>
              <w:t>ю</w:t>
            </w:r>
            <w:r w:rsidRPr="002B60F6">
              <w:rPr>
                <w:rFonts w:ascii="Times New Roman" w:eastAsia="Times New Roman" w:hAnsi="Times New Roman" w:cs="Times New Roman"/>
                <w:color w:val="1C1C1C"/>
                <w:spacing w:val="-3"/>
                <w:sz w:val="20"/>
                <w:szCs w:val="20"/>
              </w:rPr>
              <w:t>ч</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е.</w:t>
            </w:r>
          </w:p>
          <w:p w14:paraId="58002999" w14:textId="77777777" w:rsidR="001A5956" w:rsidRPr="002B60F6" w:rsidRDefault="001A5956">
            <w:pPr>
              <w:spacing w:after="0" w:line="240" w:lineRule="auto"/>
              <w:rPr>
                <w:rFonts w:ascii="Times New Roman" w:hAnsi="Times New Roman" w:cs="Times New Roman"/>
                <w:sz w:val="20"/>
                <w:szCs w:val="20"/>
              </w:rPr>
            </w:pPr>
          </w:p>
          <w:p w14:paraId="1948B3EB" w14:textId="77777777" w:rsidR="001A5956" w:rsidRPr="002B60F6" w:rsidRDefault="001A5956">
            <w:pPr>
              <w:spacing w:after="0" w:line="240" w:lineRule="auto"/>
              <w:ind w:left="102"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2.</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За</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от</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ет</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ый</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ер</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од</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то</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ов</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 xml:space="preserve">ли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ми</w:t>
            </w:r>
            <w:r w:rsidRPr="002B60F6">
              <w:rPr>
                <w:rFonts w:ascii="Times New Roman" w:eastAsia="Times New Roman" w:hAnsi="Times New Roman" w:cs="Times New Roman"/>
                <w:color w:val="1C1C1C"/>
                <w:sz w:val="20"/>
                <w:szCs w:val="20"/>
              </w:rPr>
              <w:t>тет</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 xml:space="preserve">о </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мин</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ция</w:t>
            </w:r>
            <w:r w:rsidRPr="002B60F6">
              <w:rPr>
                <w:rFonts w:ascii="Times New Roman" w:eastAsia="Times New Roman" w:hAnsi="Times New Roman" w:cs="Times New Roman"/>
                <w:color w:val="1C1C1C"/>
                <w:sz w:val="20"/>
                <w:szCs w:val="20"/>
              </w:rPr>
              <w:t>м</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ета</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торо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йн</w:t>
            </w:r>
            <w:r w:rsidRPr="002B60F6">
              <w:rPr>
                <w:rFonts w:ascii="Times New Roman" w:eastAsia="Times New Roman" w:hAnsi="Times New Roman" w:cs="Times New Roman"/>
                <w:color w:val="1C1C1C"/>
                <w:sz w:val="20"/>
                <w:szCs w:val="20"/>
              </w:rPr>
              <w:t>ей</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од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н</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аз расс</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от</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ел</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ви</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им</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сть де</w:t>
            </w:r>
            <w:r w:rsidRPr="002B60F6">
              <w:rPr>
                <w:rFonts w:ascii="Times New Roman" w:eastAsia="Times New Roman" w:hAnsi="Times New Roman" w:cs="Times New Roman"/>
                <w:color w:val="1C1C1C"/>
                <w:spacing w:val="-1"/>
                <w:sz w:val="20"/>
                <w:szCs w:val="20"/>
              </w:rPr>
              <w:t>й</w:t>
            </w:r>
            <w:r w:rsidRPr="002B60F6">
              <w:rPr>
                <w:rFonts w:ascii="Times New Roman" w:eastAsia="Times New Roman" w:hAnsi="Times New Roman" w:cs="Times New Roman"/>
                <w:color w:val="1C1C1C"/>
                <w:sz w:val="20"/>
                <w:szCs w:val="20"/>
              </w:rPr>
              <w:t>ст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pacing w:val="1"/>
                <w:sz w:val="20"/>
                <w:szCs w:val="20"/>
              </w:rPr>
              <w:t>ю</w:t>
            </w:r>
            <w:r w:rsidRPr="002B60F6">
              <w:rPr>
                <w:rFonts w:ascii="Times New Roman" w:eastAsia="Times New Roman" w:hAnsi="Times New Roman" w:cs="Times New Roman"/>
                <w:color w:val="1C1C1C"/>
                <w:sz w:val="20"/>
                <w:szCs w:val="20"/>
              </w:rPr>
              <w:t>щ</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 xml:space="preserve">х </w:t>
            </w:r>
            <w:r w:rsidRPr="002B60F6">
              <w:rPr>
                <w:rFonts w:ascii="Times New Roman" w:eastAsia="Times New Roman" w:hAnsi="Times New Roman" w:cs="Times New Roman"/>
                <w:color w:val="1C1C1C"/>
                <w:spacing w:val="-3"/>
                <w:sz w:val="20"/>
                <w:szCs w:val="20"/>
              </w:rPr>
              <w:t>ч</w:t>
            </w:r>
            <w:r w:rsidRPr="002B60F6">
              <w:rPr>
                <w:rFonts w:ascii="Times New Roman" w:eastAsia="Times New Roman" w:hAnsi="Times New Roman" w:cs="Times New Roman"/>
                <w:color w:val="1C1C1C"/>
                <w:sz w:val="20"/>
                <w:szCs w:val="20"/>
              </w:rPr>
              <w:t>л</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ов 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ета 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w:t>
            </w:r>
            <w:r w:rsidRPr="002B60F6">
              <w:rPr>
                <w:rFonts w:ascii="Times New Roman" w:eastAsia="Times New Roman" w:hAnsi="Times New Roman" w:cs="Times New Roman"/>
                <w:color w:val="1C1C1C"/>
                <w:spacing w:val="1"/>
                <w:sz w:val="20"/>
                <w:szCs w:val="20"/>
              </w:rPr>
              <w:t xml:space="preserve"> к</w:t>
            </w:r>
            <w:r w:rsidRPr="002B60F6">
              <w:rPr>
                <w:rFonts w:ascii="Times New Roman" w:eastAsia="Times New Roman" w:hAnsi="Times New Roman" w:cs="Times New Roman"/>
                <w:color w:val="1C1C1C"/>
                <w:sz w:val="20"/>
                <w:szCs w:val="20"/>
              </w:rPr>
              <w:t>от</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рых</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2"/>
                <w:sz w:val="20"/>
                <w:szCs w:val="20"/>
              </w:rPr>
              <w:t>об</w:t>
            </w:r>
            <w:r w:rsidRPr="002B60F6">
              <w:rPr>
                <w:rFonts w:ascii="Times New Roman" w:eastAsia="Times New Roman" w:hAnsi="Times New Roman" w:cs="Times New Roman"/>
                <w:color w:val="1C1C1C"/>
                <w:sz w:val="20"/>
                <w:szCs w:val="20"/>
              </w:rPr>
              <w:t>щест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ы</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z w:val="20"/>
                <w:szCs w:val="20"/>
              </w:rPr>
              <w:t>ет</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 xml:space="preserve">в </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ом от</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ете</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 xml:space="preserve">в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ест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ви</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им</w:t>
            </w:r>
            <w:r w:rsidRPr="002B60F6">
              <w:rPr>
                <w:rFonts w:ascii="Times New Roman" w:eastAsia="Times New Roman" w:hAnsi="Times New Roman" w:cs="Times New Roman"/>
                <w:color w:val="1C1C1C"/>
                <w:sz w:val="20"/>
                <w:szCs w:val="20"/>
              </w:rPr>
              <w:t>ых</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3"/>
                <w:sz w:val="20"/>
                <w:szCs w:val="20"/>
              </w:rPr>
              <w:t>и</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торо</w:t>
            </w:r>
            <w:r w:rsidRPr="002B60F6">
              <w:rPr>
                <w:rFonts w:ascii="Times New Roman" w:eastAsia="Times New Roman" w:hAnsi="Times New Roman" w:cs="Times New Roman"/>
                <w:color w:val="1C1C1C"/>
                <w:spacing w:val="-2"/>
                <w:sz w:val="20"/>
                <w:szCs w:val="20"/>
              </w:rPr>
              <w:t>в</w:t>
            </w:r>
            <w:r w:rsidRPr="002B60F6">
              <w:rPr>
                <w:rFonts w:ascii="Times New Roman" w:eastAsia="Times New Roman" w:hAnsi="Times New Roman" w:cs="Times New Roman"/>
                <w:color w:val="1C1C1C"/>
                <w:sz w:val="20"/>
                <w:szCs w:val="20"/>
              </w:rPr>
              <w:t>.</w:t>
            </w:r>
          </w:p>
          <w:p w14:paraId="152AEFFA" w14:textId="77777777" w:rsidR="001A5956" w:rsidRPr="002B60F6" w:rsidRDefault="001A5956">
            <w:pPr>
              <w:spacing w:after="0" w:line="240" w:lineRule="auto"/>
              <w:rPr>
                <w:rFonts w:ascii="Times New Roman" w:hAnsi="Times New Roman" w:cs="Times New Roman"/>
                <w:sz w:val="20"/>
                <w:szCs w:val="20"/>
              </w:rPr>
            </w:pPr>
          </w:p>
          <w:p w14:paraId="2B4506BD" w14:textId="77777777" w:rsidR="001A5956" w:rsidRPr="002B60F6" w:rsidRDefault="001A5956">
            <w:pPr>
              <w:spacing w:after="0" w:line="240" w:lineRule="auto"/>
              <w:ind w:left="102" w:right="40"/>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3.</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В</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
                <w:sz w:val="20"/>
                <w:szCs w:val="20"/>
              </w:rPr>
              <w:t>б</w:t>
            </w:r>
            <w:r w:rsidRPr="002B60F6">
              <w:rPr>
                <w:rFonts w:ascii="Times New Roman" w:eastAsia="Times New Roman" w:hAnsi="Times New Roman" w:cs="Times New Roman"/>
                <w:color w:val="1C1C1C"/>
                <w:sz w:val="20"/>
                <w:szCs w:val="20"/>
              </w:rPr>
              <w:t>щест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 ра</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z w:val="20"/>
                <w:szCs w:val="20"/>
              </w:rPr>
              <w:t>бота</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ы</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ц</w:t>
            </w:r>
            <w:r w:rsidRPr="002B60F6">
              <w:rPr>
                <w:rFonts w:ascii="Times New Roman" w:eastAsia="Times New Roman" w:hAnsi="Times New Roman" w:cs="Times New Roman"/>
                <w:color w:val="1C1C1C"/>
                <w:sz w:val="20"/>
                <w:szCs w:val="20"/>
              </w:rPr>
              <w:t>ед</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 xml:space="preserve">ры, </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редел</w:t>
            </w:r>
            <w:r w:rsidRPr="002B60F6">
              <w:rPr>
                <w:rFonts w:ascii="Times New Roman" w:eastAsia="Times New Roman" w:hAnsi="Times New Roman" w:cs="Times New Roman"/>
                <w:color w:val="1C1C1C"/>
                <w:spacing w:val="-3"/>
                <w:sz w:val="20"/>
                <w:szCs w:val="20"/>
              </w:rPr>
              <w:t>я</w:t>
            </w:r>
            <w:r w:rsidRPr="002B60F6">
              <w:rPr>
                <w:rFonts w:ascii="Times New Roman" w:eastAsia="Times New Roman" w:hAnsi="Times New Roman" w:cs="Times New Roman"/>
                <w:color w:val="1C1C1C"/>
                <w:spacing w:val="1"/>
                <w:sz w:val="20"/>
                <w:szCs w:val="20"/>
              </w:rPr>
              <w:t>ю</w:t>
            </w:r>
            <w:r w:rsidRPr="002B60F6">
              <w:rPr>
                <w:rFonts w:ascii="Times New Roman" w:eastAsia="Times New Roman" w:hAnsi="Times New Roman" w:cs="Times New Roman"/>
                <w:color w:val="1C1C1C"/>
                <w:sz w:val="20"/>
                <w:szCs w:val="20"/>
              </w:rPr>
              <w:t>щ</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 xml:space="preserve">е </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еобход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3"/>
                <w:sz w:val="20"/>
                <w:szCs w:val="20"/>
              </w:rPr>
              <w:t>м</w:t>
            </w:r>
            <w:r w:rsidRPr="002B60F6">
              <w:rPr>
                <w:rFonts w:ascii="Times New Roman" w:eastAsia="Times New Roman" w:hAnsi="Times New Roman" w:cs="Times New Roman"/>
                <w:color w:val="1C1C1C"/>
                <w:sz w:val="20"/>
                <w:szCs w:val="20"/>
              </w:rPr>
              <w:t>ые де</w:t>
            </w:r>
            <w:r w:rsidRPr="002B60F6">
              <w:rPr>
                <w:rFonts w:ascii="Times New Roman" w:eastAsia="Times New Roman" w:hAnsi="Times New Roman" w:cs="Times New Roman"/>
                <w:color w:val="1C1C1C"/>
                <w:spacing w:val="-1"/>
                <w:sz w:val="20"/>
                <w:szCs w:val="20"/>
              </w:rPr>
              <w:t>й</w:t>
            </w:r>
            <w:r w:rsidRPr="002B60F6">
              <w:rPr>
                <w:rFonts w:ascii="Times New Roman" w:eastAsia="Times New Roman" w:hAnsi="Times New Roman" w:cs="Times New Roman"/>
                <w:color w:val="1C1C1C"/>
                <w:sz w:val="20"/>
                <w:szCs w:val="20"/>
              </w:rPr>
              <w:t>ст</w:t>
            </w:r>
            <w:r w:rsidRPr="002B60F6">
              <w:rPr>
                <w:rFonts w:ascii="Times New Roman" w:eastAsia="Times New Roman" w:hAnsi="Times New Roman" w:cs="Times New Roman"/>
                <w:color w:val="1C1C1C"/>
                <w:spacing w:val="-1"/>
                <w:sz w:val="20"/>
                <w:szCs w:val="20"/>
              </w:rPr>
              <w:t>ви</w:t>
            </w:r>
            <w:r w:rsidRPr="002B60F6">
              <w:rPr>
                <w:rFonts w:ascii="Times New Roman" w:eastAsia="Times New Roman" w:hAnsi="Times New Roman" w:cs="Times New Roman"/>
                <w:color w:val="1C1C1C"/>
                <w:sz w:val="20"/>
                <w:szCs w:val="20"/>
              </w:rPr>
              <w:t>я</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3"/>
                <w:sz w:val="20"/>
                <w:szCs w:val="20"/>
              </w:rPr>
              <w:t>ч</w:t>
            </w:r>
            <w:r w:rsidRPr="002B60F6">
              <w:rPr>
                <w:rFonts w:ascii="Times New Roman" w:eastAsia="Times New Roman" w:hAnsi="Times New Roman" w:cs="Times New Roman"/>
                <w:color w:val="1C1C1C"/>
                <w:sz w:val="20"/>
                <w:szCs w:val="20"/>
              </w:rPr>
              <w:t>ле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2"/>
                <w:sz w:val="20"/>
                <w:szCs w:val="20"/>
              </w:rPr>
              <w:t>с</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ета</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т</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ров</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в</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том</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сл</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ае, если</w:t>
            </w:r>
            <w:r w:rsidRPr="002B60F6">
              <w:rPr>
                <w:rFonts w:ascii="Times New Roman" w:eastAsia="Times New Roman" w:hAnsi="Times New Roman" w:cs="Times New Roman"/>
                <w:color w:val="1C1C1C"/>
                <w:spacing w:val="43"/>
                <w:sz w:val="20"/>
                <w:szCs w:val="20"/>
              </w:rPr>
              <w:t xml:space="preserve"> </w:t>
            </w:r>
            <w:r w:rsidRPr="002B60F6">
              <w:rPr>
                <w:rFonts w:ascii="Times New Roman" w:eastAsia="Times New Roman" w:hAnsi="Times New Roman" w:cs="Times New Roman"/>
                <w:color w:val="1C1C1C"/>
                <w:sz w:val="20"/>
                <w:szCs w:val="20"/>
              </w:rPr>
              <w:t>он</w:t>
            </w:r>
            <w:r w:rsidRPr="002B60F6">
              <w:rPr>
                <w:rFonts w:ascii="Times New Roman" w:eastAsia="Times New Roman" w:hAnsi="Times New Roman" w:cs="Times New Roman"/>
                <w:color w:val="1C1C1C"/>
                <w:spacing w:val="43"/>
                <w:sz w:val="20"/>
                <w:szCs w:val="20"/>
              </w:rPr>
              <w:t xml:space="preserve"> </w:t>
            </w:r>
            <w:r w:rsidRPr="002B60F6">
              <w:rPr>
                <w:rFonts w:ascii="Times New Roman" w:eastAsia="Times New Roman" w:hAnsi="Times New Roman" w:cs="Times New Roman"/>
                <w:color w:val="1C1C1C"/>
                <w:spacing w:val="-3"/>
                <w:sz w:val="20"/>
                <w:szCs w:val="20"/>
              </w:rPr>
              <w:t>п</w:t>
            </w:r>
            <w:r w:rsidRPr="002B60F6">
              <w:rPr>
                <w:rFonts w:ascii="Times New Roman" w:eastAsia="Times New Roman" w:hAnsi="Times New Roman" w:cs="Times New Roman"/>
                <w:color w:val="1C1C1C"/>
                <w:sz w:val="20"/>
                <w:szCs w:val="20"/>
              </w:rPr>
              <w:t>ерес</w:t>
            </w:r>
            <w:r w:rsidRPr="002B60F6">
              <w:rPr>
                <w:rFonts w:ascii="Times New Roman" w:eastAsia="Times New Roman" w:hAnsi="Times New Roman" w:cs="Times New Roman"/>
                <w:color w:val="1C1C1C"/>
                <w:spacing w:val="-3"/>
                <w:sz w:val="20"/>
                <w:szCs w:val="20"/>
              </w:rPr>
              <w:t>т</w:t>
            </w:r>
            <w:r w:rsidRPr="002B60F6">
              <w:rPr>
                <w:rFonts w:ascii="Times New Roman" w:eastAsia="Times New Roman" w:hAnsi="Times New Roman" w:cs="Times New Roman"/>
                <w:color w:val="1C1C1C"/>
                <w:sz w:val="20"/>
                <w:szCs w:val="20"/>
              </w:rPr>
              <w:t>ает</w:t>
            </w:r>
            <w:r w:rsidRPr="002B60F6">
              <w:rPr>
                <w:rFonts w:ascii="Times New Roman" w:eastAsia="Times New Roman" w:hAnsi="Times New Roman" w:cs="Times New Roman"/>
                <w:color w:val="1C1C1C"/>
                <w:spacing w:val="41"/>
                <w:sz w:val="20"/>
                <w:szCs w:val="20"/>
              </w:rPr>
              <w:t xml:space="preserve"> </w:t>
            </w:r>
            <w:r w:rsidRPr="002B60F6">
              <w:rPr>
                <w:rFonts w:ascii="Times New Roman" w:eastAsia="Times New Roman" w:hAnsi="Times New Roman" w:cs="Times New Roman"/>
                <w:color w:val="1C1C1C"/>
                <w:sz w:val="20"/>
                <w:szCs w:val="20"/>
              </w:rPr>
              <w:t>быть</w:t>
            </w:r>
            <w:r w:rsidRPr="002B60F6">
              <w:rPr>
                <w:rFonts w:ascii="Times New Roman" w:eastAsia="Times New Roman" w:hAnsi="Times New Roman" w:cs="Times New Roman"/>
                <w:color w:val="1C1C1C"/>
                <w:spacing w:val="41"/>
                <w:sz w:val="20"/>
                <w:szCs w:val="20"/>
              </w:rPr>
              <w:t xml:space="preserve"> </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ви</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им</w:t>
            </w:r>
            <w:r w:rsidRPr="002B60F6">
              <w:rPr>
                <w:rFonts w:ascii="Times New Roman" w:eastAsia="Times New Roman" w:hAnsi="Times New Roman" w:cs="Times New Roman"/>
                <w:color w:val="1C1C1C"/>
                <w:sz w:val="20"/>
                <w:szCs w:val="20"/>
              </w:rPr>
              <w:t>ы</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w:t>
            </w:r>
            <w:r w:rsidRPr="002B60F6">
              <w:rPr>
                <w:rFonts w:ascii="Times New Roman" w:eastAsia="Times New Roman" w:hAnsi="Times New Roman" w:cs="Times New Roman"/>
                <w:color w:val="1C1C1C"/>
                <w:spacing w:val="43"/>
                <w:sz w:val="20"/>
                <w:szCs w:val="20"/>
              </w:rPr>
              <w:t xml:space="preserve"> </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2"/>
                <w:sz w:val="20"/>
                <w:szCs w:val="20"/>
              </w:rPr>
              <w:t>л</w:t>
            </w:r>
            <w:r w:rsidRPr="002B60F6">
              <w:rPr>
                <w:rFonts w:ascii="Times New Roman" w:eastAsia="Times New Roman" w:hAnsi="Times New Roman" w:cs="Times New Roman"/>
                <w:color w:val="1C1C1C"/>
                <w:spacing w:val="1"/>
                <w:sz w:val="20"/>
                <w:szCs w:val="20"/>
              </w:rPr>
              <w:t>ю</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ая</w:t>
            </w:r>
            <w:r w:rsidRPr="002B60F6">
              <w:rPr>
                <w:rFonts w:ascii="Times New Roman" w:eastAsia="Times New Roman" w:hAnsi="Times New Roman" w:cs="Times New Roman"/>
                <w:color w:val="1C1C1C"/>
                <w:spacing w:val="43"/>
                <w:sz w:val="20"/>
                <w:szCs w:val="20"/>
              </w:rPr>
              <w:t xml:space="preserve"> </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б</w:t>
            </w:r>
            <w:r w:rsidRPr="002B60F6">
              <w:rPr>
                <w:rFonts w:ascii="Times New Roman" w:eastAsia="Times New Roman" w:hAnsi="Times New Roman" w:cs="Times New Roman"/>
                <w:color w:val="1C1C1C"/>
                <w:spacing w:val="-1"/>
                <w:sz w:val="20"/>
                <w:szCs w:val="20"/>
              </w:rPr>
              <w:t>яз</w:t>
            </w:r>
            <w:r w:rsidRPr="002B60F6">
              <w:rPr>
                <w:rFonts w:ascii="Times New Roman" w:eastAsia="Times New Roman" w:hAnsi="Times New Roman" w:cs="Times New Roman"/>
                <w:color w:val="1C1C1C"/>
                <w:sz w:val="20"/>
                <w:szCs w:val="20"/>
              </w:rPr>
              <w:t>ательст</w:t>
            </w:r>
            <w:r w:rsidRPr="002B60F6">
              <w:rPr>
                <w:rFonts w:ascii="Times New Roman" w:eastAsia="Times New Roman" w:hAnsi="Times New Roman" w:cs="Times New Roman"/>
                <w:color w:val="1C1C1C"/>
                <w:spacing w:val="-3"/>
                <w:sz w:val="20"/>
                <w:szCs w:val="20"/>
              </w:rPr>
              <w:t>в</w:t>
            </w:r>
            <w:r w:rsidRPr="002B60F6">
              <w:rPr>
                <w:rFonts w:ascii="Times New Roman" w:eastAsia="Times New Roman" w:hAnsi="Times New Roman" w:cs="Times New Roman"/>
                <w:color w:val="1C1C1C"/>
                <w:sz w:val="20"/>
                <w:szCs w:val="20"/>
              </w:rPr>
              <w:t xml:space="preserve">а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ое</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 xml:space="preserve">у </w:t>
            </w:r>
            <w:r w:rsidRPr="002B60F6">
              <w:rPr>
                <w:rFonts w:ascii="Times New Roman" w:eastAsia="Times New Roman" w:hAnsi="Times New Roman" w:cs="Times New Roman"/>
                <w:color w:val="1C1C1C"/>
                <w:spacing w:val="-1"/>
                <w:sz w:val="20"/>
                <w:szCs w:val="20"/>
              </w:rPr>
              <w:t>ин</w:t>
            </w:r>
            <w:r w:rsidRPr="002B60F6">
              <w:rPr>
                <w:rFonts w:ascii="Times New Roman" w:eastAsia="Times New Roman" w:hAnsi="Times New Roman" w:cs="Times New Roman"/>
                <w:color w:val="1C1C1C"/>
                <w:spacing w:val="1"/>
                <w:sz w:val="20"/>
                <w:szCs w:val="20"/>
              </w:rPr>
              <w:t>ф</w:t>
            </w:r>
            <w:r w:rsidRPr="002B60F6">
              <w:rPr>
                <w:rFonts w:ascii="Times New Roman" w:eastAsia="Times New Roman" w:hAnsi="Times New Roman" w:cs="Times New Roman"/>
                <w:color w:val="1C1C1C"/>
                <w:sz w:val="20"/>
                <w:szCs w:val="20"/>
              </w:rPr>
              <w:t>ор</w:t>
            </w:r>
            <w:r w:rsidRPr="002B60F6">
              <w:rPr>
                <w:rFonts w:ascii="Times New Roman" w:eastAsia="Times New Roman" w:hAnsi="Times New Roman" w:cs="Times New Roman"/>
                <w:color w:val="1C1C1C"/>
                <w:spacing w:val="-1"/>
                <w:sz w:val="20"/>
                <w:szCs w:val="20"/>
              </w:rPr>
              <w:t>ми</w:t>
            </w:r>
            <w:r w:rsidRPr="002B60F6">
              <w:rPr>
                <w:rFonts w:ascii="Times New Roman" w:eastAsia="Times New Roman" w:hAnsi="Times New Roman" w:cs="Times New Roman"/>
                <w:color w:val="1C1C1C"/>
                <w:sz w:val="20"/>
                <w:szCs w:val="20"/>
              </w:rPr>
              <w:t>ро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pacing w:val="-3"/>
                <w:sz w:val="20"/>
                <w:szCs w:val="20"/>
              </w:rPr>
              <w:t>и</w:t>
            </w:r>
            <w:r w:rsidRPr="002B60F6">
              <w:rPr>
                <w:rFonts w:ascii="Times New Roman" w:eastAsia="Times New Roman" w:hAnsi="Times New Roman" w:cs="Times New Roman"/>
                <w:color w:val="1C1C1C"/>
                <w:sz w:val="20"/>
                <w:szCs w:val="20"/>
              </w:rPr>
              <w:t>ю</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об</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1"/>
                <w:sz w:val="20"/>
                <w:szCs w:val="20"/>
              </w:rPr>
              <w:t>э</w:t>
            </w:r>
            <w:r w:rsidRPr="002B60F6">
              <w:rPr>
                <w:rFonts w:ascii="Times New Roman" w:eastAsia="Times New Roman" w:hAnsi="Times New Roman" w:cs="Times New Roman"/>
                <w:color w:val="1C1C1C"/>
                <w:sz w:val="20"/>
                <w:szCs w:val="20"/>
              </w:rPr>
              <w:t>том</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ета 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w:t>
            </w:r>
          </w:p>
        </w:tc>
        <w:tc>
          <w:tcPr>
            <w:tcW w:w="1843" w:type="dxa"/>
          </w:tcPr>
          <w:p w14:paraId="06A262F2" w14:textId="77777777" w:rsidR="00343A08" w:rsidRPr="002B60F6" w:rsidRDefault="00343A08">
            <w:pPr>
              <w:spacing w:after="0" w:line="240" w:lineRule="auto"/>
              <w:ind w:right="-20"/>
              <w:rPr>
                <w:rFonts w:ascii="Times New Roman" w:eastAsia="Times New Roman" w:hAnsi="Times New Roman" w:cs="Times New Roman"/>
                <w:sz w:val="20"/>
                <w:szCs w:val="20"/>
              </w:rPr>
            </w:pPr>
          </w:p>
          <w:p w14:paraId="22B186A7" w14:textId="77777777" w:rsidR="00B91B3C" w:rsidRPr="002B60F6" w:rsidRDefault="00B91B3C" w:rsidP="00B91B3C">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Пп. 1 – 3 не соблюдаются </w:t>
            </w:r>
          </w:p>
          <w:p w14:paraId="43724C93" w14:textId="3DAA2C95" w:rsidR="001133F0" w:rsidRPr="002B60F6" w:rsidRDefault="001133F0">
            <w:pPr>
              <w:spacing w:after="0" w:line="240" w:lineRule="auto"/>
              <w:ind w:right="-20"/>
              <w:rPr>
                <w:rFonts w:ascii="Times New Roman" w:eastAsia="Times New Roman" w:hAnsi="Times New Roman" w:cs="Times New Roman"/>
                <w:sz w:val="20"/>
                <w:szCs w:val="20"/>
              </w:rPr>
            </w:pPr>
          </w:p>
        </w:tc>
        <w:tc>
          <w:tcPr>
            <w:tcW w:w="2977" w:type="dxa"/>
          </w:tcPr>
          <w:p w14:paraId="2EEFC651" w14:textId="77777777" w:rsidR="00B91B3C" w:rsidRPr="002B60F6" w:rsidRDefault="00B91B3C">
            <w:pPr>
              <w:spacing w:after="0" w:line="240" w:lineRule="auto"/>
              <w:rPr>
                <w:rFonts w:ascii="Times New Roman" w:hAnsi="Times New Roman" w:cs="Times New Roman"/>
                <w:sz w:val="20"/>
                <w:szCs w:val="20"/>
              </w:rPr>
            </w:pPr>
          </w:p>
          <w:p w14:paraId="5BE94020" w14:textId="77777777" w:rsidR="00B91B3C" w:rsidRPr="002B60F6" w:rsidRDefault="00B91B3C" w:rsidP="00B91B3C">
            <w:pPr>
              <w:spacing w:after="0" w:line="240" w:lineRule="auto"/>
              <w:ind w:right="95"/>
              <w:jc w:val="both"/>
              <w:rPr>
                <w:rFonts w:ascii="Times New Roman" w:eastAsia="Times New Roman" w:hAnsi="Times New Roman" w:cs="Times New Roman"/>
                <w:spacing w:val="-2"/>
                <w:sz w:val="20"/>
                <w:szCs w:val="20"/>
              </w:rPr>
            </w:pPr>
            <w:r w:rsidRPr="002B60F6">
              <w:rPr>
                <w:rFonts w:ascii="Times New Roman" w:eastAsia="Times New Roman" w:hAnsi="Times New Roman" w:cs="Times New Roman"/>
                <w:spacing w:val="-2"/>
                <w:sz w:val="20"/>
                <w:szCs w:val="20"/>
              </w:rPr>
              <w:t>В отчетном периоде в состав Совета директоров независимые директора не входили.</w:t>
            </w:r>
          </w:p>
          <w:p w14:paraId="3147E683" w14:textId="447D2566" w:rsidR="001A5956" w:rsidRPr="002B60F6" w:rsidRDefault="001A5956">
            <w:pPr>
              <w:spacing w:after="0" w:line="240" w:lineRule="auto"/>
              <w:rPr>
                <w:rFonts w:ascii="Times New Roman" w:hAnsi="Times New Roman" w:cs="Times New Roman"/>
                <w:sz w:val="20"/>
                <w:szCs w:val="20"/>
              </w:rPr>
            </w:pPr>
          </w:p>
        </w:tc>
      </w:tr>
      <w:tr w:rsidR="001A5956" w:rsidRPr="002B60F6" w14:paraId="0195D974" w14:textId="77777777" w:rsidTr="00DD1026">
        <w:trPr>
          <w:trHeight w:hRule="exact" w:val="713"/>
        </w:trPr>
        <w:tc>
          <w:tcPr>
            <w:tcW w:w="993" w:type="dxa"/>
          </w:tcPr>
          <w:p w14:paraId="242C23A6"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2.4.3</w:t>
            </w:r>
          </w:p>
        </w:tc>
        <w:tc>
          <w:tcPr>
            <w:tcW w:w="3969" w:type="dxa"/>
          </w:tcPr>
          <w:p w14:paraId="4C6065AE" w14:textId="71DA717D" w:rsidR="001A5956" w:rsidRPr="002B60F6" w:rsidRDefault="001A5956">
            <w:pPr>
              <w:spacing w:after="0" w:line="240" w:lineRule="auto"/>
              <w:ind w:left="136"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Независимые</w:t>
            </w:r>
            <w:r w:rsidRPr="002B60F6">
              <w:rPr>
                <w:rFonts w:ascii="Times New Roman" w:eastAsia="Times New Roman" w:hAnsi="Times New Roman" w:cs="Times New Roman"/>
                <w:spacing w:val="-1"/>
                <w:sz w:val="20"/>
                <w:szCs w:val="20"/>
              </w:rPr>
              <w:tab/>
              <w:t>директора</w:t>
            </w:r>
            <w:r w:rsidR="00D35EDC"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составляют</w:t>
            </w:r>
            <w:r w:rsidR="00B210F7"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не</w:t>
            </w:r>
            <w:r w:rsidR="00B210F7"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менее   одной   трети   избранного</w:t>
            </w:r>
            <w:r w:rsidR="00B210F7"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состава совета директоров.</w:t>
            </w:r>
          </w:p>
        </w:tc>
        <w:tc>
          <w:tcPr>
            <w:tcW w:w="4536" w:type="dxa"/>
          </w:tcPr>
          <w:p w14:paraId="29299DE7" w14:textId="77777777" w:rsidR="001A5956" w:rsidRPr="002B60F6" w:rsidRDefault="001A5956">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w:t>
            </w:r>
            <w:r w:rsidRPr="002B60F6">
              <w:rPr>
                <w:rFonts w:ascii="Times New Roman" w:eastAsia="Times New Roman" w:hAnsi="Times New Roman" w:cs="Times New Roman"/>
                <w:spacing w:val="46"/>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z w:val="20"/>
                <w:szCs w:val="20"/>
              </w:rPr>
              <w:t>ые</w:t>
            </w:r>
            <w:r w:rsidRPr="002B60F6">
              <w:rPr>
                <w:rFonts w:ascii="Times New Roman" w:eastAsia="Times New Roman" w:hAnsi="Times New Roman" w:cs="Times New Roman"/>
                <w:spacing w:val="46"/>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46"/>
                <w:sz w:val="20"/>
                <w:szCs w:val="20"/>
              </w:rPr>
              <w:t xml:space="preserve"> </w:t>
            </w:r>
            <w:r w:rsidRPr="002B60F6">
              <w:rPr>
                <w:rFonts w:ascii="Times New Roman" w:eastAsia="Times New Roman" w:hAnsi="Times New Roman" w:cs="Times New Roman"/>
                <w:sz w:val="20"/>
                <w:szCs w:val="20"/>
              </w:rPr>
              <w:t>соста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3"/>
                <w:sz w:val="20"/>
                <w:szCs w:val="20"/>
              </w:rPr>
              <w:t>я</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45"/>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46"/>
                <w:sz w:val="20"/>
                <w:szCs w:val="20"/>
              </w:rPr>
              <w:t xml:space="preserve"> </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ее</w:t>
            </w:r>
            <w:r w:rsidRPr="002B60F6">
              <w:rPr>
                <w:rFonts w:ascii="Times New Roman" w:eastAsia="Times New Roman" w:hAnsi="Times New Roman" w:cs="Times New Roman"/>
                <w:spacing w:val="44"/>
                <w:sz w:val="20"/>
                <w:szCs w:val="20"/>
              </w:rPr>
              <w:t xml:space="preserve"> </w:t>
            </w:r>
            <w:r w:rsidRPr="002B60F6">
              <w:rPr>
                <w:rFonts w:ascii="Times New Roman" w:eastAsia="Times New Roman" w:hAnsi="Times New Roman" w:cs="Times New Roman"/>
                <w:sz w:val="20"/>
                <w:szCs w:val="20"/>
              </w:rPr>
              <w:t>од</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ой</w:t>
            </w:r>
            <w:r w:rsidRPr="002B60F6">
              <w:rPr>
                <w:rFonts w:ascii="Times New Roman" w:eastAsia="Times New Roman" w:hAnsi="Times New Roman" w:cs="Times New Roman"/>
                <w:spacing w:val="45"/>
                <w:sz w:val="20"/>
                <w:szCs w:val="20"/>
              </w:rPr>
              <w:t xml:space="preserve"> </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рети</w:t>
            </w:r>
            <w:r w:rsidR="00B210F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соста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ров</w:t>
            </w:r>
            <w:r w:rsidRPr="002B60F6">
              <w:rPr>
                <w:rFonts w:ascii="Times New Roman" w:eastAsia="Times New Roman" w:hAnsi="Times New Roman" w:cs="Times New Roman"/>
                <w:sz w:val="20"/>
                <w:szCs w:val="20"/>
              </w:rPr>
              <w:t>.</w:t>
            </w:r>
          </w:p>
        </w:tc>
        <w:tc>
          <w:tcPr>
            <w:tcW w:w="1843" w:type="dxa"/>
          </w:tcPr>
          <w:p w14:paraId="3C9B6AA7" w14:textId="77777777" w:rsidR="001A5956" w:rsidRPr="002B60F6" w:rsidRDefault="007E6E6B">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31576A4D" w14:textId="77777777" w:rsidR="001A5956" w:rsidRPr="002B60F6" w:rsidRDefault="00BD1B2F">
            <w:pPr>
              <w:spacing w:after="0" w:line="240" w:lineRule="auto"/>
              <w:rPr>
                <w:rFonts w:ascii="Times New Roman" w:hAnsi="Times New Roman" w:cs="Times New Roman"/>
                <w:sz w:val="20"/>
                <w:szCs w:val="20"/>
              </w:rPr>
            </w:pPr>
            <w:r w:rsidRPr="002B60F6">
              <w:rPr>
                <w:rFonts w:ascii="Times New Roman" w:hAnsi="Times New Roman" w:cs="Times New Roman"/>
                <w:sz w:val="20"/>
                <w:szCs w:val="20"/>
              </w:rPr>
              <w:t>См. комментарии к п. 2.4.1</w:t>
            </w:r>
          </w:p>
        </w:tc>
      </w:tr>
      <w:tr w:rsidR="001A5956" w:rsidRPr="002B60F6" w14:paraId="6AC7DF4C" w14:textId="77777777" w:rsidTr="00DD1026">
        <w:trPr>
          <w:trHeight w:hRule="exact" w:val="1794"/>
        </w:trPr>
        <w:tc>
          <w:tcPr>
            <w:tcW w:w="993" w:type="dxa"/>
          </w:tcPr>
          <w:p w14:paraId="6CC3E392"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2.4.4</w:t>
            </w:r>
          </w:p>
        </w:tc>
        <w:tc>
          <w:tcPr>
            <w:tcW w:w="3969" w:type="dxa"/>
          </w:tcPr>
          <w:p w14:paraId="31FE4D3B" w14:textId="3E4EE5C2" w:rsidR="001A5956" w:rsidRPr="002B60F6" w:rsidRDefault="001A5956">
            <w:pPr>
              <w:spacing w:after="0" w:line="240" w:lineRule="auto"/>
              <w:ind w:left="136"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Независимые директора играют ключевую</w:t>
            </w:r>
            <w:r w:rsidR="00B76CC9"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роль</w:t>
            </w:r>
            <w:r w:rsidRPr="002B60F6">
              <w:rPr>
                <w:rFonts w:ascii="Times New Roman" w:eastAsia="Times New Roman" w:hAnsi="Times New Roman" w:cs="Times New Roman"/>
                <w:spacing w:val="-1"/>
                <w:sz w:val="20"/>
                <w:szCs w:val="20"/>
              </w:rPr>
              <w:tab/>
              <w:t>в</w:t>
            </w:r>
            <w:r w:rsidR="00D35EDC"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предотвращении</w:t>
            </w:r>
            <w:r w:rsidR="00B76CC9"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внутренних</w:t>
            </w:r>
            <w:r w:rsidR="00B76CC9"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конфликтов</w:t>
            </w:r>
            <w:r w:rsidRPr="002B60F6">
              <w:rPr>
                <w:rFonts w:ascii="Times New Roman" w:eastAsia="Times New Roman" w:hAnsi="Times New Roman" w:cs="Times New Roman"/>
                <w:spacing w:val="-1"/>
                <w:sz w:val="20"/>
                <w:szCs w:val="20"/>
              </w:rPr>
              <w:tab/>
            </w:r>
            <w:r w:rsidRPr="002B60F6">
              <w:rPr>
                <w:rFonts w:ascii="Times New Roman" w:eastAsia="Times New Roman" w:hAnsi="Times New Roman" w:cs="Times New Roman"/>
                <w:spacing w:val="-1"/>
                <w:sz w:val="20"/>
                <w:szCs w:val="20"/>
              </w:rPr>
              <w:tab/>
              <w:t>в</w:t>
            </w:r>
            <w:r w:rsidR="00D35EDC"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обществе</w:t>
            </w:r>
            <w:r w:rsidR="00B76CC9" w:rsidRPr="002B60F6">
              <w:rPr>
                <w:rFonts w:ascii="Times New Roman" w:eastAsia="Times New Roman" w:hAnsi="Times New Roman" w:cs="Times New Roman"/>
                <w:spacing w:val="-1"/>
                <w:sz w:val="20"/>
                <w:szCs w:val="20"/>
              </w:rPr>
              <w:t xml:space="preserve"> и </w:t>
            </w:r>
            <w:r w:rsidRPr="002B60F6">
              <w:rPr>
                <w:rFonts w:ascii="Times New Roman" w:eastAsia="Times New Roman" w:hAnsi="Times New Roman" w:cs="Times New Roman"/>
                <w:spacing w:val="-1"/>
                <w:sz w:val="20"/>
                <w:szCs w:val="20"/>
              </w:rPr>
              <w:t>совершении</w:t>
            </w:r>
            <w:r w:rsidR="00B76CC9"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обществом</w:t>
            </w:r>
            <w:r w:rsidR="00343A08"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существенных корпоративных</w:t>
            </w:r>
            <w:r w:rsidR="00B76CC9"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действий.</w:t>
            </w:r>
          </w:p>
        </w:tc>
        <w:tc>
          <w:tcPr>
            <w:tcW w:w="4536" w:type="dxa"/>
          </w:tcPr>
          <w:p w14:paraId="03E592C0" w14:textId="77777777" w:rsidR="001A5956" w:rsidRPr="002B60F6" w:rsidRDefault="001A5956">
            <w:pPr>
              <w:spacing w:after="0" w:line="240" w:lineRule="auto"/>
              <w:ind w:left="102" w:right="112"/>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1.</w:t>
            </w:r>
            <w:r w:rsidRPr="002B60F6">
              <w:rPr>
                <w:rFonts w:ascii="Times New Roman" w:eastAsia="Times New Roman" w:hAnsi="Times New Roman" w:cs="Times New Roman"/>
                <w:color w:val="1C1C1C"/>
                <w:spacing w:val="53"/>
                <w:sz w:val="20"/>
                <w:szCs w:val="20"/>
              </w:rPr>
              <w:t xml:space="preserve"> </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ви</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им</w:t>
            </w:r>
            <w:r w:rsidRPr="002B60F6">
              <w:rPr>
                <w:rFonts w:ascii="Times New Roman" w:eastAsia="Times New Roman" w:hAnsi="Times New Roman" w:cs="Times New Roman"/>
                <w:color w:val="1C1C1C"/>
                <w:sz w:val="20"/>
                <w:szCs w:val="20"/>
              </w:rPr>
              <w:t>ые</w:t>
            </w:r>
            <w:r w:rsidRPr="002B60F6">
              <w:rPr>
                <w:rFonts w:ascii="Times New Roman" w:eastAsia="Times New Roman" w:hAnsi="Times New Roman" w:cs="Times New Roman"/>
                <w:color w:val="1C1C1C"/>
                <w:spacing w:val="51"/>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т</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ра</w:t>
            </w:r>
            <w:r w:rsidRPr="002B60F6">
              <w:rPr>
                <w:rFonts w:ascii="Times New Roman" w:eastAsia="Times New Roman" w:hAnsi="Times New Roman" w:cs="Times New Roman"/>
                <w:color w:val="1C1C1C"/>
                <w:spacing w:val="53"/>
                <w:sz w:val="20"/>
                <w:szCs w:val="20"/>
              </w:rPr>
              <w:t xml:space="preserve"> </w:t>
            </w:r>
            <w:r w:rsidRPr="002B60F6">
              <w:rPr>
                <w:rFonts w:ascii="Times New Roman" w:eastAsia="Times New Roman" w:hAnsi="Times New Roman" w:cs="Times New Roman"/>
                <w:color w:val="1C1C1C"/>
                <w:spacing w:val="1"/>
                <w:sz w:val="20"/>
                <w:szCs w:val="20"/>
              </w:rPr>
              <w:t>(</w:t>
            </w:r>
            <w:r w:rsidRPr="002B60F6">
              <w:rPr>
                <w:rFonts w:ascii="Times New Roman" w:eastAsia="Times New Roman" w:hAnsi="Times New Roman" w:cs="Times New Roman"/>
                <w:color w:val="1C1C1C"/>
                <w:sz w:val="20"/>
                <w:szCs w:val="20"/>
              </w:rPr>
              <w:t>у</w:t>
            </w:r>
            <w:r w:rsidRPr="002B60F6">
              <w:rPr>
                <w:rFonts w:ascii="Times New Roman" w:eastAsia="Times New Roman" w:hAnsi="Times New Roman" w:cs="Times New Roman"/>
                <w:color w:val="1C1C1C"/>
                <w:spacing w:val="51"/>
                <w:sz w:val="20"/>
                <w:szCs w:val="20"/>
              </w:rPr>
              <w:t xml:space="preserve"> </w:t>
            </w:r>
            <w:r w:rsidRPr="002B60F6">
              <w:rPr>
                <w:rFonts w:ascii="Times New Roman" w:eastAsia="Times New Roman" w:hAnsi="Times New Roman" w:cs="Times New Roman"/>
                <w:color w:val="1C1C1C"/>
                <w:spacing w:val="-2"/>
                <w:sz w:val="20"/>
                <w:szCs w:val="20"/>
              </w:rPr>
              <w:t>к</w:t>
            </w:r>
            <w:r w:rsidRPr="002B60F6">
              <w:rPr>
                <w:rFonts w:ascii="Times New Roman" w:eastAsia="Times New Roman" w:hAnsi="Times New Roman" w:cs="Times New Roman"/>
                <w:color w:val="1C1C1C"/>
                <w:sz w:val="20"/>
                <w:szCs w:val="20"/>
              </w:rPr>
              <w:t>оторых</w:t>
            </w:r>
            <w:r w:rsidR="00BD1B2F"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отс</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тст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ует</w:t>
            </w:r>
            <w:r w:rsidRPr="002B60F6">
              <w:rPr>
                <w:rFonts w:ascii="Times New Roman" w:eastAsia="Times New Roman" w:hAnsi="Times New Roman" w:cs="Times New Roman"/>
                <w:color w:val="1C1C1C"/>
                <w:spacing w:val="53"/>
                <w:sz w:val="20"/>
                <w:szCs w:val="20"/>
              </w:rPr>
              <w:t xml:space="preserve">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pacing w:val="1"/>
                <w:sz w:val="20"/>
                <w:szCs w:val="20"/>
              </w:rPr>
              <w:t>ф</w:t>
            </w:r>
            <w:r w:rsidRPr="002B60F6">
              <w:rPr>
                <w:rFonts w:ascii="Times New Roman" w:eastAsia="Times New Roman" w:hAnsi="Times New Roman" w:cs="Times New Roman"/>
                <w:color w:val="1C1C1C"/>
                <w:sz w:val="20"/>
                <w:szCs w:val="20"/>
              </w:rPr>
              <w:t>л</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2"/>
                <w:sz w:val="20"/>
                <w:szCs w:val="20"/>
              </w:rPr>
              <w:t>к</w:t>
            </w:r>
            <w:r w:rsidRPr="002B60F6">
              <w:rPr>
                <w:rFonts w:ascii="Times New Roman" w:eastAsia="Times New Roman" w:hAnsi="Times New Roman" w:cs="Times New Roman"/>
                <w:color w:val="1C1C1C"/>
                <w:sz w:val="20"/>
                <w:szCs w:val="20"/>
              </w:rPr>
              <w:t>т</w:t>
            </w:r>
            <w:r w:rsidR="00B76CC9"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1"/>
                <w:sz w:val="20"/>
                <w:szCs w:val="20"/>
              </w:rPr>
              <w:t>ин</w:t>
            </w:r>
            <w:r w:rsidRPr="002B60F6">
              <w:rPr>
                <w:rFonts w:ascii="Times New Roman" w:eastAsia="Times New Roman" w:hAnsi="Times New Roman" w:cs="Times New Roman"/>
                <w:color w:val="1C1C1C"/>
                <w:sz w:val="20"/>
                <w:szCs w:val="20"/>
              </w:rPr>
              <w:t>тересо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w:t>
            </w:r>
            <w:r w:rsidR="00BD1B2F"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ред</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3"/>
                <w:sz w:val="20"/>
                <w:szCs w:val="20"/>
              </w:rPr>
              <w:t>т</w:t>
            </w:r>
            <w:r w:rsidRPr="002B60F6">
              <w:rPr>
                <w:rFonts w:ascii="Times New Roman" w:eastAsia="Times New Roman" w:hAnsi="Times New Roman" w:cs="Times New Roman"/>
                <w:color w:val="1C1C1C"/>
                <w:sz w:val="20"/>
                <w:szCs w:val="20"/>
              </w:rPr>
              <w:t>ель</w:t>
            </w:r>
            <w:r w:rsidRPr="002B60F6">
              <w:rPr>
                <w:rFonts w:ascii="Times New Roman" w:eastAsia="Times New Roman" w:hAnsi="Times New Roman" w:cs="Times New Roman"/>
                <w:color w:val="1C1C1C"/>
                <w:spacing w:val="-1"/>
                <w:sz w:val="20"/>
                <w:szCs w:val="20"/>
              </w:rPr>
              <w:t>н</w:t>
            </w:r>
            <w:r w:rsidR="00BD1B2F" w:rsidRPr="002B60F6">
              <w:rPr>
                <w:rFonts w:ascii="Times New Roman" w:eastAsia="Times New Roman" w:hAnsi="Times New Roman" w:cs="Times New Roman"/>
                <w:color w:val="1C1C1C"/>
                <w:sz w:val="20"/>
                <w:szCs w:val="20"/>
              </w:rPr>
              <w:t xml:space="preserve">о </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3"/>
                <w:sz w:val="20"/>
                <w:szCs w:val="20"/>
              </w:rPr>
              <w:t>ц</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нив</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ю</w:t>
            </w:r>
            <w:r w:rsidRPr="002B60F6">
              <w:rPr>
                <w:rFonts w:ascii="Times New Roman" w:eastAsia="Times New Roman" w:hAnsi="Times New Roman" w:cs="Times New Roman"/>
                <w:color w:val="1C1C1C"/>
                <w:sz w:val="20"/>
                <w:szCs w:val="20"/>
              </w:rPr>
              <w:t>т</w:t>
            </w:r>
            <w:r w:rsidR="00B76CC9"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2"/>
                <w:sz w:val="20"/>
                <w:szCs w:val="20"/>
              </w:rPr>
              <w:t>су</w:t>
            </w:r>
            <w:r w:rsidRPr="002B60F6">
              <w:rPr>
                <w:rFonts w:ascii="Times New Roman" w:eastAsia="Times New Roman" w:hAnsi="Times New Roman" w:cs="Times New Roman"/>
                <w:color w:val="1C1C1C"/>
                <w:sz w:val="20"/>
                <w:szCs w:val="20"/>
              </w:rPr>
              <w:t>щес</w:t>
            </w:r>
            <w:r w:rsidRPr="002B60F6">
              <w:rPr>
                <w:rFonts w:ascii="Times New Roman" w:eastAsia="Times New Roman" w:hAnsi="Times New Roman" w:cs="Times New Roman"/>
                <w:color w:val="1C1C1C"/>
                <w:spacing w:val="-1"/>
                <w:sz w:val="20"/>
                <w:szCs w:val="20"/>
              </w:rPr>
              <w:t>тв</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нн</w:t>
            </w:r>
            <w:r w:rsidRPr="002B60F6">
              <w:rPr>
                <w:rFonts w:ascii="Times New Roman" w:eastAsia="Times New Roman" w:hAnsi="Times New Roman" w:cs="Times New Roman"/>
                <w:color w:val="1C1C1C"/>
                <w:sz w:val="20"/>
                <w:szCs w:val="20"/>
              </w:rPr>
              <w:t xml:space="preserve">ые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ор</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орат</w:t>
            </w:r>
            <w:r w:rsidRPr="002B60F6">
              <w:rPr>
                <w:rFonts w:ascii="Times New Roman" w:eastAsia="Times New Roman" w:hAnsi="Times New Roman" w:cs="Times New Roman"/>
                <w:color w:val="1C1C1C"/>
                <w:spacing w:val="-1"/>
                <w:sz w:val="20"/>
                <w:szCs w:val="20"/>
              </w:rPr>
              <w:t>ивн</w:t>
            </w:r>
            <w:r w:rsidRPr="002B60F6">
              <w:rPr>
                <w:rFonts w:ascii="Times New Roman" w:eastAsia="Times New Roman" w:hAnsi="Times New Roman" w:cs="Times New Roman"/>
                <w:color w:val="1C1C1C"/>
                <w:spacing w:val="-2"/>
                <w:sz w:val="20"/>
                <w:szCs w:val="20"/>
              </w:rPr>
              <w:t>ы</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5"/>
                <w:sz w:val="20"/>
                <w:szCs w:val="20"/>
              </w:rPr>
              <w:t xml:space="preserve"> </w:t>
            </w:r>
            <w:r w:rsidRPr="002B60F6">
              <w:rPr>
                <w:rFonts w:ascii="Times New Roman" w:eastAsia="Times New Roman" w:hAnsi="Times New Roman" w:cs="Times New Roman"/>
                <w:color w:val="1C1C1C"/>
                <w:sz w:val="20"/>
                <w:szCs w:val="20"/>
              </w:rPr>
              <w:t>де</w:t>
            </w:r>
            <w:r w:rsidRPr="002B60F6">
              <w:rPr>
                <w:rFonts w:ascii="Times New Roman" w:eastAsia="Times New Roman" w:hAnsi="Times New Roman" w:cs="Times New Roman"/>
                <w:color w:val="1C1C1C"/>
                <w:spacing w:val="-1"/>
                <w:sz w:val="20"/>
                <w:szCs w:val="20"/>
              </w:rPr>
              <w:t>й</w:t>
            </w:r>
            <w:r w:rsidRPr="002B60F6">
              <w:rPr>
                <w:rFonts w:ascii="Times New Roman" w:eastAsia="Times New Roman" w:hAnsi="Times New Roman" w:cs="Times New Roman"/>
                <w:color w:val="1C1C1C"/>
                <w:sz w:val="20"/>
                <w:szCs w:val="20"/>
              </w:rPr>
              <w:t>ст</w:t>
            </w:r>
            <w:r w:rsidRPr="002B60F6">
              <w:rPr>
                <w:rFonts w:ascii="Times New Roman" w:eastAsia="Times New Roman" w:hAnsi="Times New Roman" w:cs="Times New Roman"/>
                <w:color w:val="1C1C1C"/>
                <w:spacing w:val="-1"/>
                <w:sz w:val="20"/>
                <w:szCs w:val="20"/>
              </w:rPr>
              <w:t>вия</w:t>
            </w:r>
            <w:r w:rsidRPr="002B60F6">
              <w:rPr>
                <w:rFonts w:ascii="Times New Roman" w:eastAsia="Times New Roman" w:hAnsi="Times New Roman" w:cs="Times New Roman"/>
                <w:color w:val="1C1C1C"/>
                <w:sz w:val="20"/>
                <w:szCs w:val="20"/>
              </w:rPr>
              <w:t>,</w:t>
            </w:r>
            <w:r w:rsidRPr="002B60F6">
              <w:rPr>
                <w:rFonts w:ascii="Times New Roman" w:eastAsia="Times New Roman" w:hAnsi="Times New Roman" w:cs="Times New Roman"/>
                <w:color w:val="1C1C1C"/>
                <w:spacing w:val="12"/>
                <w:sz w:val="20"/>
                <w:szCs w:val="20"/>
              </w:rPr>
              <w:t xml:space="preserve"> </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вяз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нн</w:t>
            </w:r>
            <w:r w:rsidRPr="002B60F6">
              <w:rPr>
                <w:rFonts w:ascii="Times New Roman" w:eastAsia="Times New Roman" w:hAnsi="Times New Roman" w:cs="Times New Roman"/>
                <w:color w:val="1C1C1C"/>
                <w:sz w:val="20"/>
                <w:szCs w:val="20"/>
              </w:rPr>
              <w:t>ые</w:t>
            </w:r>
            <w:r w:rsidRPr="002B60F6">
              <w:rPr>
                <w:rFonts w:ascii="Times New Roman" w:eastAsia="Times New Roman" w:hAnsi="Times New Roman" w:cs="Times New Roman"/>
                <w:color w:val="1C1C1C"/>
                <w:spacing w:val="15"/>
                <w:sz w:val="20"/>
                <w:szCs w:val="20"/>
              </w:rPr>
              <w:t xml:space="preserve"> </w:t>
            </w:r>
            <w:r w:rsidRPr="002B60F6">
              <w:rPr>
                <w:rFonts w:ascii="Times New Roman" w:eastAsia="Times New Roman" w:hAnsi="Times New Roman" w:cs="Times New Roman"/>
                <w:color w:val="1C1C1C"/>
                <w:sz w:val="20"/>
                <w:szCs w:val="20"/>
              </w:rPr>
              <w:t>с</w:t>
            </w:r>
            <w:r w:rsidR="00B76CC9" w:rsidRPr="002B60F6">
              <w:rPr>
                <w:rFonts w:ascii="Times New Roman" w:eastAsia="Times New Roman" w:hAnsi="Times New Roman" w:cs="Times New Roman"/>
                <w:color w:val="1C1C1C"/>
                <w:sz w:val="20"/>
                <w:szCs w:val="20"/>
              </w:rPr>
              <w:t xml:space="preserve"> в</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зм</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ж</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ым</w:t>
            </w:r>
            <w:r w:rsidRPr="002B60F6">
              <w:rPr>
                <w:rFonts w:ascii="Times New Roman" w:eastAsia="Times New Roman" w:hAnsi="Times New Roman" w:cs="Times New Roman"/>
                <w:color w:val="1C1C1C"/>
                <w:spacing w:val="12"/>
                <w:sz w:val="20"/>
                <w:szCs w:val="20"/>
              </w:rPr>
              <w:t xml:space="preserve">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pacing w:val="1"/>
                <w:sz w:val="20"/>
                <w:szCs w:val="20"/>
              </w:rPr>
              <w:t>ф</w:t>
            </w:r>
            <w:r w:rsidRPr="002B60F6">
              <w:rPr>
                <w:rFonts w:ascii="Times New Roman" w:eastAsia="Times New Roman" w:hAnsi="Times New Roman" w:cs="Times New Roman"/>
                <w:color w:val="1C1C1C"/>
                <w:sz w:val="20"/>
                <w:szCs w:val="20"/>
              </w:rPr>
              <w:t>л</w:t>
            </w:r>
            <w:r w:rsidRPr="002B60F6">
              <w:rPr>
                <w:rFonts w:ascii="Times New Roman" w:eastAsia="Times New Roman" w:hAnsi="Times New Roman" w:cs="Times New Roman"/>
                <w:color w:val="1C1C1C"/>
                <w:spacing w:val="-3"/>
                <w:sz w:val="20"/>
                <w:szCs w:val="20"/>
              </w:rPr>
              <w:t>и</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том</w:t>
            </w:r>
            <w:r w:rsidR="00B76CC9"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1"/>
                <w:sz w:val="20"/>
                <w:szCs w:val="20"/>
              </w:rPr>
              <w:t>ин</w:t>
            </w:r>
            <w:r w:rsidRPr="002B60F6">
              <w:rPr>
                <w:rFonts w:ascii="Times New Roman" w:eastAsia="Times New Roman" w:hAnsi="Times New Roman" w:cs="Times New Roman"/>
                <w:color w:val="1C1C1C"/>
                <w:sz w:val="20"/>
                <w:szCs w:val="20"/>
              </w:rPr>
              <w:t>тересо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000000"/>
                <w:sz w:val="20"/>
                <w:szCs w:val="20"/>
              </w:rPr>
              <w:t>,</w:t>
            </w:r>
            <w:r w:rsidRPr="002B60F6">
              <w:rPr>
                <w:rFonts w:ascii="Times New Roman" w:eastAsia="Times New Roman" w:hAnsi="Times New Roman" w:cs="Times New Roman"/>
                <w:color w:val="000000"/>
                <w:spacing w:val="19"/>
                <w:sz w:val="20"/>
                <w:szCs w:val="20"/>
              </w:rPr>
              <w:t xml:space="preserve"> </w:t>
            </w:r>
            <w:r w:rsidRPr="002B60F6">
              <w:rPr>
                <w:rFonts w:ascii="Times New Roman" w:eastAsia="Times New Roman" w:hAnsi="Times New Roman" w:cs="Times New Roman"/>
                <w:color w:val="000000"/>
                <w:sz w:val="20"/>
                <w:szCs w:val="20"/>
              </w:rPr>
              <w:t>а</w:t>
            </w:r>
            <w:r w:rsidRPr="002B60F6">
              <w:rPr>
                <w:rFonts w:ascii="Times New Roman" w:eastAsia="Times New Roman" w:hAnsi="Times New Roman" w:cs="Times New Roman"/>
                <w:color w:val="000000"/>
                <w:spacing w:val="17"/>
                <w:sz w:val="20"/>
                <w:szCs w:val="20"/>
              </w:rPr>
              <w:t xml:space="preserve"> </w:t>
            </w:r>
            <w:r w:rsidRPr="002B60F6">
              <w:rPr>
                <w:rFonts w:ascii="Times New Roman" w:eastAsia="Times New Roman" w:hAnsi="Times New Roman" w:cs="Times New Roman"/>
                <w:color w:val="000000"/>
                <w:sz w:val="20"/>
                <w:szCs w:val="20"/>
              </w:rPr>
              <w:t>ре</w:t>
            </w:r>
            <w:r w:rsidRPr="002B60F6">
              <w:rPr>
                <w:rFonts w:ascii="Times New Roman" w:eastAsia="Times New Roman" w:hAnsi="Times New Roman" w:cs="Times New Roman"/>
                <w:color w:val="000000"/>
                <w:spacing w:val="-1"/>
                <w:sz w:val="20"/>
                <w:szCs w:val="20"/>
              </w:rPr>
              <w:t>з</w:t>
            </w:r>
            <w:r w:rsidRPr="002B60F6">
              <w:rPr>
                <w:rFonts w:ascii="Times New Roman" w:eastAsia="Times New Roman" w:hAnsi="Times New Roman" w:cs="Times New Roman"/>
                <w:color w:val="000000"/>
                <w:spacing w:val="-2"/>
                <w:sz w:val="20"/>
                <w:szCs w:val="20"/>
              </w:rPr>
              <w:t>у</w:t>
            </w:r>
            <w:r w:rsidRPr="002B60F6">
              <w:rPr>
                <w:rFonts w:ascii="Times New Roman" w:eastAsia="Times New Roman" w:hAnsi="Times New Roman" w:cs="Times New Roman"/>
                <w:color w:val="000000"/>
                <w:sz w:val="20"/>
                <w:szCs w:val="20"/>
              </w:rPr>
              <w:t>льтаты</w:t>
            </w:r>
            <w:r w:rsidR="00B76CC9" w:rsidRPr="002B60F6">
              <w:rPr>
                <w:rFonts w:ascii="Times New Roman" w:eastAsia="Times New Roman" w:hAnsi="Times New Roman" w:cs="Times New Roman"/>
                <w:color w:val="000000"/>
                <w:sz w:val="20"/>
                <w:szCs w:val="20"/>
              </w:rPr>
              <w:t xml:space="preserve"> </w:t>
            </w:r>
            <w:r w:rsidRPr="002B60F6">
              <w:rPr>
                <w:rFonts w:ascii="Times New Roman" w:eastAsia="Times New Roman" w:hAnsi="Times New Roman" w:cs="Times New Roman"/>
                <w:color w:val="000000"/>
                <w:sz w:val="20"/>
                <w:szCs w:val="20"/>
              </w:rPr>
              <w:t>та</w:t>
            </w:r>
            <w:r w:rsidRPr="002B60F6">
              <w:rPr>
                <w:rFonts w:ascii="Times New Roman" w:eastAsia="Times New Roman" w:hAnsi="Times New Roman" w:cs="Times New Roman"/>
                <w:color w:val="000000"/>
                <w:spacing w:val="1"/>
                <w:sz w:val="20"/>
                <w:szCs w:val="20"/>
              </w:rPr>
              <w:t>к</w:t>
            </w:r>
            <w:r w:rsidRPr="002B60F6">
              <w:rPr>
                <w:rFonts w:ascii="Times New Roman" w:eastAsia="Times New Roman" w:hAnsi="Times New Roman" w:cs="Times New Roman"/>
                <w:color w:val="000000"/>
                <w:sz w:val="20"/>
                <w:szCs w:val="20"/>
              </w:rPr>
              <w:t>ой</w:t>
            </w:r>
            <w:r w:rsidRPr="002B60F6">
              <w:rPr>
                <w:rFonts w:ascii="Times New Roman" w:eastAsia="Times New Roman" w:hAnsi="Times New Roman" w:cs="Times New Roman"/>
                <w:color w:val="000000"/>
                <w:spacing w:val="19"/>
                <w:sz w:val="20"/>
                <w:szCs w:val="20"/>
              </w:rPr>
              <w:t xml:space="preserve"> </w:t>
            </w:r>
            <w:r w:rsidRPr="002B60F6">
              <w:rPr>
                <w:rFonts w:ascii="Times New Roman" w:eastAsia="Times New Roman" w:hAnsi="Times New Roman" w:cs="Times New Roman"/>
                <w:color w:val="000000"/>
                <w:sz w:val="20"/>
                <w:szCs w:val="20"/>
              </w:rPr>
              <w:t>о</w:t>
            </w:r>
            <w:r w:rsidRPr="002B60F6">
              <w:rPr>
                <w:rFonts w:ascii="Times New Roman" w:eastAsia="Times New Roman" w:hAnsi="Times New Roman" w:cs="Times New Roman"/>
                <w:color w:val="000000"/>
                <w:spacing w:val="-1"/>
                <w:sz w:val="20"/>
                <w:szCs w:val="20"/>
              </w:rPr>
              <w:t>ц</w:t>
            </w:r>
            <w:r w:rsidRPr="002B60F6">
              <w:rPr>
                <w:rFonts w:ascii="Times New Roman" w:eastAsia="Times New Roman" w:hAnsi="Times New Roman" w:cs="Times New Roman"/>
                <w:color w:val="000000"/>
                <w:sz w:val="20"/>
                <w:szCs w:val="20"/>
              </w:rPr>
              <w:t>е</w:t>
            </w:r>
            <w:r w:rsidRPr="002B60F6">
              <w:rPr>
                <w:rFonts w:ascii="Times New Roman" w:eastAsia="Times New Roman" w:hAnsi="Times New Roman" w:cs="Times New Roman"/>
                <w:color w:val="000000"/>
                <w:spacing w:val="-3"/>
                <w:sz w:val="20"/>
                <w:szCs w:val="20"/>
              </w:rPr>
              <w:t>н</w:t>
            </w:r>
            <w:r w:rsidRPr="002B60F6">
              <w:rPr>
                <w:rFonts w:ascii="Times New Roman" w:eastAsia="Times New Roman" w:hAnsi="Times New Roman" w:cs="Times New Roman"/>
                <w:color w:val="000000"/>
                <w:spacing w:val="1"/>
                <w:sz w:val="20"/>
                <w:szCs w:val="20"/>
              </w:rPr>
              <w:t>к</w:t>
            </w:r>
            <w:r w:rsidRPr="002B60F6">
              <w:rPr>
                <w:rFonts w:ascii="Times New Roman" w:eastAsia="Times New Roman" w:hAnsi="Times New Roman" w:cs="Times New Roman"/>
                <w:color w:val="000000"/>
                <w:sz w:val="20"/>
                <w:szCs w:val="20"/>
              </w:rPr>
              <w:t>и</w:t>
            </w:r>
            <w:r w:rsidRPr="002B60F6">
              <w:rPr>
                <w:rFonts w:ascii="Times New Roman" w:eastAsia="Times New Roman" w:hAnsi="Times New Roman" w:cs="Times New Roman"/>
                <w:color w:val="000000"/>
                <w:spacing w:val="19"/>
                <w:sz w:val="20"/>
                <w:szCs w:val="20"/>
              </w:rPr>
              <w:t xml:space="preserve"> </w:t>
            </w:r>
            <w:r w:rsidRPr="002B60F6">
              <w:rPr>
                <w:rFonts w:ascii="Times New Roman" w:eastAsia="Times New Roman" w:hAnsi="Times New Roman" w:cs="Times New Roman"/>
                <w:color w:val="000000"/>
                <w:spacing w:val="-1"/>
                <w:sz w:val="20"/>
                <w:szCs w:val="20"/>
              </w:rPr>
              <w:t>п</w:t>
            </w:r>
            <w:r w:rsidRPr="002B60F6">
              <w:rPr>
                <w:rFonts w:ascii="Times New Roman" w:eastAsia="Times New Roman" w:hAnsi="Times New Roman" w:cs="Times New Roman"/>
                <w:color w:val="000000"/>
                <w:sz w:val="20"/>
                <w:szCs w:val="20"/>
              </w:rPr>
              <w:t>р</w:t>
            </w:r>
            <w:r w:rsidRPr="002B60F6">
              <w:rPr>
                <w:rFonts w:ascii="Times New Roman" w:eastAsia="Times New Roman" w:hAnsi="Times New Roman" w:cs="Times New Roman"/>
                <w:color w:val="000000"/>
                <w:spacing w:val="-2"/>
                <w:sz w:val="20"/>
                <w:szCs w:val="20"/>
              </w:rPr>
              <w:t>е</w:t>
            </w:r>
            <w:r w:rsidRPr="002B60F6">
              <w:rPr>
                <w:rFonts w:ascii="Times New Roman" w:eastAsia="Times New Roman" w:hAnsi="Times New Roman" w:cs="Times New Roman"/>
                <w:color w:val="000000"/>
                <w:sz w:val="20"/>
                <w:szCs w:val="20"/>
              </w:rPr>
              <w:t>дос</w:t>
            </w:r>
            <w:r w:rsidRPr="002B60F6">
              <w:rPr>
                <w:rFonts w:ascii="Times New Roman" w:eastAsia="Times New Roman" w:hAnsi="Times New Roman" w:cs="Times New Roman"/>
                <w:color w:val="000000"/>
                <w:spacing w:val="-3"/>
                <w:sz w:val="20"/>
                <w:szCs w:val="20"/>
              </w:rPr>
              <w:t>т</w:t>
            </w:r>
            <w:r w:rsidRPr="002B60F6">
              <w:rPr>
                <w:rFonts w:ascii="Times New Roman" w:eastAsia="Times New Roman" w:hAnsi="Times New Roman" w:cs="Times New Roman"/>
                <w:color w:val="000000"/>
                <w:sz w:val="20"/>
                <w:szCs w:val="20"/>
              </w:rPr>
              <w:t>а</w:t>
            </w:r>
            <w:r w:rsidRPr="002B60F6">
              <w:rPr>
                <w:rFonts w:ascii="Times New Roman" w:eastAsia="Times New Roman" w:hAnsi="Times New Roman" w:cs="Times New Roman"/>
                <w:color w:val="000000"/>
                <w:spacing w:val="-1"/>
                <w:sz w:val="20"/>
                <w:szCs w:val="20"/>
              </w:rPr>
              <w:t>в</w:t>
            </w:r>
            <w:r w:rsidRPr="002B60F6">
              <w:rPr>
                <w:rFonts w:ascii="Times New Roman" w:eastAsia="Times New Roman" w:hAnsi="Times New Roman" w:cs="Times New Roman"/>
                <w:color w:val="000000"/>
                <w:sz w:val="20"/>
                <w:szCs w:val="20"/>
              </w:rPr>
              <w:t>л</w:t>
            </w:r>
            <w:r w:rsidRPr="002B60F6">
              <w:rPr>
                <w:rFonts w:ascii="Times New Roman" w:eastAsia="Times New Roman" w:hAnsi="Times New Roman" w:cs="Times New Roman"/>
                <w:color w:val="000000"/>
                <w:spacing w:val="-1"/>
                <w:sz w:val="20"/>
                <w:szCs w:val="20"/>
              </w:rPr>
              <w:t>я</w:t>
            </w:r>
            <w:r w:rsidRPr="002B60F6">
              <w:rPr>
                <w:rFonts w:ascii="Times New Roman" w:eastAsia="Times New Roman" w:hAnsi="Times New Roman" w:cs="Times New Roman"/>
                <w:color w:val="000000"/>
                <w:spacing w:val="1"/>
                <w:sz w:val="20"/>
                <w:szCs w:val="20"/>
              </w:rPr>
              <w:t>ю</w:t>
            </w:r>
            <w:r w:rsidRPr="002B60F6">
              <w:rPr>
                <w:rFonts w:ascii="Times New Roman" w:eastAsia="Times New Roman" w:hAnsi="Times New Roman" w:cs="Times New Roman"/>
                <w:color w:val="000000"/>
                <w:sz w:val="20"/>
                <w:szCs w:val="20"/>
              </w:rPr>
              <w:t>тся</w:t>
            </w:r>
            <w:r w:rsidRPr="002B60F6">
              <w:rPr>
                <w:rFonts w:ascii="Times New Roman" w:eastAsia="Times New Roman" w:hAnsi="Times New Roman" w:cs="Times New Roman"/>
                <w:color w:val="000000"/>
                <w:spacing w:val="19"/>
                <w:sz w:val="20"/>
                <w:szCs w:val="20"/>
              </w:rPr>
              <w:t xml:space="preserve"> </w:t>
            </w:r>
            <w:r w:rsidRPr="002B60F6">
              <w:rPr>
                <w:rFonts w:ascii="Times New Roman" w:eastAsia="Times New Roman" w:hAnsi="Times New Roman" w:cs="Times New Roman"/>
                <w:color w:val="000000"/>
                <w:sz w:val="20"/>
                <w:szCs w:val="20"/>
              </w:rPr>
              <w:t>со</w:t>
            </w:r>
            <w:r w:rsidRPr="002B60F6">
              <w:rPr>
                <w:rFonts w:ascii="Times New Roman" w:eastAsia="Times New Roman" w:hAnsi="Times New Roman" w:cs="Times New Roman"/>
                <w:color w:val="000000"/>
                <w:spacing w:val="-1"/>
                <w:sz w:val="20"/>
                <w:szCs w:val="20"/>
              </w:rPr>
              <w:t>в</w:t>
            </w:r>
            <w:r w:rsidRPr="002B60F6">
              <w:rPr>
                <w:rFonts w:ascii="Times New Roman" w:eastAsia="Times New Roman" w:hAnsi="Times New Roman" w:cs="Times New Roman"/>
                <w:color w:val="000000"/>
                <w:sz w:val="20"/>
                <w:szCs w:val="20"/>
              </w:rPr>
              <w:t>ету</w:t>
            </w:r>
            <w:r w:rsidR="00B76CC9" w:rsidRPr="002B60F6">
              <w:rPr>
                <w:rFonts w:ascii="Times New Roman" w:eastAsia="Times New Roman" w:hAnsi="Times New Roman" w:cs="Times New Roman"/>
                <w:color w:val="000000"/>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w:t>
            </w:r>
          </w:p>
        </w:tc>
        <w:tc>
          <w:tcPr>
            <w:tcW w:w="1843" w:type="dxa"/>
          </w:tcPr>
          <w:p w14:paraId="193B79B6" w14:textId="77777777" w:rsidR="001A5956" w:rsidRPr="002B60F6" w:rsidRDefault="007E6E6B">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19B90A2B" w14:textId="77777777" w:rsidR="001A5956" w:rsidRPr="002B60F6" w:rsidRDefault="00BD1B2F">
            <w:pPr>
              <w:spacing w:after="0" w:line="240" w:lineRule="auto"/>
              <w:rPr>
                <w:rFonts w:ascii="Times New Roman" w:hAnsi="Times New Roman" w:cs="Times New Roman"/>
                <w:sz w:val="20"/>
                <w:szCs w:val="20"/>
              </w:rPr>
            </w:pPr>
            <w:r w:rsidRPr="002B60F6">
              <w:rPr>
                <w:rFonts w:ascii="Times New Roman" w:hAnsi="Times New Roman" w:cs="Times New Roman"/>
                <w:sz w:val="20"/>
                <w:szCs w:val="20"/>
              </w:rPr>
              <w:t xml:space="preserve"> См. комментарии к п. 2.4.1</w:t>
            </w:r>
          </w:p>
        </w:tc>
      </w:tr>
      <w:tr w:rsidR="001A5956" w:rsidRPr="002B60F6" w14:paraId="415F0F2F" w14:textId="77777777" w:rsidTr="00DD1026">
        <w:trPr>
          <w:trHeight w:hRule="exact" w:val="264"/>
        </w:trPr>
        <w:tc>
          <w:tcPr>
            <w:tcW w:w="993" w:type="dxa"/>
          </w:tcPr>
          <w:p w14:paraId="10CE51FC"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2.5</w:t>
            </w:r>
          </w:p>
          <w:p w14:paraId="562BEF43"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2.5.1</w:t>
            </w:r>
          </w:p>
        </w:tc>
        <w:tc>
          <w:tcPr>
            <w:tcW w:w="13325" w:type="dxa"/>
            <w:gridSpan w:val="4"/>
          </w:tcPr>
          <w:p w14:paraId="6E86B873" w14:textId="77777777" w:rsidR="001A5956" w:rsidRPr="002B60F6" w:rsidRDefault="001A5956">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П</w:t>
            </w:r>
            <w:r w:rsidRPr="002B60F6">
              <w:rPr>
                <w:rFonts w:ascii="Times New Roman" w:eastAsia="Times New Roman" w:hAnsi="Times New Roman" w:cs="Times New Roman"/>
                <w:b/>
                <w:bCs/>
                <w:sz w:val="20"/>
                <w:szCs w:val="20"/>
              </w:rPr>
              <w:t>р</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ат</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ь</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со</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ета</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ректоров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спо</w:t>
            </w:r>
            <w:r w:rsidRPr="002B60F6">
              <w:rPr>
                <w:rFonts w:ascii="Times New Roman" w:eastAsia="Times New Roman" w:hAnsi="Times New Roman" w:cs="Times New Roman"/>
                <w:b/>
                <w:bCs/>
                <w:spacing w:val="-2"/>
                <w:sz w:val="20"/>
                <w:szCs w:val="20"/>
              </w:rPr>
              <w:t>с</w:t>
            </w:r>
            <w:r w:rsidRPr="002B60F6">
              <w:rPr>
                <w:rFonts w:ascii="Times New Roman" w:eastAsia="Times New Roman" w:hAnsi="Times New Roman" w:cs="Times New Roman"/>
                <w:b/>
                <w:bCs/>
                <w:sz w:val="20"/>
                <w:szCs w:val="20"/>
              </w:rPr>
              <w:t>обст</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 xml:space="preserve">ует </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аибо</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ее</w:t>
            </w:r>
            <w:r w:rsidRPr="002B60F6">
              <w:rPr>
                <w:rFonts w:ascii="Times New Roman" w:eastAsia="Times New Roman" w:hAnsi="Times New Roman" w:cs="Times New Roman"/>
                <w:b/>
                <w:bCs/>
                <w:spacing w:val="1"/>
                <w:sz w:val="20"/>
                <w:szCs w:val="20"/>
              </w:rPr>
              <w:t xml:space="preserve"> э</w:t>
            </w:r>
            <w:r w:rsidRPr="002B60F6">
              <w:rPr>
                <w:rFonts w:ascii="Times New Roman" w:eastAsia="Times New Roman" w:hAnsi="Times New Roman" w:cs="Times New Roman"/>
                <w:b/>
                <w:bCs/>
                <w:spacing w:val="-2"/>
                <w:sz w:val="20"/>
                <w:szCs w:val="20"/>
              </w:rPr>
              <w:t>ф</w:t>
            </w:r>
            <w:r w:rsidRPr="002B60F6">
              <w:rPr>
                <w:rFonts w:ascii="Times New Roman" w:eastAsia="Times New Roman" w:hAnsi="Times New Roman" w:cs="Times New Roman"/>
                <w:b/>
                <w:bCs/>
                <w:spacing w:val="-6"/>
                <w:sz w:val="20"/>
                <w:szCs w:val="20"/>
              </w:rPr>
              <w:t>ф</w:t>
            </w:r>
            <w:r w:rsidRPr="002B60F6">
              <w:rPr>
                <w:rFonts w:ascii="Times New Roman" w:eastAsia="Times New Roman" w:hAnsi="Times New Roman" w:cs="Times New Roman"/>
                <w:b/>
                <w:bCs/>
                <w:sz w:val="20"/>
                <w:szCs w:val="20"/>
              </w:rPr>
              <w:t>екти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но</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у</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осу</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ест</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ию</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6"/>
                <w:sz w:val="20"/>
                <w:szCs w:val="20"/>
              </w:rPr>
              <w:t>ф</w:t>
            </w:r>
            <w:r w:rsidRPr="002B60F6">
              <w:rPr>
                <w:rFonts w:ascii="Times New Roman" w:eastAsia="Times New Roman" w:hAnsi="Times New Roman" w:cs="Times New Roman"/>
                <w:b/>
                <w:bCs/>
                <w:sz w:val="20"/>
                <w:szCs w:val="20"/>
              </w:rPr>
              <w:t xml:space="preserve">ункций, </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2"/>
                <w:sz w:val="20"/>
                <w:szCs w:val="20"/>
              </w:rPr>
              <w:t>з</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z w:val="20"/>
                <w:szCs w:val="20"/>
              </w:rPr>
              <w:t>енных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на со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 xml:space="preserve">т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ирект</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ро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w:t>
            </w:r>
          </w:p>
        </w:tc>
      </w:tr>
      <w:tr w:rsidR="001A5956" w:rsidRPr="002B60F6" w14:paraId="04EBBFDE" w14:textId="77777777" w:rsidTr="00DD1026">
        <w:trPr>
          <w:trHeight w:hRule="exact" w:val="4263"/>
        </w:trPr>
        <w:tc>
          <w:tcPr>
            <w:tcW w:w="993" w:type="dxa"/>
          </w:tcPr>
          <w:p w14:paraId="76D65E34" w14:textId="77777777" w:rsidR="001A5956" w:rsidRPr="002B60F6" w:rsidRDefault="004B086F">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2.5.1</w:t>
            </w:r>
          </w:p>
        </w:tc>
        <w:tc>
          <w:tcPr>
            <w:tcW w:w="3969" w:type="dxa"/>
          </w:tcPr>
          <w:p w14:paraId="3BB81491" w14:textId="5ED39789" w:rsidR="001A5956" w:rsidRPr="002B60F6" w:rsidRDefault="001A5956">
            <w:pPr>
              <w:spacing w:after="0" w:line="240" w:lineRule="auto"/>
              <w:ind w:left="102" w:right="42"/>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редс</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дате</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ем</w:t>
            </w:r>
            <w:r w:rsidRPr="002B60F6">
              <w:rPr>
                <w:rFonts w:ascii="Times New Roman" w:eastAsia="Times New Roman" w:hAnsi="Times New Roman" w:cs="Times New Roman"/>
                <w:spacing w:val="33"/>
                <w:sz w:val="20"/>
                <w:szCs w:val="20"/>
              </w:rPr>
              <w:t xml:space="preserve"> </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w:t>
            </w:r>
            <w:r w:rsidRPr="002B60F6">
              <w:rPr>
                <w:rFonts w:ascii="Times New Roman" w:eastAsia="Times New Roman" w:hAnsi="Times New Roman" w:cs="Times New Roman"/>
                <w:spacing w:val="34"/>
                <w:sz w:val="20"/>
                <w:szCs w:val="20"/>
              </w:rPr>
              <w:t xml:space="preserve"> </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торов</w:t>
            </w:r>
            <w:r w:rsidRPr="002B60F6">
              <w:rPr>
                <w:rFonts w:ascii="Times New Roman" w:eastAsia="Times New Roman" w:hAnsi="Times New Roman" w:cs="Times New Roman"/>
                <w:spacing w:val="33"/>
                <w:sz w:val="20"/>
                <w:szCs w:val="20"/>
              </w:rPr>
              <w:t xml:space="preserve"> </w:t>
            </w:r>
            <w:r w:rsidRPr="002B60F6">
              <w:rPr>
                <w:rFonts w:ascii="Times New Roman" w:eastAsia="Times New Roman" w:hAnsi="Times New Roman" w:cs="Times New Roman"/>
                <w:spacing w:val="-1"/>
                <w:sz w:val="20"/>
                <w:szCs w:val="20"/>
              </w:rPr>
              <w:t>из</w:t>
            </w:r>
            <w:r w:rsidRPr="002B60F6">
              <w:rPr>
                <w:rFonts w:ascii="Times New Roman" w:eastAsia="Times New Roman" w:hAnsi="Times New Roman" w:cs="Times New Roman"/>
                <w:sz w:val="20"/>
                <w:szCs w:val="20"/>
              </w:rPr>
              <w:t>бран</w:t>
            </w:r>
            <w:r w:rsidR="00D35EDC"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z w:val="20"/>
                <w:szCs w:val="20"/>
              </w:rPr>
              <w:t>ый</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тор, л</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бо</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з</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чи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 xml:space="preserve">а </w:t>
            </w:r>
            <w:r w:rsidRPr="002B60F6">
              <w:rPr>
                <w:rFonts w:ascii="Times New Roman" w:eastAsia="Times New Roman" w:hAnsi="Times New Roman" w:cs="Times New Roman"/>
                <w:spacing w:val="-1"/>
                <w:sz w:val="20"/>
                <w:szCs w:val="20"/>
              </w:rPr>
              <w:t>из</w:t>
            </w:r>
            <w:r w:rsidRPr="002B60F6">
              <w:rPr>
                <w:rFonts w:ascii="Times New Roman" w:eastAsia="Times New Roman" w:hAnsi="Times New Roman" w:cs="Times New Roman"/>
                <w:sz w:val="20"/>
                <w:szCs w:val="20"/>
              </w:rPr>
              <w:t>бра</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 xml:space="preserve">ых </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3"/>
                <w:sz w:val="20"/>
                <w:szCs w:val="20"/>
              </w:rPr>
              <w:t>м</w:t>
            </w:r>
            <w:r w:rsidRPr="002B60F6">
              <w:rPr>
                <w:rFonts w:ascii="Times New Roman" w:eastAsia="Times New Roman" w:hAnsi="Times New Roman" w:cs="Times New Roman"/>
                <w:sz w:val="20"/>
                <w:szCs w:val="20"/>
              </w:rPr>
              <w:t>ых 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ов о</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реде</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ен ст</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рш</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й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3"/>
                <w:sz w:val="20"/>
                <w:szCs w:val="20"/>
              </w:rPr>
              <w:t>в</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z w:val="20"/>
                <w:szCs w:val="20"/>
              </w:rPr>
              <w:t>ый 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 xml:space="preserve">тор,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оорд</w:t>
            </w:r>
            <w:r w:rsidRPr="002B60F6">
              <w:rPr>
                <w:rFonts w:ascii="Times New Roman" w:eastAsia="Times New Roman" w:hAnsi="Times New Roman" w:cs="Times New Roman"/>
                <w:spacing w:val="-1"/>
                <w:sz w:val="20"/>
                <w:szCs w:val="20"/>
              </w:rPr>
              <w:t>ини</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щ</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й р</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б</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 xml:space="preserve">ту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z w:val="20"/>
                <w:szCs w:val="20"/>
              </w:rPr>
              <w:t>ых 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ов</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и ос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pacing w:val="-2"/>
                <w:sz w:val="20"/>
                <w:szCs w:val="20"/>
              </w:rPr>
              <w:t>ю</w:t>
            </w:r>
            <w:r w:rsidRPr="002B60F6">
              <w:rPr>
                <w:rFonts w:ascii="Times New Roman" w:eastAsia="Times New Roman" w:hAnsi="Times New Roman" w:cs="Times New Roman"/>
                <w:sz w:val="20"/>
                <w:szCs w:val="20"/>
              </w:rPr>
              <w:t>щ</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й </w:t>
            </w:r>
            <w:r w:rsidRPr="002B60F6">
              <w:rPr>
                <w:rFonts w:ascii="Times New Roman" w:eastAsia="Times New Roman" w:hAnsi="Times New Roman" w:cs="Times New Roman"/>
                <w:spacing w:val="-1"/>
                <w:sz w:val="20"/>
                <w:szCs w:val="20"/>
              </w:rPr>
              <w:t>вз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z w:val="20"/>
                <w:szCs w:val="20"/>
              </w:rPr>
              <w:t>оде</w:t>
            </w:r>
            <w:r w:rsidRPr="002B60F6">
              <w:rPr>
                <w:rFonts w:ascii="Times New Roman" w:eastAsia="Times New Roman" w:hAnsi="Times New Roman" w:cs="Times New Roman"/>
                <w:spacing w:val="-1"/>
                <w:sz w:val="20"/>
                <w:szCs w:val="20"/>
              </w:rPr>
              <w:t>й</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седа</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елем 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а 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w:t>
            </w:r>
          </w:p>
        </w:tc>
        <w:tc>
          <w:tcPr>
            <w:tcW w:w="4536" w:type="dxa"/>
          </w:tcPr>
          <w:p w14:paraId="1FF9D3F2" w14:textId="3E835BA1" w:rsidR="001A5956" w:rsidRPr="002B60F6" w:rsidRDefault="001A5956">
            <w:pPr>
              <w:spacing w:after="0" w:line="240" w:lineRule="auto"/>
              <w:ind w:left="102" w:right="39"/>
              <w:jc w:val="both"/>
              <w:rPr>
                <w:rFonts w:ascii="Times New Roman" w:eastAsia="Times New Roman" w:hAnsi="Times New Roman" w:cs="Times New Roman"/>
                <w:spacing w:val="-2"/>
                <w:sz w:val="20"/>
                <w:szCs w:val="20"/>
              </w:rPr>
            </w:pPr>
            <w:r w:rsidRPr="002B60F6">
              <w:rPr>
                <w:rFonts w:ascii="Times New Roman" w:eastAsia="Times New Roman" w:hAnsi="Times New Roman" w:cs="Times New Roman"/>
                <w:color w:val="1C1C1C"/>
                <w:sz w:val="20"/>
                <w:szCs w:val="20"/>
              </w:rPr>
              <w:t xml:space="preserve">1. </w:t>
            </w:r>
            <w:r w:rsidRPr="002B60F6">
              <w:rPr>
                <w:rFonts w:ascii="Times New Roman" w:eastAsia="Times New Roman" w:hAnsi="Times New Roman" w:cs="Times New Roman"/>
                <w:color w:val="1C1C1C"/>
                <w:spacing w:val="53"/>
                <w:sz w:val="20"/>
                <w:szCs w:val="20"/>
              </w:rPr>
              <w:t xml:space="preserve"> </w:t>
            </w:r>
            <w:r w:rsidRPr="002B60F6">
              <w:rPr>
                <w:rFonts w:ascii="Times New Roman" w:eastAsia="Times New Roman" w:hAnsi="Times New Roman" w:cs="Times New Roman"/>
                <w:spacing w:val="-2"/>
                <w:sz w:val="20"/>
                <w:szCs w:val="20"/>
              </w:rPr>
              <w:t>Председатель совета директоров является независимым</w:t>
            </w:r>
            <w:r w:rsidR="00B76CC9"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директором, или же среди независимых директоров определен старший независимый директор.</w:t>
            </w:r>
          </w:p>
          <w:p w14:paraId="4E44B983" w14:textId="77777777" w:rsidR="001A5956" w:rsidRPr="002B60F6" w:rsidRDefault="001A5956">
            <w:pPr>
              <w:spacing w:after="0" w:line="240" w:lineRule="auto"/>
              <w:ind w:left="102" w:right="39"/>
              <w:jc w:val="both"/>
              <w:rPr>
                <w:rFonts w:ascii="Times New Roman" w:eastAsia="Times New Roman" w:hAnsi="Times New Roman" w:cs="Times New Roman"/>
                <w:spacing w:val="-2"/>
                <w:sz w:val="20"/>
                <w:szCs w:val="20"/>
              </w:rPr>
            </w:pPr>
          </w:p>
          <w:p w14:paraId="3D8DC52F" w14:textId="77777777" w:rsidR="00B76CC9" w:rsidRPr="002B60F6" w:rsidRDefault="001A5956">
            <w:pPr>
              <w:spacing w:after="0" w:line="240" w:lineRule="auto"/>
              <w:ind w:left="102" w:right="39"/>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spacing w:val="-2"/>
                <w:sz w:val="20"/>
                <w:szCs w:val="20"/>
              </w:rPr>
              <w:t>2. Роль, права и обязанности председателя совета директоров (и, если применимо, старшего независимого директора) должным обр</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ом о</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деле</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z w:val="20"/>
                <w:szCs w:val="20"/>
              </w:rPr>
              <w:t>ы</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вн</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нни</w:t>
            </w:r>
            <w:r w:rsidRPr="002B60F6">
              <w:rPr>
                <w:rFonts w:ascii="Times New Roman" w:eastAsia="Times New Roman" w:hAnsi="Times New Roman" w:cs="Times New Roman"/>
                <w:color w:val="1C1C1C"/>
                <w:sz w:val="20"/>
                <w:szCs w:val="20"/>
              </w:rPr>
              <w:t>х</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до</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тах общ</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ст</w:t>
            </w:r>
            <w:r w:rsidRPr="002B60F6">
              <w:rPr>
                <w:rFonts w:ascii="Times New Roman" w:eastAsia="Times New Roman" w:hAnsi="Times New Roman" w:cs="Times New Roman"/>
                <w:color w:val="1C1C1C"/>
                <w:spacing w:val="-1"/>
                <w:sz w:val="20"/>
                <w:szCs w:val="20"/>
              </w:rPr>
              <w:t>в</w:t>
            </w:r>
            <w:r w:rsidR="00B76CC9" w:rsidRPr="002B60F6">
              <w:rPr>
                <w:rFonts w:ascii="Times New Roman" w:eastAsia="Times New Roman" w:hAnsi="Times New Roman" w:cs="Times New Roman"/>
                <w:color w:val="1C1C1C"/>
                <w:sz w:val="20"/>
                <w:szCs w:val="20"/>
              </w:rPr>
              <w:t>а.</w:t>
            </w:r>
          </w:p>
        </w:tc>
        <w:tc>
          <w:tcPr>
            <w:tcW w:w="1843" w:type="dxa"/>
          </w:tcPr>
          <w:p w14:paraId="02D279D0" w14:textId="77777777" w:rsidR="001A5956" w:rsidRPr="002B60F6" w:rsidRDefault="002356AA">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p w14:paraId="5F97DCF4" w14:textId="77777777" w:rsidR="00ED3595" w:rsidRPr="002B60F6" w:rsidRDefault="00ED3595">
            <w:pPr>
              <w:spacing w:after="0" w:line="240" w:lineRule="auto"/>
              <w:ind w:left="102" w:right="-20"/>
              <w:rPr>
                <w:rFonts w:ascii="Times New Roman" w:eastAsia="Times New Roman" w:hAnsi="Times New Roman" w:cs="Times New Roman"/>
                <w:sz w:val="20"/>
                <w:szCs w:val="20"/>
              </w:rPr>
            </w:pPr>
          </w:p>
          <w:p w14:paraId="600465EA" w14:textId="77777777" w:rsidR="00ED3595" w:rsidRPr="002B60F6" w:rsidRDefault="00ED3595">
            <w:pPr>
              <w:spacing w:after="0" w:line="240" w:lineRule="auto"/>
              <w:ind w:left="102" w:right="-20"/>
              <w:rPr>
                <w:rFonts w:ascii="Times New Roman" w:eastAsia="Times New Roman" w:hAnsi="Times New Roman" w:cs="Times New Roman"/>
                <w:sz w:val="20"/>
                <w:szCs w:val="20"/>
              </w:rPr>
            </w:pPr>
          </w:p>
          <w:p w14:paraId="23C6BAB8" w14:textId="77777777" w:rsidR="00ED3595" w:rsidRPr="002B60F6" w:rsidRDefault="00ED3595">
            <w:pPr>
              <w:spacing w:after="0" w:line="240" w:lineRule="auto"/>
              <w:ind w:left="102" w:right="-20"/>
              <w:rPr>
                <w:rFonts w:ascii="Times New Roman" w:eastAsia="Times New Roman" w:hAnsi="Times New Roman" w:cs="Times New Roman"/>
                <w:sz w:val="20"/>
                <w:szCs w:val="20"/>
              </w:rPr>
            </w:pPr>
          </w:p>
          <w:p w14:paraId="251F5E4C" w14:textId="77777777" w:rsidR="00A6090B" w:rsidRPr="002B60F6" w:rsidRDefault="00A6090B">
            <w:pPr>
              <w:spacing w:after="0" w:line="240" w:lineRule="auto"/>
              <w:ind w:right="-20"/>
              <w:rPr>
                <w:rFonts w:ascii="Times New Roman" w:eastAsia="Times New Roman" w:hAnsi="Times New Roman" w:cs="Times New Roman"/>
                <w:sz w:val="20"/>
                <w:szCs w:val="20"/>
              </w:rPr>
            </w:pPr>
          </w:p>
          <w:p w14:paraId="0B0D8A36" w14:textId="1160DD7F" w:rsidR="00ED3595" w:rsidRPr="002B60F6" w:rsidRDefault="00ED3595">
            <w:pPr>
              <w:spacing w:after="0" w:line="240" w:lineRule="auto"/>
              <w:ind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Соблюдается </w:t>
            </w:r>
          </w:p>
        </w:tc>
        <w:tc>
          <w:tcPr>
            <w:tcW w:w="2977" w:type="dxa"/>
          </w:tcPr>
          <w:p w14:paraId="4B1F4A17" w14:textId="7036471E" w:rsidR="00D35EDC" w:rsidRPr="002B60F6" w:rsidRDefault="00D35EDC">
            <w:pPr>
              <w:spacing w:after="0" w:line="240" w:lineRule="auto"/>
              <w:rPr>
                <w:rFonts w:ascii="Times New Roman" w:hAnsi="Times New Roman" w:cs="Times New Roman"/>
                <w:sz w:val="20"/>
                <w:szCs w:val="20"/>
              </w:rPr>
            </w:pPr>
            <w:r w:rsidRPr="002B60F6">
              <w:rPr>
                <w:rFonts w:ascii="Times New Roman" w:hAnsi="Times New Roman" w:cs="Times New Roman"/>
                <w:sz w:val="20"/>
                <w:szCs w:val="20"/>
              </w:rPr>
              <w:t>В Совете директоров Общества нет независимых директоров.</w:t>
            </w:r>
          </w:p>
          <w:p w14:paraId="0A6A43ED" w14:textId="77777777" w:rsidR="00D35EDC" w:rsidRPr="002B60F6" w:rsidRDefault="00D35EDC">
            <w:pPr>
              <w:spacing w:after="0" w:line="240" w:lineRule="auto"/>
              <w:rPr>
                <w:rFonts w:ascii="Times New Roman" w:hAnsi="Times New Roman" w:cs="Times New Roman"/>
                <w:sz w:val="20"/>
                <w:szCs w:val="20"/>
              </w:rPr>
            </w:pPr>
          </w:p>
          <w:p w14:paraId="29BCA055" w14:textId="77777777" w:rsidR="00D35EDC" w:rsidRPr="002B60F6" w:rsidRDefault="00D35EDC">
            <w:pPr>
              <w:spacing w:after="0" w:line="240" w:lineRule="auto"/>
              <w:rPr>
                <w:rFonts w:ascii="Times New Roman" w:hAnsi="Times New Roman" w:cs="Times New Roman"/>
                <w:sz w:val="20"/>
                <w:szCs w:val="20"/>
              </w:rPr>
            </w:pPr>
          </w:p>
          <w:p w14:paraId="651D0395" w14:textId="77777777" w:rsidR="00A6090B" w:rsidRPr="002B60F6" w:rsidRDefault="00A6090B">
            <w:pPr>
              <w:spacing w:after="0" w:line="240" w:lineRule="auto"/>
              <w:ind w:right="39"/>
              <w:jc w:val="both"/>
              <w:rPr>
                <w:rFonts w:ascii="Times New Roman" w:eastAsia="Times New Roman" w:hAnsi="Times New Roman" w:cs="Times New Roman"/>
                <w:spacing w:val="-2"/>
                <w:sz w:val="20"/>
                <w:szCs w:val="20"/>
              </w:rPr>
            </w:pPr>
          </w:p>
          <w:p w14:paraId="50F5E8AB" w14:textId="77777777" w:rsidR="00ED3595" w:rsidRPr="002B60F6" w:rsidRDefault="00ED3595">
            <w:pPr>
              <w:spacing w:after="0" w:line="240" w:lineRule="auto"/>
              <w:ind w:left="102" w:right="39"/>
              <w:jc w:val="both"/>
              <w:rPr>
                <w:rFonts w:ascii="Times New Roman" w:hAnsi="Times New Roman" w:cs="Times New Roman"/>
                <w:sz w:val="20"/>
                <w:szCs w:val="20"/>
              </w:rPr>
            </w:pPr>
          </w:p>
        </w:tc>
      </w:tr>
      <w:tr w:rsidR="001A5956" w:rsidRPr="002B60F6" w14:paraId="0AF9D4F3" w14:textId="77777777" w:rsidTr="00DD1026">
        <w:trPr>
          <w:trHeight w:hRule="exact" w:val="1706"/>
        </w:trPr>
        <w:tc>
          <w:tcPr>
            <w:tcW w:w="993" w:type="dxa"/>
          </w:tcPr>
          <w:p w14:paraId="632C4FA9" w14:textId="705243D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2.5.2</w:t>
            </w:r>
          </w:p>
        </w:tc>
        <w:tc>
          <w:tcPr>
            <w:tcW w:w="3969" w:type="dxa"/>
          </w:tcPr>
          <w:p w14:paraId="35F8E016" w14:textId="5E7CB0DB" w:rsidR="001A5956" w:rsidRPr="002B60F6" w:rsidRDefault="001A5956">
            <w:pPr>
              <w:spacing w:after="0" w:line="240" w:lineRule="auto"/>
              <w:ind w:left="102" w:right="39"/>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3"/>
                <w:sz w:val="20"/>
                <w:szCs w:val="20"/>
              </w:rPr>
              <w:t>Председатель</w:t>
            </w:r>
            <w:r w:rsidRPr="002B60F6">
              <w:rPr>
                <w:rFonts w:ascii="Times New Roman" w:eastAsia="Times New Roman" w:hAnsi="Times New Roman" w:cs="Times New Roman"/>
                <w:spacing w:val="-3"/>
                <w:sz w:val="20"/>
                <w:szCs w:val="20"/>
              </w:rPr>
              <w:tab/>
              <w:t>совета</w:t>
            </w:r>
            <w:r w:rsidR="00B76CC9"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директоров</w:t>
            </w:r>
            <w:r w:rsidR="00B76CC9"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обеспечивает   конструктивную   атмосферу проведения</w:t>
            </w:r>
            <w:r w:rsidRPr="002B60F6">
              <w:rPr>
                <w:rFonts w:ascii="Times New Roman" w:eastAsia="Times New Roman" w:hAnsi="Times New Roman" w:cs="Times New Roman"/>
                <w:spacing w:val="-3"/>
                <w:sz w:val="20"/>
                <w:szCs w:val="20"/>
              </w:rPr>
              <w:tab/>
              <w:t>заседаний,</w:t>
            </w:r>
            <w:r w:rsidR="00B76CC9"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свободное</w:t>
            </w:r>
            <w:r w:rsidR="00B76CC9"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обсуждение</w:t>
            </w:r>
            <w:r w:rsidRPr="002B60F6">
              <w:rPr>
                <w:rFonts w:ascii="Times New Roman" w:eastAsia="Times New Roman" w:hAnsi="Times New Roman" w:cs="Times New Roman"/>
                <w:spacing w:val="-3"/>
                <w:sz w:val="20"/>
                <w:szCs w:val="20"/>
              </w:rPr>
              <w:tab/>
              <w:t>вопросов,</w:t>
            </w:r>
            <w:r w:rsidR="00D35EDC"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включенных в повестку</w:t>
            </w:r>
            <w:r w:rsidRPr="002B60F6">
              <w:rPr>
                <w:rFonts w:ascii="Times New Roman" w:eastAsia="Times New Roman" w:hAnsi="Times New Roman" w:cs="Times New Roman"/>
                <w:spacing w:val="-3"/>
                <w:sz w:val="20"/>
                <w:szCs w:val="20"/>
              </w:rPr>
              <w:tab/>
              <w:t>дня</w:t>
            </w:r>
            <w:r w:rsidR="00B76CC9"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заседания,</w:t>
            </w:r>
            <w:r w:rsidR="00B76CC9" w:rsidRPr="002B60F6">
              <w:rPr>
                <w:rFonts w:ascii="Times New Roman" w:eastAsia="Times New Roman" w:hAnsi="Times New Roman" w:cs="Times New Roman"/>
                <w:spacing w:val="-3"/>
                <w:sz w:val="20"/>
                <w:szCs w:val="20"/>
              </w:rPr>
              <w:t xml:space="preserve"> </w:t>
            </w:r>
            <w:r w:rsidR="00343A08" w:rsidRPr="002B60F6">
              <w:rPr>
                <w:rFonts w:ascii="Times New Roman" w:eastAsia="Times New Roman" w:hAnsi="Times New Roman" w:cs="Times New Roman"/>
                <w:spacing w:val="-3"/>
                <w:sz w:val="20"/>
                <w:szCs w:val="20"/>
              </w:rPr>
              <w:t>контроль</w:t>
            </w:r>
            <w:r w:rsidRPr="002B60F6">
              <w:rPr>
                <w:rFonts w:ascii="Times New Roman" w:eastAsia="Times New Roman" w:hAnsi="Times New Roman" w:cs="Times New Roman"/>
                <w:spacing w:val="-3"/>
                <w:sz w:val="20"/>
                <w:szCs w:val="20"/>
              </w:rPr>
              <w:t>за</w:t>
            </w:r>
            <w:r w:rsidR="00B76CC9"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исполнением</w:t>
            </w:r>
            <w:r w:rsidR="00B76CC9"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решений, принятых советом директоров.</w:t>
            </w:r>
          </w:p>
        </w:tc>
        <w:tc>
          <w:tcPr>
            <w:tcW w:w="4536" w:type="dxa"/>
          </w:tcPr>
          <w:p w14:paraId="27B96FBB" w14:textId="77777777" w:rsidR="001A5956" w:rsidRPr="002B60F6" w:rsidRDefault="001A5956">
            <w:pPr>
              <w:spacing w:after="0" w:line="240" w:lineRule="auto"/>
              <w:ind w:left="102" w:right="39"/>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2"/>
                <w:sz w:val="20"/>
                <w:szCs w:val="20"/>
              </w:rPr>
              <w:t>Эффективность   работы   председателя   совета   директоров</w:t>
            </w:r>
            <w:r w:rsidR="00B76CC9"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оценивалась в рамках процедуры оценки эффективности совета директоров в отчетном периоде.</w:t>
            </w:r>
          </w:p>
        </w:tc>
        <w:tc>
          <w:tcPr>
            <w:tcW w:w="1843" w:type="dxa"/>
          </w:tcPr>
          <w:p w14:paraId="10001435" w14:textId="77777777" w:rsidR="001A5956" w:rsidRPr="002B60F6" w:rsidRDefault="00D0342D">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6E13DC5D" w14:textId="3F70B531" w:rsidR="001A5956" w:rsidRPr="002B60F6" w:rsidRDefault="00D0342D">
            <w:pPr>
              <w:spacing w:after="0" w:line="240" w:lineRule="auto"/>
              <w:jc w:val="both"/>
              <w:rPr>
                <w:rFonts w:ascii="Times New Roman" w:hAnsi="Times New Roman" w:cs="Times New Roman"/>
                <w:sz w:val="20"/>
                <w:szCs w:val="20"/>
              </w:rPr>
            </w:pPr>
            <w:r w:rsidRPr="002B60F6">
              <w:rPr>
                <w:rFonts w:ascii="Times New Roman" w:hAnsi="Times New Roman" w:cs="Times New Roman"/>
                <w:sz w:val="20"/>
                <w:szCs w:val="20"/>
              </w:rPr>
              <w:t>Оценка эффективности Совета директоров в отчетном периоде не проводилась</w:t>
            </w:r>
          </w:p>
        </w:tc>
      </w:tr>
      <w:tr w:rsidR="001A5956" w:rsidRPr="002B60F6" w14:paraId="11A54F52" w14:textId="77777777" w:rsidTr="00DD1026">
        <w:trPr>
          <w:trHeight w:hRule="exact" w:val="1872"/>
        </w:trPr>
        <w:tc>
          <w:tcPr>
            <w:tcW w:w="993" w:type="dxa"/>
          </w:tcPr>
          <w:p w14:paraId="2D6B16D1" w14:textId="61E3DD5C" w:rsidR="001A5956" w:rsidRPr="002B60F6" w:rsidRDefault="001A5956">
            <w:pPr>
              <w:spacing w:after="0" w:line="240" w:lineRule="auto"/>
              <w:ind w:left="102" w:right="39"/>
              <w:jc w:val="both"/>
              <w:rPr>
                <w:rFonts w:ascii="Times New Roman" w:eastAsia="Times New Roman" w:hAnsi="Times New Roman" w:cs="Times New Roman"/>
                <w:spacing w:val="-3"/>
                <w:sz w:val="20"/>
                <w:szCs w:val="20"/>
              </w:rPr>
            </w:pPr>
            <w:r w:rsidRPr="002B60F6">
              <w:rPr>
                <w:rFonts w:ascii="Times New Roman" w:eastAsia="Times New Roman" w:hAnsi="Times New Roman" w:cs="Times New Roman"/>
                <w:spacing w:val="-3"/>
                <w:sz w:val="20"/>
                <w:szCs w:val="20"/>
              </w:rPr>
              <w:t>2.5</w:t>
            </w:r>
            <w:r w:rsidR="00D35EDC" w:rsidRPr="002B60F6">
              <w:rPr>
                <w:rFonts w:ascii="Times New Roman" w:eastAsia="Times New Roman" w:hAnsi="Times New Roman" w:cs="Times New Roman"/>
                <w:spacing w:val="-3"/>
                <w:sz w:val="20"/>
                <w:szCs w:val="20"/>
              </w:rPr>
              <w:t>.</w:t>
            </w:r>
            <w:r w:rsidRPr="002B60F6">
              <w:rPr>
                <w:rFonts w:ascii="Times New Roman" w:eastAsia="Times New Roman" w:hAnsi="Times New Roman" w:cs="Times New Roman"/>
                <w:spacing w:val="-3"/>
                <w:sz w:val="20"/>
                <w:szCs w:val="20"/>
              </w:rPr>
              <w:t>3</w:t>
            </w:r>
          </w:p>
        </w:tc>
        <w:tc>
          <w:tcPr>
            <w:tcW w:w="3969" w:type="dxa"/>
          </w:tcPr>
          <w:p w14:paraId="3844BEC7" w14:textId="5C9F1886" w:rsidR="001A5956" w:rsidRPr="002B60F6" w:rsidRDefault="001A5956">
            <w:pPr>
              <w:spacing w:after="0" w:line="240" w:lineRule="auto"/>
              <w:ind w:left="102" w:right="39"/>
              <w:jc w:val="both"/>
              <w:rPr>
                <w:rFonts w:ascii="Times New Roman" w:eastAsia="Times New Roman" w:hAnsi="Times New Roman" w:cs="Times New Roman"/>
                <w:spacing w:val="-3"/>
                <w:sz w:val="20"/>
                <w:szCs w:val="20"/>
              </w:rPr>
            </w:pPr>
            <w:r w:rsidRPr="002B60F6">
              <w:rPr>
                <w:rFonts w:ascii="Times New Roman" w:eastAsia="Times New Roman" w:hAnsi="Times New Roman" w:cs="Times New Roman"/>
                <w:spacing w:val="-3"/>
                <w:sz w:val="20"/>
                <w:szCs w:val="20"/>
              </w:rPr>
              <w:t>Председатель совета директоров принимает</w:t>
            </w:r>
            <w:r w:rsidR="00D35EDC"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необходимые   меры   для   своевременного предоставления членам совета директоров</w:t>
            </w:r>
            <w:r w:rsidR="00D35EDC"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информации, необходимой для принятия</w:t>
            </w:r>
            <w:r w:rsidR="00D35EDC"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решений по вопросам повестки дня.</w:t>
            </w:r>
          </w:p>
        </w:tc>
        <w:tc>
          <w:tcPr>
            <w:tcW w:w="4536" w:type="dxa"/>
          </w:tcPr>
          <w:p w14:paraId="4057AF83" w14:textId="4E2DB057" w:rsidR="001A5956" w:rsidRPr="002B60F6" w:rsidRDefault="001A5956">
            <w:pPr>
              <w:spacing w:after="0" w:line="240" w:lineRule="auto"/>
              <w:ind w:left="102" w:right="39"/>
              <w:jc w:val="both"/>
              <w:rPr>
                <w:rFonts w:ascii="Times New Roman" w:eastAsia="Times New Roman" w:hAnsi="Times New Roman" w:cs="Times New Roman"/>
                <w:spacing w:val="-3"/>
                <w:sz w:val="20"/>
                <w:szCs w:val="20"/>
              </w:rPr>
            </w:pPr>
            <w:r w:rsidRPr="002B60F6">
              <w:rPr>
                <w:rFonts w:ascii="Times New Roman" w:eastAsia="Times New Roman" w:hAnsi="Times New Roman" w:cs="Times New Roman"/>
                <w:spacing w:val="-3"/>
                <w:sz w:val="20"/>
                <w:szCs w:val="20"/>
              </w:rPr>
              <w:t>1.  Обязанность председателя совета директоров принимать</w:t>
            </w:r>
            <w:r w:rsidR="00B76CC9" w:rsidRPr="002B60F6">
              <w:rPr>
                <w:rFonts w:ascii="Times New Roman" w:eastAsia="Times New Roman" w:hAnsi="Times New Roman" w:cs="Times New Roman"/>
                <w:spacing w:val="-3"/>
                <w:sz w:val="20"/>
                <w:szCs w:val="20"/>
              </w:rPr>
              <w:t xml:space="preserve"> </w:t>
            </w:r>
            <w:r w:rsidR="00343A08" w:rsidRPr="002B60F6">
              <w:rPr>
                <w:rFonts w:ascii="Times New Roman" w:eastAsia="Times New Roman" w:hAnsi="Times New Roman" w:cs="Times New Roman"/>
                <w:spacing w:val="-3"/>
                <w:sz w:val="20"/>
                <w:szCs w:val="20"/>
              </w:rPr>
              <w:t>меры</w:t>
            </w:r>
            <w:r w:rsidR="00343A08" w:rsidRPr="002B60F6">
              <w:rPr>
                <w:rFonts w:ascii="Times New Roman" w:eastAsia="Times New Roman" w:hAnsi="Times New Roman" w:cs="Times New Roman"/>
                <w:spacing w:val="-3"/>
                <w:sz w:val="20"/>
                <w:szCs w:val="20"/>
              </w:rPr>
              <w:tab/>
              <w:t>по о</w:t>
            </w:r>
            <w:r w:rsidRPr="002B60F6">
              <w:rPr>
                <w:rFonts w:ascii="Times New Roman" w:eastAsia="Times New Roman" w:hAnsi="Times New Roman" w:cs="Times New Roman"/>
                <w:spacing w:val="-3"/>
                <w:sz w:val="20"/>
                <w:szCs w:val="20"/>
              </w:rPr>
              <w:t>беспечению</w:t>
            </w:r>
            <w:r w:rsidR="006D7E4D"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своевременного</w:t>
            </w:r>
            <w:r w:rsidR="006D7E4D"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предоставления материалов</w:t>
            </w:r>
            <w:r w:rsidR="00B76CC9"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членам</w:t>
            </w:r>
            <w:r w:rsidR="006D7E4D"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совета директоров по вопросам повестки</w:t>
            </w:r>
            <w:r w:rsidR="00B76CC9"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заседания</w:t>
            </w:r>
            <w:r w:rsidR="006D7E4D" w:rsidRPr="002B60F6">
              <w:rPr>
                <w:rFonts w:ascii="Times New Roman" w:eastAsia="Times New Roman" w:hAnsi="Times New Roman" w:cs="Times New Roman"/>
                <w:spacing w:val="-3"/>
                <w:sz w:val="20"/>
                <w:szCs w:val="20"/>
              </w:rPr>
              <w:t xml:space="preserve"> </w:t>
            </w:r>
            <w:r w:rsidR="00343A08" w:rsidRPr="002B60F6">
              <w:rPr>
                <w:rFonts w:ascii="Times New Roman" w:eastAsia="Times New Roman" w:hAnsi="Times New Roman" w:cs="Times New Roman"/>
                <w:spacing w:val="-3"/>
                <w:sz w:val="20"/>
                <w:szCs w:val="20"/>
              </w:rPr>
              <w:t>совета</w:t>
            </w:r>
            <w:r w:rsidR="00D5363C"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директоров</w:t>
            </w:r>
            <w:r w:rsidR="006D7E4D"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закреплена</w:t>
            </w:r>
            <w:r w:rsidR="00B76CC9"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во</w:t>
            </w:r>
            <w:r w:rsidR="006D7E4D"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внутренних</w:t>
            </w:r>
            <w:r w:rsidR="006D7E4D"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документах общества.</w:t>
            </w:r>
          </w:p>
        </w:tc>
        <w:tc>
          <w:tcPr>
            <w:tcW w:w="1843" w:type="dxa"/>
          </w:tcPr>
          <w:p w14:paraId="7EF4F88C" w14:textId="77777777" w:rsidR="001A5956" w:rsidRPr="002B60F6" w:rsidRDefault="00CB12A9">
            <w:pPr>
              <w:spacing w:after="0" w:line="240" w:lineRule="auto"/>
              <w:ind w:left="102" w:right="-20"/>
              <w:jc w:val="both"/>
              <w:rPr>
                <w:rFonts w:ascii="Times New Roman" w:eastAsia="Times New Roman" w:hAnsi="Times New Roman" w:cs="Times New Roman"/>
                <w:spacing w:val="-3"/>
                <w:sz w:val="20"/>
                <w:szCs w:val="20"/>
              </w:rPr>
            </w:pPr>
            <w:r w:rsidRPr="002B60F6">
              <w:rPr>
                <w:rFonts w:ascii="Times New Roman" w:eastAsia="Times New Roman" w:hAnsi="Times New Roman" w:cs="Times New Roman"/>
                <w:spacing w:val="-3"/>
                <w:sz w:val="20"/>
                <w:szCs w:val="20"/>
              </w:rPr>
              <w:t xml:space="preserve">Не соблюдается </w:t>
            </w:r>
          </w:p>
        </w:tc>
        <w:tc>
          <w:tcPr>
            <w:tcW w:w="2977" w:type="dxa"/>
          </w:tcPr>
          <w:p w14:paraId="16F00966" w14:textId="7BA5F733" w:rsidR="001A5956" w:rsidRPr="002B60F6" w:rsidRDefault="00DF2D08">
            <w:pPr>
              <w:spacing w:after="0" w:line="240" w:lineRule="auto"/>
              <w:ind w:left="102" w:right="39"/>
              <w:jc w:val="both"/>
              <w:rPr>
                <w:rFonts w:ascii="Times New Roman" w:eastAsia="Times New Roman" w:hAnsi="Times New Roman" w:cs="Times New Roman"/>
                <w:spacing w:val="-3"/>
                <w:sz w:val="20"/>
                <w:szCs w:val="20"/>
              </w:rPr>
            </w:pPr>
            <w:r w:rsidRPr="002B60F6">
              <w:rPr>
                <w:rFonts w:ascii="Times New Roman" w:eastAsia="Times New Roman" w:hAnsi="Times New Roman" w:cs="Times New Roman"/>
                <w:spacing w:val="-3"/>
                <w:sz w:val="20"/>
                <w:szCs w:val="20"/>
              </w:rPr>
              <w:t>Данная обязанность в Положении о Совете директоров Общества не включена</w:t>
            </w:r>
            <w:r w:rsidR="00D35EDC" w:rsidRPr="002B60F6">
              <w:rPr>
                <w:rFonts w:ascii="Times New Roman" w:eastAsia="Times New Roman" w:hAnsi="Times New Roman" w:cs="Times New Roman"/>
                <w:spacing w:val="-3"/>
                <w:sz w:val="20"/>
                <w:szCs w:val="20"/>
              </w:rPr>
              <w:t>.</w:t>
            </w:r>
          </w:p>
        </w:tc>
      </w:tr>
      <w:tr w:rsidR="001A5956" w:rsidRPr="002B60F6" w14:paraId="0B8B6892" w14:textId="77777777" w:rsidTr="00DD1026">
        <w:trPr>
          <w:trHeight w:hRule="exact" w:val="540"/>
        </w:trPr>
        <w:tc>
          <w:tcPr>
            <w:tcW w:w="993" w:type="dxa"/>
          </w:tcPr>
          <w:p w14:paraId="0DE0B849"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2.6</w:t>
            </w:r>
          </w:p>
        </w:tc>
        <w:tc>
          <w:tcPr>
            <w:tcW w:w="13325" w:type="dxa"/>
            <w:gridSpan w:val="4"/>
          </w:tcPr>
          <w:p w14:paraId="010A848B" w14:textId="77777777" w:rsidR="001A5956" w:rsidRPr="002B60F6" w:rsidRDefault="001A5956">
            <w:pPr>
              <w:spacing w:after="0" w:line="240" w:lineRule="auto"/>
              <w:ind w:left="102"/>
              <w:jc w:val="both"/>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Ч</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ены</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со</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 xml:space="preserve">ета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иректо</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ов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ейс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у</w:t>
            </w:r>
            <w:r w:rsidRPr="002B60F6">
              <w:rPr>
                <w:rFonts w:ascii="Times New Roman" w:eastAsia="Times New Roman" w:hAnsi="Times New Roman" w:cs="Times New Roman"/>
                <w:b/>
                <w:bCs/>
                <w:spacing w:val="-1"/>
                <w:sz w:val="20"/>
                <w:szCs w:val="20"/>
              </w:rPr>
              <w:t>ю</w:t>
            </w:r>
            <w:r w:rsidRPr="002B60F6">
              <w:rPr>
                <w:rFonts w:ascii="Times New Roman" w:eastAsia="Times New Roman" w:hAnsi="Times New Roman" w:cs="Times New Roman"/>
                <w:b/>
                <w:bCs/>
                <w:sz w:val="20"/>
                <w:szCs w:val="20"/>
              </w:rPr>
              <w:t xml:space="preserve">т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оброс</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стно и раз</w:t>
            </w:r>
            <w:r w:rsidRPr="002B60F6">
              <w:rPr>
                <w:rFonts w:ascii="Times New Roman" w:eastAsia="Times New Roman" w:hAnsi="Times New Roman" w:cs="Times New Roman"/>
                <w:b/>
                <w:bCs/>
                <w:spacing w:val="-2"/>
                <w:sz w:val="20"/>
                <w:szCs w:val="20"/>
              </w:rPr>
              <w:t>у</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но</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ин</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ер</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сах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об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 и</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 xml:space="preserve">о </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кц</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онеров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на ос</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е</w:t>
            </w:r>
            <w:r w:rsidR="00B76CC9" w:rsidRPr="002B60F6">
              <w:rPr>
                <w:rFonts w:ascii="Times New Roman" w:eastAsia="Times New Roman" w:hAnsi="Times New Roman" w:cs="Times New Roman"/>
                <w:b/>
                <w:bCs/>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ста</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очной и</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pacing w:val="-6"/>
                <w:sz w:val="20"/>
                <w:szCs w:val="20"/>
              </w:rPr>
              <w:t>ф</w:t>
            </w:r>
            <w:r w:rsidRPr="002B60F6">
              <w:rPr>
                <w:rFonts w:ascii="Times New Roman" w:eastAsia="Times New Roman" w:hAnsi="Times New Roman" w:cs="Times New Roman"/>
                <w:b/>
                <w:bCs/>
                <w:sz w:val="20"/>
                <w:szCs w:val="20"/>
              </w:rPr>
              <w:t>ор</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иро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анн</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сти, с</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z w:val="20"/>
                <w:szCs w:val="20"/>
              </w:rPr>
              <w:t>ной степе</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pacing w:val="1"/>
                <w:sz w:val="20"/>
                <w:szCs w:val="20"/>
              </w:rPr>
              <w:t>ь</w:t>
            </w:r>
            <w:r w:rsidRPr="002B60F6">
              <w:rPr>
                <w:rFonts w:ascii="Times New Roman" w:eastAsia="Times New Roman" w:hAnsi="Times New Roman" w:cs="Times New Roman"/>
                <w:b/>
                <w:bCs/>
                <w:sz w:val="20"/>
                <w:szCs w:val="20"/>
              </w:rPr>
              <w:t>ю забо</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ости</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и о</w:t>
            </w:r>
            <w:r w:rsidRPr="002B60F6">
              <w:rPr>
                <w:rFonts w:ascii="Times New Roman" w:eastAsia="Times New Roman" w:hAnsi="Times New Roman" w:cs="Times New Roman"/>
                <w:b/>
                <w:bCs/>
                <w:spacing w:val="-2"/>
                <w:sz w:val="20"/>
                <w:szCs w:val="20"/>
              </w:rPr>
              <w:t>с</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отрит</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2"/>
                <w:sz w:val="20"/>
                <w:szCs w:val="20"/>
              </w:rPr>
              <w:t>ь</w:t>
            </w:r>
            <w:r w:rsidRPr="002B60F6">
              <w:rPr>
                <w:rFonts w:ascii="Times New Roman" w:eastAsia="Times New Roman" w:hAnsi="Times New Roman" w:cs="Times New Roman"/>
                <w:b/>
                <w:bCs/>
                <w:sz w:val="20"/>
                <w:szCs w:val="20"/>
              </w:rPr>
              <w:t>н</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сти.</w:t>
            </w:r>
          </w:p>
        </w:tc>
      </w:tr>
      <w:tr w:rsidR="001A5956" w:rsidRPr="002B60F6" w14:paraId="608D0450" w14:textId="77777777" w:rsidTr="00DD1026">
        <w:trPr>
          <w:trHeight w:val="4234"/>
        </w:trPr>
        <w:tc>
          <w:tcPr>
            <w:tcW w:w="993" w:type="dxa"/>
          </w:tcPr>
          <w:p w14:paraId="7E37529F"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2.6.1</w:t>
            </w:r>
          </w:p>
        </w:tc>
        <w:tc>
          <w:tcPr>
            <w:tcW w:w="3969" w:type="dxa"/>
          </w:tcPr>
          <w:p w14:paraId="0E804723" w14:textId="6E2155A9" w:rsidR="001A5956" w:rsidRPr="002B60F6" w:rsidRDefault="001A5956">
            <w:pPr>
              <w:spacing w:after="0" w:line="240" w:lineRule="auto"/>
              <w:ind w:left="102" w:right="43"/>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Чле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ы   </w:t>
            </w:r>
            <w:r w:rsidRPr="002B60F6">
              <w:rPr>
                <w:rFonts w:ascii="Times New Roman" w:eastAsia="Times New Roman" w:hAnsi="Times New Roman" w:cs="Times New Roman"/>
                <w:spacing w:val="47"/>
                <w:sz w:val="20"/>
                <w:szCs w:val="20"/>
              </w:rPr>
              <w:t xml:space="preserve"> </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ета   </w:t>
            </w:r>
            <w:r w:rsidRPr="002B60F6">
              <w:rPr>
                <w:rFonts w:ascii="Times New Roman" w:eastAsia="Times New Roman" w:hAnsi="Times New Roman" w:cs="Times New Roman"/>
                <w:spacing w:val="49"/>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 xml:space="preserve">оров   </w:t>
            </w:r>
            <w:r w:rsidRPr="002B60F6">
              <w:rPr>
                <w:rFonts w:ascii="Times New Roman" w:eastAsia="Times New Roman" w:hAnsi="Times New Roman" w:cs="Times New Roman"/>
                <w:spacing w:val="48"/>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иним</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т</w:t>
            </w:r>
            <w:r w:rsidR="00D35EDC"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реше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я с</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етом</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сей</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pacing w:val="-2"/>
                <w:sz w:val="20"/>
                <w:szCs w:val="20"/>
              </w:rPr>
              <w:t>щ</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й</w:t>
            </w:r>
            <w:r w:rsidRPr="002B60F6">
              <w:rPr>
                <w:rFonts w:ascii="Times New Roman" w:eastAsia="Times New Roman" w:hAnsi="Times New Roman" w:cs="Times New Roman"/>
                <w:sz w:val="20"/>
                <w:szCs w:val="20"/>
              </w:rPr>
              <w:t xml:space="preserve">ся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ции</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в отс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2"/>
                <w:sz w:val="20"/>
                <w:szCs w:val="20"/>
              </w:rPr>
              <w:t>т</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 xml:space="preserve">та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z w:val="20"/>
                <w:szCs w:val="20"/>
              </w:rPr>
              <w:t>тересо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4"/>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4"/>
                <w:sz w:val="20"/>
                <w:szCs w:val="20"/>
              </w:rPr>
              <w:t xml:space="preserve">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етом</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вн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4"/>
                <w:sz w:val="20"/>
                <w:szCs w:val="20"/>
              </w:rPr>
              <w:t xml:space="preserve"> </w:t>
            </w:r>
            <w:r w:rsidRPr="002B60F6">
              <w:rPr>
                <w:rFonts w:ascii="Times New Roman" w:eastAsia="Times New Roman" w:hAnsi="Times New Roman" w:cs="Times New Roman"/>
                <w:sz w:val="20"/>
                <w:szCs w:val="20"/>
              </w:rPr>
              <w:t>от</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оше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я к 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ам об</w:t>
            </w:r>
            <w:r w:rsidRPr="002B60F6">
              <w:rPr>
                <w:rFonts w:ascii="Times New Roman" w:eastAsia="Times New Roman" w:hAnsi="Times New Roman" w:cs="Times New Roman"/>
                <w:spacing w:val="-2"/>
                <w:sz w:val="20"/>
                <w:szCs w:val="20"/>
              </w:rPr>
              <w:t>щ</w:t>
            </w:r>
            <w:r w:rsidRPr="002B60F6">
              <w:rPr>
                <w:rFonts w:ascii="Times New Roman" w:eastAsia="Times New Roman" w:hAnsi="Times New Roman" w:cs="Times New Roman"/>
                <w:sz w:val="20"/>
                <w:szCs w:val="20"/>
              </w:rPr>
              <w:t>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в ра</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ах</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бы</w:t>
            </w:r>
            <w:r w:rsidRPr="002B60F6">
              <w:rPr>
                <w:rFonts w:ascii="Times New Roman" w:eastAsia="Times New Roman" w:hAnsi="Times New Roman" w:cs="Times New Roman"/>
                <w:spacing w:val="-1"/>
                <w:sz w:val="20"/>
                <w:szCs w:val="20"/>
              </w:rPr>
              <w:t>чн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г</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ред</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иним</w:t>
            </w:r>
            <w:r w:rsidRPr="002B60F6">
              <w:rPr>
                <w:rFonts w:ascii="Times New Roman" w:eastAsia="Times New Roman" w:hAnsi="Times New Roman" w:cs="Times New Roman"/>
                <w:sz w:val="20"/>
                <w:szCs w:val="20"/>
              </w:rPr>
              <w:t>ате</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ьс</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а.</w:t>
            </w:r>
          </w:p>
        </w:tc>
        <w:tc>
          <w:tcPr>
            <w:tcW w:w="4536" w:type="dxa"/>
          </w:tcPr>
          <w:p w14:paraId="2AB631D4" w14:textId="5376A041" w:rsidR="001A5956" w:rsidRPr="002B60F6" w:rsidRDefault="001A5956">
            <w:pPr>
              <w:spacing w:after="0" w:line="240" w:lineRule="auto"/>
              <w:ind w:left="102" w:right="46"/>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1.</w:t>
            </w:r>
            <w:r w:rsidRPr="002B60F6">
              <w:rPr>
                <w:rFonts w:ascii="Times New Roman" w:eastAsia="Times New Roman" w:hAnsi="Times New Roman" w:cs="Times New Roman"/>
                <w:color w:val="1C1C1C"/>
                <w:spacing w:val="22"/>
                <w:sz w:val="20"/>
                <w:szCs w:val="20"/>
              </w:rPr>
              <w:t xml:space="preserve"> </w:t>
            </w:r>
            <w:r w:rsidRPr="002B60F6">
              <w:rPr>
                <w:rFonts w:ascii="Times New Roman" w:eastAsia="Times New Roman" w:hAnsi="Times New Roman" w:cs="Times New Roman"/>
                <w:color w:val="1C1C1C"/>
                <w:spacing w:val="-1"/>
                <w:sz w:val="20"/>
                <w:szCs w:val="20"/>
              </w:rPr>
              <w:t>Вн</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тре</w:t>
            </w:r>
            <w:r w:rsidRPr="002B60F6">
              <w:rPr>
                <w:rFonts w:ascii="Times New Roman" w:eastAsia="Times New Roman" w:hAnsi="Times New Roman" w:cs="Times New Roman"/>
                <w:color w:val="1C1C1C"/>
                <w:spacing w:val="-1"/>
                <w:sz w:val="20"/>
                <w:szCs w:val="20"/>
              </w:rPr>
              <w:t>нним</w:t>
            </w:r>
            <w:r w:rsidRPr="002B60F6">
              <w:rPr>
                <w:rFonts w:ascii="Times New Roman" w:eastAsia="Times New Roman" w:hAnsi="Times New Roman" w:cs="Times New Roman"/>
                <w:color w:val="1C1C1C"/>
                <w:sz w:val="20"/>
                <w:szCs w:val="20"/>
              </w:rPr>
              <w:t>и</w:t>
            </w:r>
            <w:r w:rsidRPr="002B60F6">
              <w:rPr>
                <w:rFonts w:ascii="Times New Roman" w:eastAsia="Times New Roman" w:hAnsi="Times New Roman" w:cs="Times New Roman"/>
                <w:color w:val="1C1C1C"/>
                <w:spacing w:val="21"/>
                <w:sz w:val="20"/>
                <w:szCs w:val="20"/>
              </w:rPr>
              <w:t xml:space="preserve"> </w:t>
            </w:r>
            <w:r w:rsidRPr="002B60F6">
              <w:rPr>
                <w:rFonts w:ascii="Times New Roman" w:eastAsia="Times New Roman" w:hAnsi="Times New Roman" w:cs="Times New Roman"/>
                <w:color w:val="1C1C1C"/>
                <w:sz w:val="20"/>
                <w:szCs w:val="20"/>
              </w:rPr>
              <w:t>до</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2"/>
                <w:sz w:val="20"/>
                <w:szCs w:val="20"/>
              </w:rPr>
              <w:t>н</w:t>
            </w:r>
            <w:r w:rsidRPr="002B60F6">
              <w:rPr>
                <w:rFonts w:ascii="Times New Roman" w:eastAsia="Times New Roman" w:hAnsi="Times New Roman" w:cs="Times New Roman"/>
                <w:color w:val="1C1C1C"/>
                <w:sz w:val="20"/>
                <w:szCs w:val="20"/>
              </w:rPr>
              <w:t>та</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и</w:t>
            </w:r>
            <w:r w:rsidRPr="002B60F6">
              <w:rPr>
                <w:rFonts w:ascii="Times New Roman" w:eastAsia="Times New Roman" w:hAnsi="Times New Roman" w:cs="Times New Roman"/>
                <w:color w:val="1C1C1C"/>
                <w:spacing w:val="21"/>
                <w:sz w:val="20"/>
                <w:szCs w:val="20"/>
              </w:rPr>
              <w:t xml:space="preserve"> </w:t>
            </w:r>
            <w:r w:rsidRPr="002B60F6">
              <w:rPr>
                <w:rFonts w:ascii="Times New Roman" w:eastAsia="Times New Roman" w:hAnsi="Times New Roman" w:cs="Times New Roman"/>
                <w:color w:val="1C1C1C"/>
                <w:sz w:val="20"/>
                <w:szCs w:val="20"/>
              </w:rPr>
              <w:t>общ</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ст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22"/>
                <w:sz w:val="20"/>
                <w:szCs w:val="20"/>
              </w:rPr>
              <w:t xml:space="preserve"> </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ста</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ле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2"/>
                <w:sz w:val="20"/>
                <w:szCs w:val="20"/>
              </w:rPr>
              <w:t xml:space="preserve"> </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то</w:t>
            </w:r>
            <w:r w:rsidRPr="002B60F6">
              <w:rPr>
                <w:rFonts w:ascii="Times New Roman" w:eastAsia="Times New Roman" w:hAnsi="Times New Roman" w:cs="Times New Roman"/>
                <w:color w:val="1C1C1C"/>
                <w:spacing w:val="21"/>
                <w:sz w:val="20"/>
                <w:szCs w:val="20"/>
              </w:rPr>
              <w:t xml:space="preserve"> </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лен</w:t>
            </w:r>
            <w:r w:rsidR="00991BED"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ета</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т</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ров</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об</w:t>
            </w:r>
            <w:r w:rsidRPr="002B60F6">
              <w:rPr>
                <w:rFonts w:ascii="Times New Roman" w:eastAsia="Times New Roman" w:hAnsi="Times New Roman" w:cs="Times New Roman"/>
                <w:color w:val="1C1C1C"/>
                <w:spacing w:val="-1"/>
                <w:sz w:val="20"/>
                <w:szCs w:val="20"/>
              </w:rPr>
              <w:t>яз</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z w:val="20"/>
                <w:szCs w:val="20"/>
              </w:rPr>
              <w:t>н</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едо</w:t>
            </w:r>
            <w:r w:rsidRPr="002B60F6">
              <w:rPr>
                <w:rFonts w:ascii="Times New Roman" w:eastAsia="Times New Roman" w:hAnsi="Times New Roman" w:cs="Times New Roman"/>
                <w:color w:val="1C1C1C"/>
                <w:spacing w:val="-1"/>
                <w:sz w:val="20"/>
                <w:szCs w:val="20"/>
              </w:rPr>
              <w:t>ми</w:t>
            </w:r>
            <w:r w:rsidRPr="002B60F6">
              <w:rPr>
                <w:rFonts w:ascii="Times New Roman" w:eastAsia="Times New Roman" w:hAnsi="Times New Roman" w:cs="Times New Roman"/>
                <w:color w:val="1C1C1C"/>
                <w:sz w:val="20"/>
                <w:szCs w:val="20"/>
              </w:rPr>
              <w:t>ть</w:t>
            </w:r>
            <w:r w:rsidRPr="002B60F6">
              <w:rPr>
                <w:rFonts w:ascii="Times New Roman" w:eastAsia="Times New Roman" w:hAnsi="Times New Roman" w:cs="Times New Roman"/>
                <w:color w:val="1C1C1C"/>
                <w:spacing w:val="4"/>
                <w:sz w:val="20"/>
                <w:szCs w:val="20"/>
              </w:rPr>
              <w:t xml:space="preserve"> </w:t>
            </w:r>
            <w:r w:rsidRPr="002B60F6">
              <w:rPr>
                <w:rFonts w:ascii="Times New Roman" w:eastAsia="Times New Roman" w:hAnsi="Times New Roman" w:cs="Times New Roman"/>
                <w:color w:val="1C1C1C"/>
                <w:sz w:val="20"/>
                <w:szCs w:val="20"/>
              </w:rPr>
              <w:t>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 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2"/>
                <w:sz w:val="20"/>
                <w:szCs w:val="20"/>
              </w:rPr>
              <w:t>ек</w:t>
            </w:r>
            <w:r w:rsidRPr="002B60F6">
              <w:rPr>
                <w:rFonts w:ascii="Times New Roman" w:eastAsia="Times New Roman" w:hAnsi="Times New Roman" w:cs="Times New Roman"/>
                <w:color w:val="1C1C1C"/>
                <w:sz w:val="20"/>
                <w:szCs w:val="20"/>
              </w:rPr>
              <w:t>торо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w:t>
            </w:r>
            <w:r w:rsidRPr="002B60F6">
              <w:rPr>
                <w:rFonts w:ascii="Times New Roman" w:eastAsia="Times New Roman" w:hAnsi="Times New Roman" w:cs="Times New Roman"/>
                <w:color w:val="1C1C1C"/>
                <w:spacing w:val="4"/>
                <w:sz w:val="20"/>
                <w:szCs w:val="20"/>
              </w:rPr>
              <w:t xml:space="preserve"> </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2"/>
                <w:sz w:val="20"/>
                <w:szCs w:val="20"/>
              </w:rPr>
              <w:t>с</w:t>
            </w:r>
            <w:r w:rsidRPr="002B60F6">
              <w:rPr>
                <w:rFonts w:ascii="Times New Roman" w:eastAsia="Times New Roman" w:hAnsi="Times New Roman" w:cs="Times New Roman"/>
                <w:color w:val="1C1C1C"/>
                <w:sz w:val="20"/>
                <w:szCs w:val="20"/>
              </w:rPr>
              <w:t>ли</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 xml:space="preserve">у </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зни</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z w:val="20"/>
                <w:szCs w:val="20"/>
              </w:rPr>
              <w:t xml:space="preserve">ет </w:t>
            </w:r>
            <w:r w:rsidRPr="002B60F6">
              <w:rPr>
                <w:rFonts w:ascii="Times New Roman" w:eastAsia="Times New Roman" w:hAnsi="Times New Roman" w:cs="Times New Roman"/>
                <w:color w:val="1C1C1C"/>
                <w:spacing w:val="-2"/>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pacing w:val="1"/>
                <w:sz w:val="20"/>
                <w:szCs w:val="20"/>
              </w:rPr>
              <w:t>ф</w:t>
            </w:r>
            <w:r w:rsidRPr="002B60F6">
              <w:rPr>
                <w:rFonts w:ascii="Times New Roman" w:eastAsia="Times New Roman" w:hAnsi="Times New Roman" w:cs="Times New Roman"/>
                <w:color w:val="1C1C1C"/>
                <w:sz w:val="20"/>
                <w:szCs w:val="20"/>
              </w:rPr>
              <w:t>л</w:t>
            </w:r>
            <w:r w:rsidRPr="002B60F6">
              <w:rPr>
                <w:rFonts w:ascii="Times New Roman" w:eastAsia="Times New Roman" w:hAnsi="Times New Roman" w:cs="Times New Roman"/>
                <w:color w:val="1C1C1C"/>
                <w:spacing w:val="-3"/>
                <w:sz w:val="20"/>
                <w:szCs w:val="20"/>
              </w:rPr>
              <w:t>и</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 xml:space="preserve">т </w:t>
            </w:r>
            <w:r w:rsidRPr="002B60F6">
              <w:rPr>
                <w:rFonts w:ascii="Times New Roman" w:eastAsia="Times New Roman" w:hAnsi="Times New Roman" w:cs="Times New Roman"/>
                <w:color w:val="1C1C1C"/>
                <w:spacing w:val="-1"/>
                <w:sz w:val="20"/>
                <w:szCs w:val="20"/>
              </w:rPr>
              <w:t>ин</w:t>
            </w:r>
            <w:r w:rsidRPr="002B60F6">
              <w:rPr>
                <w:rFonts w:ascii="Times New Roman" w:eastAsia="Times New Roman" w:hAnsi="Times New Roman" w:cs="Times New Roman"/>
                <w:color w:val="1C1C1C"/>
                <w:sz w:val="20"/>
                <w:szCs w:val="20"/>
              </w:rPr>
              <w:t>тер</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сов в от</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
                <w:sz w:val="20"/>
                <w:szCs w:val="20"/>
              </w:rPr>
              <w:t>ше</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и л</w:t>
            </w:r>
            <w:r w:rsidRPr="002B60F6">
              <w:rPr>
                <w:rFonts w:ascii="Times New Roman" w:eastAsia="Times New Roman" w:hAnsi="Times New Roman" w:cs="Times New Roman"/>
                <w:color w:val="1C1C1C"/>
                <w:spacing w:val="1"/>
                <w:sz w:val="20"/>
                <w:szCs w:val="20"/>
              </w:rPr>
              <w:t>ю</w:t>
            </w:r>
            <w:r w:rsidRPr="002B60F6">
              <w:rPr>
                <w:rFonts w:ascii="Times New Roman" w:eastAsia="Times New Roman" w:hAnsi="Times New Roman" w:cs="Times New Roman"/>
                <w:color w:val="1C1C1C"/>
                <w:sz w:val="20"/>
                <w:szCs w:val="20"/>
              </w:rPr>
              <w:t>б</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 xml:space="preserve">о </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 xml:space="preserve">роса  </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ст</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и   д</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 xml:space="preserve">я  </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асе</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 xml:space="preserve">я  </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3"/>
                <w:sz w:val="20"/>
                <w:szCs w:val="20"/>
              </w:rPr>
              <w:t>т</w:t>
            </w:r>
            <w:r w:rsidRPr="002B60F6">
              <w:rPr>
                <w:rFonts w:ascii="Times New Roman" w:eastAsia="Times New Roman" w:hAnsi="Times New Roman" w:cs="Times New Roman"/>
                <w:color w:val="1C1C1C"/>
                <w:sz w:val="20"/>
                <w:szCs w:val="20"/>
              </w:rPr>
              <w:t xml:space="preserve">а  </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 xml:space="preserve">торов  </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2"/>
                <w:sz w:val="20"/>
                <w:szCs w:val="20"/>
              </w:rPr>
              <w:t>л</w:t>
            </w:r>
            <w:r w:rsidRPr="002B60F6">
              <w:rPr>
                <w:rFonts w:ascii="Times New Roman" w:eastAsia="Times New Roman" w:hAnsi="Times New Roman" w:cs="Times New Roman"/>
                <w:color w:val="1C1C1C"/>
                <w:sz w:val="20"/>
                <w:szCs w:val="20"/>
              </w:rPr>
              <w:t xml:space="preserve">и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итета 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ета 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торо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 до</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ала обс</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pacing w:val="1"/>
                <w:sz w:val="20"/>
                <w:szCs w:val="20"/>
              </w:rPr>
              <w:t>ж</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я соответствующего вопроса повестки.</w:t>
            </w:r>
          </w:p>
          <w:p w14:paraId="02D2FAE1" w14:textId="77777777" w:rsidR="00D5363C" w:rsidRPr="002B60F6" w:rsidRDefault="00D5363C">
            <w:pPr>
              <w:spacing w:after="0" w:line="240" w:lineRule="auto"/>
              <w:ind w:left="102" w:right="46"/>
              <w:jc w:val="both"/>
              <w:rPr>
                <w:rFonts w:ascii="Times New Roman" w:eastAsia="Times New Roman" w:hAnsi="Times New Roman" w:cs="Times New Roman"/>
                <w:color w:val="1C1C1C"/>
                <w:sz w:val="20"/>
                <w:szCs w:val="20"/>
              </w:rPr>
            </w:pPr>
          </w:p>
          <w:p w14:paraId="7289CF1D" w14:textId="6982331D" w:rsidR="00991BED" w:rsidRPr="002B60F6" w:rsidRDefault="00343A08">
            <w:pPr>
              <w:spacing w:after="0" w:line="240" w:lineRule="auto"/>
              <w:ind w:left="102" w:right="46"/>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2</w:t>
            </w:r>
            <w:r w:rsidR="001A5956" w:rsidRPr="002B60F6">
              <w:rPr>
                <w:rFonts w:ascii="Times New Roman" w:eastAsia="Times New Roman" w:hAnsi="Times New Roman" w:cs="Times New Roman"/>
                <w:color w:val="1C1C1C"/>
                <w:sz w:val="20"/>
                <w:szCs w:val="20"/>
              </w:rPr>
              <w:t xml:space="preserve">.  </w:t>
            </w:r>
            <w:r w:rsidR="0087771F" w:rsidRPr="002B60F6">
              <w:rPr>
                <w:rFonts w:ascii="Times New Roman" w:eastAsia="Times New Roman" w:hAnsi="Times New Roman" w:cs="Times New Roman"/>
                <w:color w:val="1C1C1C"/>
                <w:sz w:val="20"/>
                <w:szCs w:val="20"/>
              </w:rPr>
              <w:t>Внутренние документы общества предусматривают, что</w:t>
            </w:r>
            <w:r w:rsidR="001A5956" w:rsidRPr="002B60F6">
              <w:rPr>
                <w:rFonts w:ascii="Times New Roman" w:eastAsia="Times New Roman" w:hAnsi="Times New Roman" w:cs="Times New Roman"/>
                <w:color w:val="1C1C1C"/>
                <w:sz w:val="20"/>
                <w:szCs w:val="20"/>
              </w:rPr>
              <w:t xml:space="preserve"> член совета директоров должен воздержаться от голосования по любому вопросу, в котором у него есть конфликт интересов.</w:t>
            </w:r>
          </w:p>
          <w:p w14:paraId="3DF533DA" w14:textId="77777777" w:rsidR="00D5363C" w:rsidRPr="002B60F6" w:rsidRDefault="00D5363C">
            <w:pPr>
              <w:spacing w:after="0" w:line="240" w:lineRule="auto"/>
              <w:ind w:left="102" w:right="46"/>
              <w:jc w:val="both"/>
              <w:rPr>
                <w:rFonts w:ascii="Times New Roman" w:eastAsia="Times New Roman" w:hAnsi="Times New Roman" w:cs="Times New Roman"/>
                <w:color w:val="1C1C1C"/>
                <w:sz w:val="20"/>
                <w:szCs w:val="20"/>
              </w:rPr>
            </w:pPr>
          </w:p>
          <w:p w14:paraId="2BDB7855" w14:textId="34EB289A" w:rsidR="001A5956" w:rsidRPr="002B60F6" w:rsidRDefault="001A5956">
            <w:pPr>
              <w:spacing w:after="0" w:line="240" w:lineRule="auto"/>
              <w:ind w:left="102" w:right="46"/>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 xml:space="preserve">3.  </w:t>
            </w:r>
            <w:r w:rsidR="0087771F" w:rsidRPr="002B60F6">
              <w:rPr>
                <w:rFonts w:ascii="Times New Roman" w:eastAsia="Times New Roman" w:hAnsi="Times New Roman" w:cs="Times New Roman"/>
                <w:color w:val="1C1C1C"/>
                <w:sz w:val="20"/>
                <w:szCs w:val="20"/>
              </w:rPr>
              <w:t>В обществе установлена процедура, которая позволяет</w:t>
            </w:r>
            <w:r w:rsidR="00991BED"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 xml:space="preserve">совету директоров получать профессиональные консультации по   </w:t>
            </w:r>
            <w:r w:rsidR="0087771F" w:rsidRPr="002B60F6">
              <w:rPr>
                <w:rFonts w:ascii="Times New Roman" w:eastAsia="Times New Roman" w:hAnsi="Times New Roman" w:cs="Times New Roman"/>
                <w:color w:val="1C1C1C"/>
                <w:sz w:val="20"/>
                <w:szCs w:val="20"/>
              </w:rPr>
              <w:t>вопросам, относящимся</w:t>
            </w:r>
            <w:r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 xml:space="preserve">к  </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 xml:space="preserve">о   </w:t>
            </w:r>
            <w:r w:rsidR="0087771F" w:rsidRPr="002B60F6">
              <w:rPr>
                <w:rFonts w:ascii="Times New Roman" w:eastAsia="Times New Roman" w:hAnsi="Times New Roman" w:cs="Times New Roman"/>
                <w:color w:val="1C1C1C"/>
                <w:spacing w:val="1"/>
                <w:sz w:val="20"/>
                <w:szCs w:val="20"/>
              </w:rPr>
              <w:t>к</w:t>
            </w:r>
            <w:r w:rsidR="0087771F" w:rsidRPr="002B60F6">
              <w:rPr>
                <w:rFonts w:ascii="Times New Roman" w:eastAsia="Times New Roman" w:hAnsi="Times New Roman" w:cs="Times New Roman"/>
                <w:color w:val="1C1C1C"/>
                <w:sz w:val="20"/>
                <w:szCs w:val="20"/>
              </w:rPr>
              <w:t>о</w:t>
            </w:r>
            <w:r w:rsidR="0087771F" w:rsidRPr="002B60F6">
              <w:rPr>
                <w:rFonts w:ascii="Times New Roman" w:eastAsia="Times New Roman" w:hAnsi="Times New Roman" w:cs="Times New Roman"/>
                <w:color w:val="1C1C1C"/>
                <w:spacing w:val="-1"/>
                <w:sz w:val="20"/>
                <w:szCs w:val="20"/>
              </w:rPr>
              <w:t>мп</w:t>
            </w:r>
            <w:r w:rsidR="0087771F" w:rsidRPr="002B60F6">
              <w:rPr>
                <w:rFonts w:ascii="Times New Roman" w:eastAsia="Times New Roman" w:hAnsi="Times New Roman" w:cs="Times New Roman"/>
                <w:color w:val="1C1C1C"/>
                <w:sz w:val="20"/>
                <w:szCs w:val="20"/>
              </w:rPr>
              <w:t>е</w:t>
            </w:r>
            <w:r w:rsidR="0087771F" w:rsidRPr="002B60F6">
              <w:rPr>
                <w:rFonts w:ascii="Times New Roman" w:eastAsia="Times New Roman" w:hAnsi="Times New Roman" w:cs="Times New Roman"/>
                <w:color w:val="1C1C1C"/>
                <w:spacing w:val="-1"/>
                <w:sz w:val="20"/>
                <w:szCs w:val="20"/>
              </w:rPr>
              <w:t>т</w:t>
            </w:r>
            <w:r w:rsidR="0087771F" w:rsidRPr="002B60F6">
              <w:rPr>
                <w:rFonts w:ascii="Times New Roman" w:eastAsia="Times New Roman" w:hAnsi="Times New Roman" w:cs="Times New Roman"/>
                <w:color w:val="1C1C1C"/>
                <w:sz w:val="20"/>
                <w:szCs w:val="20"/>
              </w:rPr>
              <w:t>е</w:t>
            </w:r>
            <w:r w:rsidR="0087771F" w:rsidRPr="002B60F6">
              <w:rPr>
                <w:rFonts w:ascii="Times New Roman" w:eastAsia="Times New Roman" w:hAnsi="Times New Roman" w:cs="Times New Roman"/>
                <w:color w:val="1C1C1C"/>
                <w:spacing w:val="-1"/>
                <w:sz w:val="20"/>
                <w:szCs w:val="20"/>
              </w:rPr>
              <w:t>н</w:t>
            </w:r>
            <w:r w:rsidR="0087771F" w:rsidRPr="002B60F6">
              <w:rPr>
                <w:rFonts w:ascii="Times New Roman" w:eastAsia="Times New Roman" w:hAnsi="Times New Roman" w:cs="Times New Roman"/>
                <w:color w:val="1C1C1C"/>
                <w:spacing w:val="-3"/>
                <w:sz w:val="20"/>
                <w:szCs w:val="20"/>
              </w:rPr>
              <w:t>ц</w:t>
            </w:r>
            <w:r w:rsidR="0087771F" w:rsidRPr="002B60F6">
              <w:rPr>
                <w:rFonts w:ascii="Times New Roman" w:eastAsia="Times New Roman" w:hAnsi="Times New Roman" w:cs="Times New Roman"/>
                <w:color w:val="1C1C1C"/>
                <w:spacing w:val="-1"/>
                <w:sz w:val="20"/>
                <w:szCs w:val="20"/>
              </w:rPr>
              <w:t>ии</w:t>
            </w:r>
            <w:r w:rsidR="0087771F" w:rsidRPr="002B60F6">
              <w:rPr>
                <w:rFonts w:ascii="Times New Roman" w:eastAsia="Times New Roman" w:hAnsi="Times New Roman" w:cs="Times New Roman"/>
                <w:color w:val="1C1C1C"/>
                <w:sz w:val="20"/>
                <w:szCs w:val="20"/>
              </w:rPr>
              <w:t>, за</w:t>
            </w:r>
            <w:r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ет общ</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ст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а.</w:t>
            </w:r>
          </w:p>
        </w:tc>
        <w:tc>
          <w:tcPr>
            <w:tcW w:w="1843" w:type="dxa"/>
          </w:tcPr>
          <w:p w14:paraId="1DA424D4" w14:textId="20B70D3F" w:rsidR="001A5956" w:rsidRPr="002B60F6" w:rsidRDefault="00D5363C">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Пп. 1 – 3 н</w:t>
            </w:r>
            <w:r w:rsidR="001176D5" w:rsidRPr="002B60F6">
              <w:rPr>
                <w:rFonts w:ascii="Times New Roman" w:eastAsia="Times New Roman" w:hAnsi="Times New Roman" w:cs="Times New Roman"/>
                <w:sz w:val="20"/>
                <w:szCs w:val="20"/>
              </w:rPr>
              <w:t>е с</w:t>
            </w:r>
            <w:r w:rsidR="00991BED" w:rsidRPr="002B60F6">
              <w:rPr>
                <w:rFonts w:ascii="Times New Roman" w:eastAsia="Times New Roman" w:hAnsi="Times New Roman" w:cs="Times New Roman"/>
                <w:sz w:val="20"/>
                <w:szCs w:val="20"/>
              </w:rPr>
              <w:t>облюда</w:t>
            </w:r>
            <w:r w:rsidRPr="002B60F6">
              <w:rPr>
                <w:rFonts w:ascii="Times New Roman" w:eastAsia="Times New Roman" w:hAnsi="Times New Roman" w:cs="Times New Roman"/>
                <w:sz w:val="20"/>
                <w:szCs w:val="20"/>
              </w:rPr>
              <w:t>ю</w:t>
            </w:r>
            <w:r w:rsidR="00991BED" w:rsidRPr="002B60F6">
              <w:rPr>
                <w:rFonts w:ascii="Times New Roman" w:eastAsia="Times New Roman" w:hAnsi="Times New Roman" w:cs="Times New Roman"/>
                <w:sz w:val="20"/>
                <w:szCs w:val="20"/>
              </w:rPr>
              <w:t xml:space="preserve">тся </w:t>
            </w:r>
          </w:p>
          <w:p w14:paraId="3D25AB96" w14:textId="77777777" w:rsidR="00991BED" w:rsidRPr="002B60F6" w:rsidRDefault="00991BED">
            <w:pPr>
              <w:spacing w:after="0" w:line="240" w:lineRule="auto"/>
              <w:ind w:left="102" w:right="-20"/>
              <w:rPr>
                <w:rFonts w:ascii="Times New Roman" w:eastAsia="Times New Roman" w:hAnsi="Times New Roman" w:cs="Times New Roman"/>
                <w:sz w:val="20"/>
                <w:szCs w:val="20"/>
              </w:rPr>
            </w:pPr>
          </w:p>
          <w:p w14:paraId="693479C6" w14:textId="77777777" w:rsidR="00991BED" w:rsidRPr="002B60F6" w:rsidRDefault="00991BED">
            <w:pPr>
              <w:spacing w:after="0" w:line="240" w:lineRule="auto"/>
              <w:ind w:left="102" w:right="-20"/>
              <w:rPr>
                <w:rFonts w:ascii="Times New Roman" w:eastAsia="Times New Roman" w:hAnsi="Times New Roman" w:cs="Times New Roman"/>
                <w:sz w:val="20"/>
                <w:szCs w:val="20"/>
              </w:rPr>
            </w:pPr>
          </w:p>
          <w:p w14:paraId="1D308A6E" w14:textId="77777777" w:rsidR="00991BED" w:rsidRPr="002B60F6" w:rsidRDefault="00991BED">
            <w:pPr>
              <w:spacing w:after="0" w:line="240" w:lineRule="auto"/>
              <w:ind w:left="102" w:right="-20"/>
              <w:rPr>
                <w:rFonts w:ascii="Times New Roman" w:eastAsia="Times New Roman" w:hAnsi="Times New Roman" w:cs="Times New Roman"/>
                <w:sz w:val="20"/>
                <w:szCs w:val="20"/>
              </w:rPr>
            </w:pPr>
          </w:p>
          <w:p w14:paraId="5043BB59" w14:textId="77AC1E1E" w:rsidR="00C6552C" w:rsidRPr="002B60F6" w:rsidRDefault="00AA3B73">
            <w:pPr>
              <w:spacing w:after="0" w:line="240" w:lineRule="auto"/>
              <w:ind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 </w:t>
            </w:r>
          </w:p>
        </w:tc>
        <w:tc>
          <w:tcPr>
            <w:tcW w:w="2977" w:type="dxa"/>
          </w:tcPr>
          <w:p w14:paraId="1C9087F6" w14:textId="74641E9E" w:rsidR="00C6552C" w:rsidRPr="002B60F6" w:rsidRDefault="001176D5">
            <w:pPr>
              <w:spacing w:after="0" w:line="240" w:lineRule="auto"/>
              <w:ind w:right="46"/>
              <w:jc w:val="both"/>
              <w:rPr>
                <w:rFonts w:ascii="Times New Roman" w:hAnsi="Times New Roman" w:cs="Times New Roman"/>
                <w:sz w:val="20"/>
                <w:szCs w:val="20"/>
                <w:highlight w:val="yellow"/>
              </w:rPr>
            </w:pPr>
            <w:r w:rsidRPr="002B60F6">
              <w:rPr>
                <w:rFonts w:ascii="Times New Roman" w:eastAsia="Times New Roman" w:hAnsi="Times New Roman" w:cs="Times New Roman"/>
                <w:spacing w:val="-3"/>
                <w:sz w:val="20"/>
                <w:szCs w:val="20"/>
              </w:rPr>
              <w:t>Данн</w:t>
            </w:r>
            <w:r w:rsidR="00D5363C" w:rsidRPr="002B60F6">
              <w:rPr>
                <w:rFonts w:ascii="Times New Roman" w:eastAsia="Times New Roman" w:hAnsi="Times New Roman" w:cs="Times New Roman"/>
                <w:spacing w:val="-3"/>
                <w:sz w:val="20"/>
                <w:szCs w:val="20"/>
              </w:rPr>
              <w:t>ые</w:t>
            </w:r>
            <w:r w:rsidRPr="002B60F6">
              <w:rPr>
                <w:rFonts w:ascii="Times New Roman" w:eastAsia="Times New Roman" w:hAnsi="Times New Roman" w:cs="Times New Roman"/>
                <w:spacing w:val="-3"/>
                <w:sz w:val="20"/>
                <w:szCs w:val="20"/>
              </w:rPr>
              <w:t xml:space="preserve"> обязанност</w:t>
            </w:r>
            <w:r w:rsidR="00D5363C"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pacing w:val="-3"/>
                <w:sz w:val="20"/>
                <w:szCs w:val="20"/>
              </w:rPr>
              <w:t xml:space="preserve"> в Положении о Совете директоров Общества не </w:t>
            </w:r>
            <w:r w:rsidR="00384937" w:rsidRPr="002B60F6">
              <w:rPr>
                <w:rFonts w:ascii="Times New Roman" w:eastAsia="Times New Roman" w:hAnsi="Times New Roman" w:cs="Times New Roman"/>
                <w:spacing w:val="-3"/>
                <w:sz w:val="20"/>
                <w:szCs w:val="20"/>
              </w:rPr>
              <w:t>предусмотрена.</w:t>
            </w:r>
          </w:p>
          <w:p w14:paraId="32B6BD6D" w14:textId="77777777" w:rsidR="00D35EDC" w:rsidRPr="002B60F6" w:rsidRDefault="00D35EDC">
            <w:pPr>
              <w:spacing w:after="0" w:line="240" w:lineRule="auto"/>
              <w:ind w:left="102" w:right="46"/>
              <w:jc w:val="both"/>
              <w:rPr>
                <w:rFonts w:ascii="Times New Roman" w:eastAsia="Times New Roman" w:hAnsi="Times New Roman" w:cs="Times New Roman"/>
                <w:spacing w:val="-3"/>
                <w:sz w:val="20"/>
                <w:szCs w:val="20"/>
              </w:rPr>
            </w:pPr>
          </w:p>
          <w:p w14:paraId="278DBB5E" w14:textId="77777777" w:rsidR="00D35EDC" w:rsidRPr="002B60F6" w:rsidRDefault="00D35EDC">
            <w:pPr>
              <w:spacing w:after="0" w:line="240" w:lineRule="auto"/>
              <w:ind w:left="102" w:right="46"/>
              <w:jc w:val="both"/>
              <w:rPr>
                <w:rFonts w:ascii="Times New Roman" w:eastAsia="Times New Roman" w:hAnsi="Times New Roman" w:cs="Times New Roman"/>
                <w:spacing w:val="-3"/>
                <w:sz w:val="20"/>
                <w:szCs w:val="20"/>
              </w:rPr>
            </w:pPr>
          </w:p>
          <w:p w14:paraId="2ABE45EB" w14:textId="18B7235A" w:rsidR="00AA3B73" w:rsidRPr="002B60F6" w:rsidRDefault="00AA3B73">
            <w:pPr>
              <w:spacing w:after="0" w:line="240" w:lineRule="auto"/>
              <w:ind w:right="46"/>
              <w:jc w:val="both"/>
              <w:rPr>
                <w:rFonts w:ascii="Times New Roman" w:hAnsi="Times New Roman" w:cs="Times New Roman"/>
                <w:sz w:val="20"/>
                <w:szCs w:val="20"/>
              </w:rPr>
            </w:pPr>
          </w:p>
        </w:tc>
      </w:tr>
      <w:tr w:rsidR="001A5956" w:rsidRPr="002B60F6" w14:paraId="31A6AF0E" w14:textId="77777777" w:rsidTr="00DD1026">
        <w:trPr>
          <w:trHeight w:hRule="exact" w:val="1423"/>
        </w:trPr>
        <w:tc>
          <w:tcPr>
            <w:tcW w:w="993" w:type="dxa"/>
          </w:tcPr>
          <w:p w14:paraId="1CEB56E4"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2.6.2</w:t>
            </w:r>
          </w:p>
        </w:tc>
        <w:tc>
          <w:tcPr>
            <w:tcW w:w="3969" w:type="dxa"/>
          </w:tcPr>
          <w:p w14:paraId="0B713CE7" w14:textId="77777777" w:rsidR="001A5956" w:rsidRPr="002B60F6" w:rsidRDefault="001A5956">
            <w:pPr>
              <w:spacing w:after="0" w:line="240" w:lineRule="auto"/>
              <w:ind w:left="102" w:right="49"/>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Права</w:t>
            </w:r>
            <w:r w:rsidRPr="002B60F6">
              <w:rPr>
                <w:rFonts w:ascii="Times New Roman" w:eastAsia="Times New Roman" w:hAnsi="Times New Roman" w:cs="Times New Roman"/>
                <w:color w:val="1C1C1C"/>
                <w:sz w:val="20"/>
                <w:szCs w:val="20"/>
              </w:rPr>
              <w:tab/>
              <w:t>и</w:t>
            </w:r>
            <w:r w:rsidRPr="002B60F6">
              <w:rPr>
                <w:rFonts w:ascii="Times New Roman" w:eastAsia="Times New Roman" w:hAnsi="Times New Roman" w:cs="Times New Roman"/>
                <w:color w:val="1C1C1C"/>
                <w:sz w:val="20"/>
                <w:szCs w:val="20"/>
              </w:rPr>
              <w:tab/>
              <w:t>обязанности</w:t>
            </w:r>
            <w:r w:rsidRPr="002B60F6">
              <w:rPr>
                <w:rFonts w:ascii="Times New Roman" w:eastAsia="Times New Roman" w:hAnsi="Times New Roman" w:cs="Times New Roman"/>
                <w:color w:val="1C1C1C"/>
                <w:sz w:val="20"/>
                <w:szCs w:val="20"/>
              </w:rPr>
              <w:tab/>
              <w:t>членов</w:t>
            </w:r>
            <w:r w:rsidR="00D75B23"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совета</w:t>
            </w:r>
            <w:r w:rsidR="004655FF" w:rsidRPr="002B60F6">
              <w:rPr>
                <w:rFonts w:ascii="Times New Roman" w:eastAsia="Times New Roman" w:hAnsi="Times New Roman" w:cs="Times New Roman"/>
                <w:color w:val="1C1C1C"/>
                <w:sz w:val="20"/>
                <w:szCs w:val="20"/>
              </w:rPr>
              <w:t xml:space="preserve"> директоров </w:t>
            </w:r>
            <w:r w:rsidRPr="002B60F6">
              <w:rPr>
                <w:rFonts w:ascii="Times New Roman" w:eastAsia="Times New Roman" w:hAnsi="Times New Roman" w:cs="Times New Roman"/>
                <w:color w:val="1C1C1C"/>
                <w:sz w:val="20"/>
                <w:szCs w:val="20"/>
              </w:rPr>
              <w:t>четко</w:t>
            </w:r>
            <w:r w:rsidR="004655FF"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сформулированы</w:t>
            </w:r>
            <w:r w:rsidR="00D75B23" w:rsidRPr="002B60F6">
              <w:rPr>
                <w:rFonts w:ascii="Times New Roman" w:eastAsia="Times New Roman" w:hAnsi="Times New Roman" w:cs="Times New Roman"/>
                <w:color w:val="1C1C1C"/>
                <w:sz w:val="20"/>
                <w:szCs w:val="20"/>
              </w:rPr>
              <w:t xml:space="preserve"> </w:t>
            </w:r>
            <w:r w:rsidR="004655FF" w:rsidRPr="002B60F6">
              <w:rPr>
                <w:rFonts w:ascii="Times New Roman" w:eastAsia="Times New Roman" w:hAnsi="Times New Roman" w:cs="Times New Roman"/>
                <w:color w:val="1C1C1C"/>
                <w:sz w:val="20"/>
                <w:szCs w:val="20"/>
              </w:rPr>
              <w:t xml:space="preserve">и закреплены во </w:t>
            </w:r>
            <w:r w:rsidRPr="002B60F6">
              <w:rPr>
                <w:rFonts w:ascii="Times New Roman" w:eastAsia="Times New Roman" w:hAnsi="Times New Roman" w:cs="Times New Roman"/>
                <w:color w:val="1C1C1C"/>
                <w:sz w:val="20"/>
                <w:szCs w:val="20"/>
              </w:rPr>
              <w:t>внутренних</w:t>
            </w:r>
            <w:r w:rsidR="00D75B23"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документах</w:t>
            </w:r>
            <w:r w:rsidR="004655FF"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общества.</w:t>
            </w:r>
          </w:p>
        </w:tc>
        <w:tc>
          <w:tcPr>
            <w:tcW w:w="4536" w:type="dxa"/>
          </w:tcPr>
          <w:p w14:paraId="123A15C1" w14:textId="5A1988D1" w:rsidR="001A5956" w:rsidRPr="002B60F6" w:rsidRDefault="001A5956">
            <w:pPr>
              <w:spacing w:after="0" w:line="240" w:lineRule="auto"/>
              <w:ind w:left="102" w:right="49"/>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1.  В обществе принят и опубликован внутренний документ,</w:t>
            </w:r>
            <w:r w:rsidR="00D75B23"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четко определяющий   права   и</w:t>
            </w:r>
            <w:r w:rsidR="00D75B23"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обязанности   членов   совета директоров.</w:t>
            </w:r>
          </w:p>
        </w:tc>
        <w:tc>
          <w:tcPr>
            <w:tcW w:w="1843" w:type="dxa"/>
          </w:tcPr>
          <w:p w14:paraId="59614A8E" w14:textId="77777777" w:rsidR="001A5956" w:rsidRPr="002B60F6" w:rsidRDefault="00365D25">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Соблюдается</w:t>
            </w:r>
          </w:p>
        </w:tc>
        <w:tc>
          <w:tcPr>
            <w:tcW w:w="2977" w:type="dxa"/>
          </w:tcPr>
          <w:p w14:paraId="16A42185" w14:textId="77777777" w:rsidR="0013792B" w:rsidRPr="002B60F6" w:rsidRDefault="0013792B">
            <w:pPr>
              <w:spacing w:after="0" w:line="240" w:lineRule="auto"/>
              <w:rPr>
                <w:rFonts w:ascii="Times New Roman" w:hAnsi="Times New Roman" w:cs="Times New Roman"/>
                <w:sz w:val="20"/>
                <w:szCs w:val="20"/>
              </w:rPr>
            </w:pPr>
          </w:p>
        </w:tc>
      </w:tr>
      <w:tr w:rsidR="001A5956" w:rsidRPr="002B60F6" w14:paraId="73775DA8" w14:textId="77777777" w:rsidTr="00DD1026">
        <w:trPr>
          <w:trHeight w:hRule="exact" w:val="3372"/>
        </w:trPr>
        <w:tc>
          <w:tcPr>
            <w:tcW w:w="993" w:type="dxa"/>
          </w:tcPr>
          <w:p w14:paraId="6296675A" w14:textId="77777777" w:rsidR="001A5956" w:rsidRPr="002B60F6" w:rsidRDefault="001A5956">
            <w:pPr>
              <w:spacing w:after="0" w:line="240" w:lineRule="auto"/>
              <w:ind w:left="102" w:right="-20"/>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2.6.3</w:t>
            </w:r>
          </w:p>
        </w:tc>
        <w:tc>
          <w:tcPr>
            <w:tcW w:w="3969" w:type="dxa"/>
          </w:tcPr>
          <w:p w14:paraId="3F07DB89" w14:textId="20A2A227" w:rsidR="00343A08" w:rsidRPr="002B60F6" w:rsidRDefault="001A5956">
            <w:pPr>
              <w:spacing w:after="0" w:line="240" w:lineRule="auto"/>
              <w:ind w:left="102" w:right="49"/>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Члены</w:t>
            </w:r>
            <w:r w:rsidRPr="002B60F6">
              <w:rPr>
                <w:rFonts w:ascii="Times New Roman" w:eastAsia="Times New Roman" w:hAnsi="Times New Roman" w:cs="Times New Roman"/>
                <w:color w:val="1C1C1C"/>
                <w:sz w:val="20"/>
                <w:szCs w:val="20"/>
              </w:rPr>
              <w:tab/>
              <w:t>совета</w:t>
            </w:r>
            <w:r w:rsidRPr="002B60F6">
              <w:rPr>
                <w:rFonts w:ascii="Times New Roman" w:eastAsia="Times New Roman" w:hAnsi="Times New Roman" w:cs="Times New Roman"/>
                <w:color w:val="1C1C1C"/>
                <w:sz w:val="20"/>
                <w:szCs w:val="20"/>
              </w:rPr>
              <w:tab/>
              <w:t>директоров</w:t>
            </w:r>
            <w:r w:rsidR="00FB5F1C"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имеют</w:t>
            </w:r>
            <w:r w:rsidR="00FB5F1C"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достаточно времени для выполнения своих обязанностей.</w:t>
            </w:r>
          </w:p>
          <w:p w14:paraId="7093655B" w14:textId="77777777" w:rsidR="00343A08" w:rsidRPr="002B60F6" w:rsidRDefault="00343A08">
            <w:pPr>
              <w:spacing w:after="0" w:line="240" w:lineRule="auto"/>
              <w:rPr>
                <w:rFonts w:ascii="Times New Roman" w:eastAsia="Times New Roman" w:hAnsi="Times New Roman" w:cs="Times New Roman"/>
                <w:sz w:val="20"/>
                <w:szCs w:val="20"/>
              </w:rPr>
            </w:pPr>
          </w:p>
          <w:p w14:paraId="784CDF91" w14:textId="77777777" w:rsidR="00343A08" w:rsidRPr="002B60F6" w:rsidRDefault="00343A08">
            <w:pPr>
              <w:spacing w:after="0" w:line="240" w:lineRule="auto"/>
              <w:rPr>
                <w:rFonts w:ascii="Times New Roman" w:eastAsia="Times New Roman" w:hAnsi="Times New Roman" w:cs="Times New Roman"/>
                <w:sz w:val="20"/>
                <w:szCs w:val="20"/>
              </w:rPr>
            </w:pPr>
          </w:p>
          <w:p w14:paraId="32E7E3C3" w14:textId="77777777" w:rsidR="00343A08" w:rsidRPr="002B60F6" w:rsidRDefault="00343A08">
            <w:pPr>
              <w:spacing w:after="0" w:line="240" w:lineRule="auto"/>
              <w:rPr>
                <w:rFonts w:ascii="Times New Roman" w:eastAsia="Times New Roman" w:hAnsi="Times New Roman" w:cs="Times New Roman"/>
                <w:sz w:val="20"/>
                <w:szCs w:val="20"/>
              </w:rPr>
            </w:pPr>
          </w:p>
          <w:p w14:paraId="1A337F0C" w14:textId="05197BD2" w:rsidR="00343A08" w:rsidRPr="002B60F6" w:rsidRDefault="00343A08">
            <w:pPr>
              <w:spacing w:after="0" w:line="240" w:lineRule="auto"/>
              <w:rPr>
                <w:rFonts w:ascii="Times New Roman" w:eastAsia="Times New Roman" w:hAnsi="Times New Roman" w:cs="Times New Roman"/>
                <w:sz w:val="20"/>
                <w:szCs w:val="20"/>
              </w:rPr>
            </w:pPr>
          </w:p>
          <w:p w14:paraId="3DAFE1CF" w14:textId="77777777" w:rsidR="001A5956" w:rsidRPr="002B60F6" w:rsidRDefault="001A5956">
            <w:pPr>
              <w:spacing w:after="0" w:line="240" w:lineRule="auto"/>
              <w:jc w:val="center"/>
              <w:rPr>
                <w:rFonts w:ascii="Times New Roman" w:eastAsia="Times New Roman" w:hAnsi="Times New Roman" w:cs="Times New Roman"/>
                <w:sz w:val="20"/>
                <w:szCs w:val="20"/>
              </w:rPr>
            </w:pPr>
          </w:p>
        </w:tc>
        <w:tc>
          <w:tcPr>
            <w:tcW w:w="4536" w:type="dxa"/>
          </w:tcPr>
          <w:p w14:paraId="2B7DE991" w14:textId="77777777" w:rsidR="001A5956" w:rsidRPr="002B60F6" w:rsidRDefault="001A5956">
            <w:pPr>
              <w:spacing w:after="0" w:line="240" w:lineRule="auto"/>
              <w:ind w:right="49"/>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1.    Индивидуальная    посещаемость    заседаний    совета    и</w:t>
            </w:r>
            <w:r w:rsidR="00D75B23"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комитетов, а также время, уделяемое для подготовки к участию в заседаниях, учитывалась в рамках процедуры оценки совета директоров, в отчетном периоде.</w:t>
            </w:r>
          </w:p>
          <w:p w14:paraId="215EED18" w14:textId="77777777" w:rsidR="00D45EC2" w:rsidRPr="002B60F6" w:rsidRDefault="00D45EC2">
            <w:pPr>
              <w:spacing w:after="0" w:line="240" w:lineRule="auto"/>
              <w:ind w:right="49"/>
              <w:jc w:val="both"/>
              <w:rPr>
                <w:rFonts w:ascii="Times New Roman" w:eastAsia="Times New Roman" w:hAnsi="Times New Roman" w:cs="Times New Roman"/>
                <w:color w:val="1C1C1C"/>
                <w:sz w:val="20"/>
                <w:szCs w:val="20"/>
              </w:rPr>
            </w:pPr>
          </w:p>
          <w:p w14:paraId="08E2C1A4" w14:textId="0886C709" w:rsidR="001A5956" w:rsidRPr="002B60F6" w:rsidRDefault="001A5956">
            <w:pPr>
              <w:spacing w:after="0" w:line="240" w:lineRule="auto"/>
              <w:ind w:right="49"/>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2. В соответствии с внутренними документами</w:t>
            </w:r>
            <w:r w:rsidR="00D75B23"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общества члены совета директоров обязаны</w:t>
            </w:r>
            <w:r w:rsidR="00D75B23"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уведомлять совет директоров о своем намерении</w:t>
            </w:r>
            <w:r w:rsidR="00D75B23"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 xml:space="preserve">войти в состав органов </w:t>
            </w:r>
            <w:r w:rsidR="00D45EC2" w:rsidRPr="002B60F6">
              <w:rPr>
                <w:rFonts w:ascii="Times New Roman" w:eastAsia="Times New Roman" w:hAnsi="Times New Roman" w:cs="Times New Roman"/>
                <w:color w:val="1C1C1C"/>
                <w:sz w:val="20"/>
                <w:szCs w:val="20"/>
              </w:rPr>
              <w:t>управления других</w:t>
            </w:r>
            <w:r w:rsidR="00D75B23"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 xml:space="preserve">организаций (помимо подконтрольных и зависимых организаций общества), а также о факте такого </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зн</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ния</w:t>
            </w:r>
            <w:r w:rsidRPr="002B60F6">
              <w:rPr>
                <w:rFonts w:ascii="Times New Roman" w:eastAsia="Times New Roman" w:hAnsi="Times New Roman" w:cs="Times New Roman"/>
                <w:color w:val="1C1C1C"/>
                <w:sz w:val="20"/>
                <w:szCs w:val="20"/>
              </w:rPr>
              <w:t>.</w:t>
            </w:r>
          </w:p>
        </w:tc>
        <w:tc>
          <w:tcPr>
            <w:tcW w:w="1843" w:type="dxa"/>
          </w:tcPr>
          <w:p w14:paraId="7E2B5B95" w14:textId="77777777" w:rsidR="001A5956" w:rsidRPr="002B60F6" w:rsidRDefault="003C6242">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p w14:paraId="60656D5F" w14:textId="77777777" w:rsidR="003C6242" w:rsidRPr="002B60F6" w:rsidRDefault="003C6242">
            <w:pPr>
              <w:spacing w:after="0" w:line="240" w:lineRule="auto"/>
              <w:ind w:left="102" w:right="-20"/>
              <w:rPr>
                <w:rFonts w:ascii="Times New Roman" w:eastAsia="Times New Roman" w:hAnsi="Times New Roman" w:cs="Times New Roman"/>
                <w:sz w:val="20"/>
                <w:szCs w:val="20"/>
              </w:rPr>
            </w:pPr>
          </w:p>
          <w:p w14:paraId="2E21B44C" w14:textId="77777777" w:rsidR="003C6242" w:rsidRPr="002B60F6" w:rsidRDefault="003C6242">
            <w:pPr>
              <w:spacing w:after="0" w:line="240" w:lineRule="auto"/>
              <w:ind w:left="102" w:right="-20"/>
              <w:rPr>
                <w:rFonts w:ascii="Times New Roman" w:eastAsia="Times New Roman" w:hAnsi="Times New Roman" w:cs="Times New Roman"/>
                <w:sz w:val="20"/>
                <w:szCs w:val="20"/>
              </w:rPr>
            </w:pPr>
          </w:p>
          <w:p w14:paraId="5E0E98D5" w14:textId="77777777" w:rsidR="003C6242" w:rsidRPr="002B60F6" w:rsidRDefault="003C6242">
            <w:pPr>
              <w:spacing w:after="0" w:line="240" w:lineRule="auto"/>
              <w:ind w:left="102" w:right="-20"/>
              <w:rPr>
                <w:rFonts w:ascii="Times New Roman" w:eastAsia="Times New Roman" w:hAnsi="Times New Roman" w:cs="Times New Roman"/>
                <w:sz w:val="20"/>
                <w:szCs w:val="20"/>
              </w:rPr>
            </w:pPr>
          </w:p>
          <w:p w14:paraId="51BA78D3" w14:textId="77777777" w:rsidR="00D45EC2" w:rsidRPr="002B60F6" w:rsidRDefault="00D45EC2">
            <w:pPr>
              <w:spacing w:after="0" w:line="240" w:lineRule="auto"/>
              <w:ind w:right="-20"/>
              <w:rPr>
                <w:rFonts w:ascii="Times New Roman" w:eastAsia="Times New Roman" w:hAnsi="Times New Roman" w:cs="Times New Roman"/>
                <w:sz w:val="20"/>
                <w:szCs w:val="20"/>
              </w:rPr>
            </w:pPr>
          </w:p>
          <w:p w14:paraId="79BA1EF3" w14:textId="77777777" w:rsidR="00D45EC2" w:rsidRPr="002B60F6" w:rsidRDefault="00D45EC2">
            <w:pPr>
              <w:spacing w:after="0" w:line="240" w:lineRule="auto"/>
              <w:ind w:right="-20"/>
              <w:rPr>
                <w:rFonts w:ascii="Times New Roman" w:eastAsia="Times New Roman" w:hAnsi="Times New Roman" w:cs="Times New Roman"/>
                <w:sz w:val="20"/>
                <w:szCs w:val="20"/>
              </w:rPr>
            </w:pPr>
          </w:p>
          <w:p w14:paraId="02E062E5" w14:textId="77777777" w:rsidR="003C6242" w:rsidRPr="002B60F6" w:rsidRDefault="004F54C6">
            <w:pPr>
              <w:spacing w:after="0" w:line="240" w:lineRule="auto"/>
              <w:ind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753EA602" w14:textId="6A2A1F8A" w:rsidR="001A5956" w:rsidRPr="002B60F6" w:rsidRDefault="003C6242">
            <w:pPr>
              <w:spacing w:after="0" w:line="240" w:lineRule="auto"/>
              <w:ind w:right="101"/>
              <w:jc w:val="both"/>
              <w:rPr>
                <w:rFonts w:ascii="Times New Roman" w:hAnsi="Times New Roman" w:cs="Times New Roman"/>
                <w:sz w:val="20"/>
                <w:szCs w:val="20"/>
              </w:rPr>
            </w:pPr>
            <w:r w:rsidRPr="002B60F6">
              <w:rPr>
                <w:rFonts w:ascii="Times New Roman" w:hAnsi="Times New Roman" w:cs="Times New Roman"/>
                <w:sz w:val="20"/>
                <w:szCs w:val="20"/>
              </w:rPr>
              <w:t>В отчетном периоде оценка Совета директоров не проводилась.</w:t>
            </w:r>
          </w:p>
          <w:p w14:paraId="7F738B1E" w14:textId="77777777" w:rsidR="003C6242" w:rsidRPr="002B60F6" w:rsidRDefault="003C6242">
            <w:pPr>
              <w:spacing w:after="0" w:line="240" w:lineRule="auto"/>
              <w:ind w:right="101"/>
              <w:jc w:val="both"/>
              <w:rPr>
                <w:rFonts w:ascii="Times New Roman" w:hAnsi="Times New Roman" w:cs="Times New Roman"/>
                <w:sz w:val="20"/>
                <w:szCs w:val="20"/>
              </w:rPr>
            </w:pPr>
          </w:p>
          <w:p w14:paraId="77F52626" w14:textId="77777777" w:rsidR="00343A08" w:rsidRPr="002B60F6" w:rsidRDefault="00343A08">
            <w:pPr>
              <w:spacing w:after="0" w:line="240" w:lineRule="auto"/>
              <w:ind w:right="101"/>
              <w:jc w:val="both"/>
              <w:rPr>
                <w:rFonts w:ascii="Times New Roman" w:hAnsi="Times New Roman" w:cs="Times New Roman"/>
                <w:sz w:val="20"/>
                <w:szCs w:val="20"/>
              </w:rPr>
            </w:pPr>
          </w:p>
          <w:p w14:paraId="6D08ECB0" w14:textId="77777777" w:rsidR="00D45EC2" w:rsidRPr="002B60F6" w:rsidRDefault="00D45EC2">
            <w:pPr>
              <w:spacing w:after="0" w:line="240" w:lineRule="auto"/>
              <w:ind w:right="101"/>
              <w:jc w:val="both"/>
              <w:rPr>
                <w:rFonts w:ascii="Times New Roman" w:eastAsia="Times New Roman" w:hAnsi="Times New Roman" w:cs="Times New Roman"/>
                <w:spacing w:val="-3"/>
                <w:sz w:val="20"/>
                <w:szCs w:val="20"/>
              </w:rPr>
            </w:pPr>
          </w:p>
          <w:p w14:paraId="1DF8F90E" w14:textId="25F24C55" w:rsidR="003C6242" w:rsidRPr="002B60F6" w:rsidRDefault="00D35EDC">
            <w:pPr>
              <w:spacing w:after="0" w:line="240" w:lineRule="auto"/>
              <w:ind w:right="101"/>
              <w:jc w:val="both"/>
              <w:rPr>
                <w:rFonts w:ascii="Times New Roman" w:hAnsi="Times New Roman" w:cs="Times New Roman"/>
                <w:sz w:val="20"/>
                <w:szCs w:val="20"/>
              </w:rPr>
            </w:pPr>
            <w:r w:rsidRPr="002B60F6">
              <w:rPr>
                <w:rFonts w:ascii="Times New Roman" w:eastAsia="Times New Roman" w:hAnsi="Times New Roman" w:cs="Times New Roman"/>
                <w:spacing w:val="-3"/>
                <w:sz w:val="20"/>
                <w:szCs w:val="20"/>
              </w:rPr>
              <w:t>Данная процедура в Положени</w:t>
            </w:r>
            <w:r w:rsidR="00D45EC2"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pacing w:val="-3"/>
                <w:sz w:val="20"/>
                <w:szCs w:val="20"/>
              </w:rPr>
              <w:t xml:space="preserve"> о Совете директоров Общества </w:t>
            </w:r>
            <w:r w:rsidR="00D45EC2" w:rsidRPr="002B60F6">
              <w:rPr>
                <w:rFonts w:ascii="Times New Roman" w:eastAsia="Times New Roman" w:hAnsi="Times New Roman" w:cs="Times New Roman"/>
                <w:spacing w:val="-3"/>
                <w:sz w:val="20"/>
                <w:szCs w:val="20"/>
              </w:rPr>
              <w:t xml:space="preserve">не </w:t>
            </w:r>
            <w:r w:rsidRPr="002B60F6">
              <w:rPr>
                <w:rFonts w:ascii="Times New Roman" w:eastAsia="Times New Roman" w:hAnsi="Times New Roman" w:cs="Times New Roman"/>
                <w:spacing w:val="-3"/>
                <w:sz w:val="20"/>
                <w:szCs w:val="20"/>
              </w:rPr>
              <w:t>предусмотрена.</w:t>
            </w:r>
          </w:p>
        </w:tc>
      </w:tr>
      <w:tr w:rsidR="001A5956" w:rsidRPr="002B60F6" w14:paraId="3F1E65EB" w14:textId="77777777" w:rsidTr="00DD1026">
        <w:trPr>
          <w:trHeight w:hRule="exact" w:val="3142"/>
        </w:trPr>
        <w:tc>
          <w:tcPr>
            <w:tcW w:w="993" w:type="dxa"/>
          </w:tcPr>
          <w:p w14:paraId="4550F27D"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2.6.4</w:t>
            </w:r>
          </w:p>
        </w:tc>
        <w:tc>
          <w:tcPr>
            <w:tcW w:w="3969" w:type="dxa"/>
          </w:tcPr>
          <w:p w14:paraId="07E1B970" w14:textId="0D8F63E3" w:rsidR="001A5956" w:rsidRPr="002B60F6" w:rsidRDefault="001A5956">
            <w:pPr>
              <w:spacing w:after="0" w:line="240" w:lineRule="auto"/>
              <w:ind w:left="102" w:right="43"/>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се </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51"/>
                <w:sz w:val="20"/>
                <w:szCs w:val="20"/>
              </w:rPr>
              <w:t xml:space="preserve"> </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w:t>
            </w:r>
            <w:r w:rsidRPr="002B60F6">
              <w:rPr>
                <w:rFonts w:ascii="Times New Roman" w:eastAsia="Times New Roman" w:hAnsi="Times New Roman" w:cs="Times New Roman"/>
                <w:spacing w:val="51"/>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торов</w:t>
            </w:r>
            <w:r w:rsidRPr="002B60F6">
              <w:rPr>
                <w:rFonts w:ascii="Times New Roman" w:eastAsia="Times New Roman" w:hAnsi="Times New Roman" w:cs="Times New Roman"/>
                <w:spacing w:val="52"/>
                <w:sz w:val="20"/>
                <w:szCs w:val="20"/>
              </w:rPr>
              <w:t xml:space="preserve"> </w:t>
            </w:r>
            <w:r w:rsidRPr="002B60F6">
              <w:rPr>
                <w:rFonts w:ascii="Times New Roman" w:eastAsia="Times New Roman" w:hAnsi="Times New Roman" w:cs="Times New Roman"/>
                <w:sz w:val="20"/>
                <w:szCs w:val="20"/>
              </w:rPr>
              <w:t>в ра</w:t>
            </w:r>
            <w:r w:rsidRPr="002B60F6">
              <w:rPr>
                <w:rFonts w:ascii="Times New Roman" w:eastAsia="Times New Roman" w:hAnsi="Times New Roman" w:cs="Times New Roman"/>
                <w:spacing w:val="-1"/>
                <w:sz w:val="20"/>
                <w:szCs w:val="20"/>
              </w:rPr>
              <w:t>вн</w:t>
            </w:r>
            <w:r w:rsidRPr="002B60F6">
              <w:rPr>
                <w:rFonts w:ascii="Times New Roman" w:eastAsia="Times New Roman" w:hAnsi="Times New Roman" w:cs="Times New Roman"/>
                <w:sz w:val="20"/>
                <w:szCs w:val="20"/>
              </w:rPr>
              <w:t>ой</w:t>
            </w:r>
            <w:r w:rsidR="009C2CE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сте</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 xml:space="preserve">т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зм</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жн</w:t>
            </w:r>
            <w:r w:rsidRPr="002B60F6">
              <w:rPr>
                <w:rFonts w:ascii="Times New Roman" w:eastAsia="Times New Roman" w:hAnsi="Times New Roman" w:cs="Times New Roman"/>
                <w:sz w:val="20"/>
                <w:szCs w:val="20"/>
              </w:rPr>
              <w:t>ость дост</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к до</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там</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ц</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Вн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ь</w:t>
            </w:r>
            <w:r w:rsidR="009C2CEF"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из</w:t>
            </w:r>
            <w:r w:rsidRPr="002B60F6">
              <w:rPr>
                <w:rFonts w:ascii="Times New Roman" w:eastAsia="Times New Roman" w:hAnsi="Times New Roman" w:cs="Times New Roman"/>
                <w:sz w:val="20"/>
                <w:szCs w:val="20"/>
              </w:rPr>
              <w:t>бра</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 xml:space="preserve">ым  </w:t>
            </w:r>
            <w:r w:rsidRPr="002B60F6">
              <w:rPr>
                <w:rFonts w:ascii="Times New Roman" w:eastAsia="Times New Roman" w:hAnsi="Times New Roman" w:cs="Times New Roman"/>
                <w:spacing w:val="5"/>
                <w:sz w:val="20"/>
                <w:szCs w:val="20"/>
              </w:rPr>
              <w:t xml:space="preserve"> </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ам  </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3"/>
                <w:sz w:val="20"/>
                <w:szCs w:val="20"/>
              </w:rPr>
              <w:t>в</w:t>
            </w:r>
            <w:r w:rsidRPr="002B60F6">
              <w:rPr>
                <w:rFonts w:ascii="Times New Roman" w:eastAsia="Times New Roman" w:hAnsi="Times New Roman" w:cs="Times New Roman"/>
                <w:sz w:val="20"/>
                <w:szCs w:val="20"/>
              </w:rPr>
              <w:t xml:space="preserve">ета  </w:t>
            </w:r>
            <w:r w:rsidRPr="002B60F6">
              <w:rPr>
                <w:rFonts w:ascii="Times New Roman" w:eastAsia="Times New Roman" w:hAnsi="Times New Roman" w:cs="Times New Roman"/>
                <w:spacing w:val="5"/>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 xml:space="preserve">ов  </w:t>
            </w:r>
            <w:r w:rsidRPr="002B60F6">
              <w:rPr>
                <w:rFonts w:ascii="Times New Roman" w:eastAsia="Times New Roman" w:hAnsi="Times New Roman" w:cs="Times New Roman"/>
                <w:spacing w:val="4"/>
                <w:sz w:val="20"/>
                <w:szCs w:val="20"/>
              </w:rPr>
              <w:t xml:space="preserve"> </w:t>
            </w:r>
            <w:r w:rsidRPr="002B60F6">
              <w:rPr>
                <w:rFonts w:ascii="Times New Roman" w:eastAsia="Times New Roman" w:hAnsi="Times New Roman" w:cs="Times New Roman"/>
                <w:sz w:val="20"/>
                <w:szCs w:val="20"/>
              </w:rPr>
              <w:t>в</w:t>
            </w:r>
            <w:r w:rsidR="009C2CEF"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зм</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ы</w:t>
            </w:r>
            <w:r w:rsidRPr="002B60F6">
              <w:rPr>
                <w:rFonts w:ascii="Times New Roman" w:eastAsia="Times New Roman" w:hAnsi="Times New Roman" w:cs="Times New Roman"/>
                <w:sz w:val="20"/>
                <w:szCs w:val="20"/>
              </w:rPr>
              <w:t xml:space="preserve">й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оро</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й с</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 xml:space="preserve">ок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редоста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3"/>
                <w:sz w:val="20"/>
                <w:szCs w:val="20"/>
              </w:rPr>
              <w:t>я</w:t>
            </w:r>
            <w:r w:rsidRPr="002B60F6">
              <w:rPr>
                <w:rFonts w:ascii="Times New Roman" w:eastAsia="Times New Roman" w:hAnsi="Times New Roman" w:cs="Times New Roman"/>
                <w:sz w:val="20"/>
                <w:szCs w:val="20"/>
              </w:rPr>
              <w:t>ется доста</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чн</w:t>
            </w:r>
            <w:r w:rsidRPr="002B60F6">
              <w:rPr>
                <w:rFonts w:ascii="Times New Roman" w:eastAsia="Times New Roman" w:hAnsi="Times New Roman" w:cs="Times New Roman"/>
                <w:sz w:val="20"/>
                <w:szCs w:val="20"/>
              </w:rPr>
              <w:t xml:space="preserve">ая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я об</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и о</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рабо</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w:t>
            </w:r>
          </w:p>
        </w:tc>
        <w:tc>
          <w:tcPr>
            <w:tcW w:w="4536" w:type="dxa"/>
          </w:tcPr>
          <w:p w14:paraId="7993C0BF" w14:textId="7316531A" w:rsidR="001A5956" w:rsidRPr="002B60F6" w:rsidRDefault="001A5956">
            <w:pPr>
              <w:spacing w:after="0" w:line="240" w:lineRule="auto"/>
              <w:ind w:right="49"/>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1. В соответствии с внутренними документами общества члены</w:t>
            </w:r>
            <w:r w:rsidR="00FB5F1C"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совета директоров имеют право получать доступ к документам и делать запросы, касающиеся общества и подконтрольных ему</w:t>
            </w:r>
            <w:r w:rsidR="00FB5F1C"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организаций</w:t>
            </w:r>
            <w:r w:rsidR="00343A08" w:rsidRPr="002B60F6">
              <w:rPr>
                <w:rFonts w:ascii="Times New Roman" w:eastAsia="Times New Roman" w:hAnsi="Times New Roman" w:cs="Times New Roman"/>
                <w:color w:val="1C1C1C"/>
                <w:sz w:val="20"/>
                <w:szCs w:val="20"/>
              </w:rPr>
              <w:t>,</w:t>
            </w:r>
            <w:r w:rsidRPr="002B60F6">
              <w:rPr>
                <w:rFonts w:ascii="Times New Roman" w:eastAsia="Times New Roman" w:hAnsi="Times New Roman" w:cs="Times New Roman"/>
                <w:color w:val="1C1C1C"/>
                <w:sz w:val="20"/>
                <w:szCs w:val="20"/>
              </w:rPr>
              <w:t xml:space="preserve"> а исполнительные органы общества</w:t>
            </w:r>
            <w:r w:rsidR="004F54C6"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обязаны</w:t>
            </w:r>
            <w:r w:rsidR="004F54C6"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предоставлять соответствующую информацию и документы.</w:t>
            </w:r>
          </w:p>
          <w:p w14:paraId="67612AF5" w14:textId="77777777" w:rsidR="00377DB5" w:rsidRPr="002B60F6" w:rsidRDefault="00377DB5">
            <w:pPr>
              <w:spacing w:after="0" w:line="240" w:lineRule="auto"/>
              <w:ind w:right="41"/>
              <w:jc w:val="both"/>
              <w:rPr>
                <w:rFonts w:ascii="Times New Roman" w:eastAsia="Times New Roman" w:hAnsi="Times New Roman" w:cs="Times New Roman"/>
                <w:color w:val="1C1C1C"/>
                <w:sz w:val="20"/>
                <w:szCs w:val="20"/>
              </w:rPr>
            </w:pPr>
          </w:p>
          <w:p w14:paraId="441D6B56" w14:textId="77777777" w:rsidR="001A5956" w:rsidRPr="002B60F6" w:rsidRDefault="001A5956">
            <w:pPr>
              <w:spacing w:after="0" w:line="240" w:lineRule="auto"/>
              <w:ind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2.</w:t>
            </w:r>
            <w:r w:rsidRPr="002B60F6">
              <w:rPr>
                <w:rFonts w:ascii="Times New Roman" w:eastAsia="Times New Roman" w:hAnsi="Times New Roman" w:cs="Times New Roman"/>
                <w:color w:val="1C1C1C"/>
                <w:spacing w:val="4"/>
                <w:sz w:val="20"/>
                <w:szCs w:val="20"/>
              </w:rPr>
              <w:t xml:space="preserve"> </w:t>
            </w:r>
            <w:r w:rsidRPr="002B60F6">
              <w:rPr>
                <w:rFonts w:ascii="Times New Roman" w:eastAsia="Times New Roman" w:hAnsi="Times New Roman" w:cs="Times New Roman"/>
                <w:color w:val="1C1C1C"/>
                <w:sz w:val="20"/>
                <w:szCs w:val="20"/>
              </w:rPr>
              <w:t>В</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об</w:t>
            </w:r>
            <w:r w:rsidRPr="002B60F6">
              <w:rPr>
                <w:rFonts w:ascii="Times New Roman" w:eastAsia="Times New Roman" w:hAnsi="Times New Roman" w:cs="Times New Roman"/>
                <w:color w:val="1C1C1C"/>
                <w:spacing w:val="-2"/>
                <w:sz w:val="20"/>
                <w:szCs w:val="20"/>
              </w:rPr>
              <w:t>щ</w:t>
            </w:r>
            <w:r w:rsidRPr="002B60F6">
              <w:rPr>
                <w:rFonts w:ascii="Times New Roman" w:eastAsia="Times New Roman" w:hAnsi="Times New Roman" w:cs="Times New Roman"/>
                <w:color w:val="1C1C1C"/>
                <w:sz w:val="20"/>
                <w:szCs w:val="20"/>
              </w:rPr>
              <w:t>ес</w:t>
            </w:r>
            <w:r w:rsidRPr="002B60F6">
              <w:rPr>
                <w:rFonts w:ascii="Times New Roman" w:eastAsia="Times New Roman" w:hAnsi="Times New Roman" w:cs="Times New Roman"/>
                <w:color w:val="1C1C1C"/>
                <w:spacing w:val="-1"/>
                <w:sz w:val="20"/>
                <w:szCs w:val="20"/>
              </w:rPr>
              <w:t>тв</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ще</w:t>
            </w:r>
            <w:r w:rsidRPr="002B60F6">
              <w:rPr>
                <w:rFonts w:ascii="Times New Roman" w:eastAsia="Times New Roman" w:hAnsi="Times New Roman" w:cs="Times New Roman"/>
                <w:color w:val="1C1C1C"/>
                <w:spacing w:val="-2"/>
                <w:sz w:val="20"/>
                <w:szCs w:val="20"/>
              </w:rPr>
              <w:t>с</w:t>
            </w:r>
            <w:r w:rsidRPr="002B60F6">
              <w:rPr>
                <w:rFonts w:ascii="Times New Roman" w:eastAsia="Times New Roman" w:hAnsi="Times New Roman" w:cs="Times New Roman"/>
                <w:color w:val="1C1C1C"/>
                <w:spacing w:val="-1"/>
                <w:sz w:val="20"/>
                <w:szCs w:val="20"/>
              </w:rPr>
              <w:t>тв</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ет</w:t>
            </w:r>
            <w:r w:rsidRPr="002B60F6">
              <w:rPr>
                <w:rFonts w:ascii="Times New Roman" w:eastAsia="Times New Roman" w:hAnsi="Times New Roman" w:cs="Times New Roman"/>
                <w:color w:val="1C1C1C"/>
                <w:spacing w:val="4"/>
                <w:sz w:val="20"/>
                <w:szCs w:val="20"/>
              </w:rPr>
              <w:t xml:space="preserve"> </w:t>
            </w:r>
            <w:r w:rsidRPr="002B60F6">
              <w:rPr>
                <w:rFonts w:ascii="Times New Roman" w:eastAsia="Times New Roman" w:hAnsi="Times New Roman" w:cs="Times New Roman"/>
                <w:color w:val="1C1C1C"/>
                <w:spacing w:val="1"/>
                <w:sz w:val="20"/>
                <w:szCs w:val="20"/>
              </w:rPr>
              <w:t>ф</w:t>
            </w:r>
            <w:r w:rsidRPr="002B60F6">
              <w:rPr>
                <w:rFonts w:ascii="Times New Roman" w:eastAsia="Times New Roman" w:hAnsi="Times New Roman" w:cs="Times New Roman"/>
                <w:color w:val="1C1C1C"/>
                <w:sz w:val="20"/>
                <w:szCs w:val="20"/>
              </w:rPr>
              <w:t>ор</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ал</w:t>
            </w:r>
            <w:r w:rsidRPr="002B60F6">
              <w:rPr>
                <w:rFonts w:ascii="Times New Roman" w:eastAsia="Times New Roman" w:hAnsi="Times New Roman" w:cs="Times New Roman"/>
                <w:color w:val="1C1C1C"/>
                <w:spacing w:val="-1"/>
                <w:sz w:val="20"/>
                <w:szCs w:val="20"/>
              </w:rPr>
              <w:t>из</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нн</w:t>
            </w:r>
            <w:r w:rsidRPr="002B60F6">
              <w:rPr>
                <w:rFonts w:ascii="Times New Roman" w:eastAsia="Times New Roman" w:hAnsi="Times New Roman" w:cs="Times New Roman"/>
                <w:color w:val="1C1C1C"/>
                <w:sz w:val="20"/>
                <w:szCs w:val="20"/>
              </w:rPr>
              <w:t xml:space="preserve">ая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ро</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ра</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pacing w:val="-3"/>
                <w:sz w:val="20"/>
                <w:szCs w:val="20"/>
              </w:rPr>
              <w:t>м</w:t>
            </w:r>
            <w:r w:rsidRPr="002B60F6">
              <w:rPr>
                <w:rFonts w:ascii="Times New Roman" w:eastAsia="Times New Roman" w:hAnsi="Times New Roman" w:cs="Times New Roman"/>
                <w:color w:val="1C1C1C"/>
                <w:sz w:val="20"/>
                <w:szCs w:val="20"/>
              </w:rPr>
              <w:t>а о</w:t>
            </w:r>
            <w:r w:rsidRPr="002B60F6">
              <w:rPr>
                <w:rFonts w:ascii="Times New Roman" w:eastAsia="Times New Roman" w:hAnsi="Times New Roman" w:cs="Times New Roman"/>
                <w:color w:val="1C1C1C"/>
                <w:spacing w:val="-1"/>
                <w:sz w:val="20"/>
                <w:szCs w:val="20"/>
              </w:rPr>
              <w:t>зн</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ми</w:t>
            </w:r>
            <w:r w:rsidRPr="002B60F6">
              <w:rPr>
                <w:rFonts w:ascii="Times New Roman" w:eastAsia="Times New Roman" w:hAnsi="Times New Roman" w:cs="Times New Roman"/>
                <w:color w:val="1C1C1C"/>
                <w:sz w:val="20"/>
                <w:szCs w:val="20"/>
              </w:rPr>
              <w:t>тель</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z w:val="20"/>
                <w:szCs w:val="20"/>
              </w:rPr>
              <w:t>ых</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3"/>
                <w:sz w:val="20"/>
                <w:szCs w:val="20"/>
              </w:rPr>
              <w:t>м</w:t>
            </w:r>
            <w:r w:rsidRPr="002B60F6">
              <w:rPr>
                <w:rFonts w:ascii="Times New Roman" w:eastAsia="Times New Roman" w:hAnsi="Times New Roman" w:cs="Times New Roman"/>
                <w:color w:val="1C1C1C"/>
                <w:sz w:val="20"/>
                <w:szCs w:val="20"/>
              </w:rPr>
              <w:t>еро</w:t>
            </w:r>
            <w:r w:rsidRPr="002B60F6">
              <w:rPr>
                <w:rFonts w:ascii="Times New Roman" w:eastAsia="Times New Roman" w:hAnsi="Times New Roman" w:cs="Times New Roman"/>
                <w:color w:val="1C1C1C"/>
                <w:spacing w:val="-3"/>
                <w:sz w:val="20"/>
                <w:szCs w:val="20"/>
              </w:rPr>
              <w:t>п</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1"/>
                <w:sz w:val="20"/>
                <w:szCs w:val="20"/>
              </w:rPr>
              <w:t>ия</w:t>
            </w:r>
            <w:r w:rsidRPr="002B60F6">
              <w:rPr>
                <w:rFonts w:ascii="Times New Roman" w:eastAsia="Times New Roman" w:hAnsi="Times New Roman" w:cs="Times New Roman"/>
                <w:color w:val="1C1C1C"/>
                <w:sz w:val="20"/>
                <w:szCs w:val="20"/>
              </w:rPr>
              <w:t>т</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 xml:space="preserve">й для </w:t>
            </w:r>
            <w:r w:rsidRPr="002B60F6">
              <w:rPr>
                <w:rFonts w:ascii="Times New Roman" w:eastAsia="Times New Roman" w:hAnsi="Times New Roman" w:cs="Times New Roman"/>
                <w:color w:val="1C1C1C"/>
                <w:spacing w:val="-1"/>
                <w:sz w:val="20"/>
                <w:szCs w:val="20"/>
              </w:rPr>
              <w:t>вн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ь</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из</w:t>
            </w:r>
            <w:r w:rsidRPr="002B60F6">
              <w:rPr>
                <w:rFonts w:ascii="Times New Roman" w:eastAsia="Times New Roman" w:hAnsi="Times New Roman" w:cs="Times New Roman"/>
                <w:color w:val="1C1C1C"/>
                <w:spacing w:val="-2"/>
                <w:sz w:val="20"/>
                <w:szCs w:val="20"/>
              </w:rPr>
              <w:t>б</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pacing w:val="-1"/>
                <w:sz w:val="20"/>
                <w:szCs w:val="20"/>
              </w:rPr>
              <w:t>нн</w:t>
            </w:r>
            <w:r w:rsidRPr="002B60F6">
              <w:rPr>
                <w:rFonts w:ascii="Times New Roman" w:eastAsia="Times New Roman" w:hAnsi="Times New Roman" w:cs="Times New Roman"/>
                <w:color w:val="1C1C1C"/>
                <w:sz w:val="20"/>
                <w:szCs w:val="20"/>
              </w:rPr>
              <w:t>ых</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ле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ов 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ета</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торо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w:t>
            </w:r>
          </w:p>
        </w:tc>
        <w:tc>
          <w:tcPr>
            <w:tcW w:w="1843" w:type="dxa"/>
          </w:tcPr>
          <w:p w14:paraId="37ABA8AC" w14:textId="797134CA" w:rsidR="001A5956" w:rsidRPr="002B60F6" w:rsidRDefault="00B35BA1">
            <w:pPr>
              <w:pStyle w:val="Default"/>
              <w:ind w:right="41"/>
              <w:jc w:val="both"/>
              <w:rPr>
                <w:rFonts w:ascii="Times New Roman" w:hAnsi="Times New Roman" w:cs="Times New Roman"/>
                <w:sz w:val="20"/>
                <w:szCs w:val="20"/>
                <w:lang w:val="ru-RU"/>
              </w:rPr>
            </w:pPr>
            <w:r w:rsidRPr="002B60F6">
              <w:rPr>
                <w:rFonts w:ascii="Times New Roman" w:hAnsi="Times New Roman" w:cs="Times New Roman"/>
                <w:sz w:val="20"/>
                <w:szCs w:val="20"/>
                <w:lang w:val="ru-RU"/>
              </w:rPr>
              <w:t>Не с</w:t>
            </w:r>
            <w:r w:rsidR="004F54C6" w:rsidRPr="002B60F6">
              <w:rPr>
                <w:rFonts w:ascii="Times New Roman" w:hAnsi="Times New Roman" w:cs="Times New Roman"/>
                <w:sz w:val="20"/>
                <w:szCs w:val="20"/>
                <w:lang w:val="ru-RU"/>
              </w:rPr>
              <w:t>облюдается</w:t>
            </w:r>
            <w:r w:rsidR="00625507" w:rsidRPr="002B60F6">
              <w:rPr>
                <w:rFonts w:ascii="Times New Roman" w:hAnsi="Times New Roman" w:cs="Times New Roman"/>
                <w:sz w:val="20"/>
                <w:szCs w:val="20"/>
                <w:lang w:val="ru-RU"/>
              </w:rPr>
              <w:t xml:space="preserve"> </w:t>
            </w:r>
          </w:p>
          <w:p w14:paraId="4F728D93" w14:textId="77777777" w:rsidR="00625507" w:rsidRPr="002B60F6" w:rsidRDefault="00625507">
            <w:pPr>
              <w:pStyle w:val="Default"/>
              <w:ind w:right="41"/>
              <w:jc w:val="both"/>
              <w:rPr>
                <w:rFonts w:ascii="Times New Roman" w:hAnsi="Times New Roman" w:cs="Times New Roman"/>
                <w:sz w:val="20"/>
                <w:szCs w:val="20"/>
                <w:lang w:val="ru-RU"/>
              </w:rPr>
            </w:pPr>
          </w:p>
          <w:p w14:paraId="78AE17FE" w14:textId="77777777" w:rsidR="00625507" w:rsidRPr="002B60F6" w:rsidRDefault="00625507">
            <w:pPr>
              <w:pStyle w:val="Default"/>
              <w:ind w:right="41"/>
              <w:jc w:val="both"/>
              <w:rPr>
                <w:rFonts w:ascii="Times New Roman" w:hAnsi="Times New Roman" w:cs="Times New Roman"/>
                <w:sz w:val="20"/>
                <w:szCs w:val="20"/>
                <w:lang w:val="ru-RU"/>
              </w:rPr>
            </w:pPr>
          </w:p>
          <w:p w14:paraId="49DB5213" w14:textId="77777777" w:rsidR="00625507" w:rsidRPr="002B60F6" w:rsidRDefault="00625507">
            <w:pPr>
              <w:pStyle w:val="Default"/>
              <w:ind w:right="41"/>
              <w:jc w:val="both"/>
              <w:rPr>
                <w:rFonts w:ascii="Times New Roman" w:hAnsi="Times New Roman" w:cs="Times New Roman"/>
                <w:sz w:val="20"/>
                <w:szCs w:val="20"/>
                <w:lang w:val="ru-RU"/>
              </w:rPr>
            </w:pPr>
          </w:p>
          <w:p w14:paraId="7DE884D5" w14:textId="77777777" w:rsidR="00625507" w:rsidRPr="002B60F6" w:rsidRDefault="00625507">
            <w:pPr>
              <w:pStyle w:val="Default"/>
              <w:ind w:right="41"/>
              <w:jc w:val="both"/>
              <w:rPr>
                <w:rFonts w:ascii="Times New Roman" w:hAnsi="Times New Roman" w:cs="Times New Roman"/>
                <w:sz w:val="20"/>
                <w:szCs w:val="20"/>
                <w:lang w:val="ru-RU"/>
              </w:rPr>
            </w:pPr>
          </w:p>
          <w:p w14:paraId="5C3CC8BA" w14:textId="77777777" w:rsidR="00625507" w:rsidRPr="002B60F6" w:rsidRDefault="00625507">
            <w:pPr>
              <w:pStyle w:val="Default"/>
              <w:ind w:right="41"/>
              <w:jc w:val="both"/>
              <w:rPr>
                <w:rFonts w:ascii="Times New Roman" w:hAnsi="Times New Roman" w:cs="Times New Roman"/>
                <w:sz w:val="20"/>
                <w:szCs w:val="20"/>
                <w:lang w:val="ru-RU"/>
              </w:rPr>
            </w:pPr>
          </w:p>
          <w:p w14:paraId="22ED7066" w14:textId="77777777" w:rsidR="00625507" w:rsidRPr="002B60F6" w:rsidRDefault="00625507">
            <w:pPr>
              <w:pStyle w:val="Default"/>
              <w:ind w:right="41"/>
              <w:jc w:val="both"/>
              <w:rPr>
                <w:rFonts w:ascii="Times New Roman" w:hAnsi="Times New Roman" w:cs="Times New Roman"/>
                <w:sz w:val="20"/>
                <w:szCs w:val="20"/>
                <w:lang w:val="ru-RU"/>
              </w:rPr>
            </w:pPr>
          </w:p>
          <w:p w14:paraId="647A4772" w14:textId="77777777" w:rsidR="00625507" w:rsidRPr="002B60F6" w:rsidRDefault="00625507">
            <w:pPr>
              <w:pStyle w:val="Default"/>
              <w:ind w:right="41"/>
              <w:jc w:val="both"/>
              <w:rPr>
                <w:rFonts w:ascii="Times New Roman" w:hAnsi="Times New Roman" w:cs="Times New Roman"/>
                <w:sz w:val="20"/>
                <w:szCs w:val="20"/>
                <w:lang w:val="ru-RU"/>
              </w:rPr>
            </w:pPr>
          </w:p>
          <w:p w14:paraId="491B6197" w14:textId="77777777" w:rsidR="009C2CEF" w:rsidRPr="002B60F6" w:rsidRDefault="009C2CEF">
            <w:pPr>
              <w:pStyle w:val="Default"/>
              <w:ind w:right="41"/>
              <w:jc w:val="both"/>
              <w:rPr>
                <w:rFonts w:ascii="Times New Roman" w:hAnsi="Times New Roman" w:cs="Times New Roman"/>
                <w:sz w:val="20"/>
                <w:szCs w:val="20"/>
                <w:lang w:val="ru-RU"/>
              </w:rPr>
            </w:pPr>
          </w:p>
          <w:p w14:paraId="4213D334" w14:textId="77777777" w:rsidR="00625507" w:rsidRPr="002B60F6" w:rsidRDefault="00625507">
            <w:pPr>
              <w:pStyle w:val="Default"/>
              <w:ind w:right="41"/>
              <w:jc w:val="both"/>
              <w:rPr>
                <w:rFonts w:ascii="Times New Roman" w:hAnsi="Times New Roman" w:cs="Times New Roman"/>
                <w:sz w:val="20"/>
                <w:szCs w:val="20"/>
                <w:lang w:val="ru-RU"/>
              </w:rPr>
            </w:pPr>
            <w:r w:rsidRPr="002B60F6">
              <w:rPr>
                <w:rFonts w:ascii="Times New Roman" w:hAnsi="Times New Roman" w:cs="Times New Roman"/>
                <w:sz w:val="20"/>
                <w:szCs w:val="20"/>
                <w:lang w:val="ru-RU"/>
              </w:rPr>
              <w:t>Не соблюдается</w:t>
            </w:r>
          </w:p>
        </w:tc>
        <w:tc>
          <w:tcPr>
            <w:tcW w:w="2977" w:type="dxa"/>
          </w:tcPr>
          <w:p w14:paraId="63E9FA64" w14:textId="15B9D4A5" w:rsidR="001A5956" w:rsidRPr="002B60F6" w:rsidRDefault="00211E3E">
            <w:pPr>
              <w:pStyle w:val="Default"/>
              <w:ind w:right="41"/>
              <w:jc w:val="both"/>
              <w:rPr>
                <w:rFonts w:ascii="Times New Roman" w:hAnsi="Times New Roman" w:cs="Times New Roman"/>
                <w:sz w:val="20"/>
                <w:szCs w:val="20"/>
                <w:lang w:val="ru-RU"/>
              </w:rPr>
            </w:pPr>
            <w:r w:rsidRPr="002B60F6">
              <w:rPr>
                <w:rFonts w:ascii="Times New Roman" w:eastAsia="Times New Roman" w:hAnsi="Times New Roman" w:cs="Times New Roman"/>
                <w:spacing w:val="-3"/>
                <w:sz w:val="20"/>
                <w:szCs w:val="20"/>
                <w:lang w:val="ru-RU"/>
              </w:rPr>
              <w:t>Данная процедура в Положении</w:t>
            </w:r>
            <w:r w:rsidR="00B35BA1" w:rsidRPr="002B60F6">
              <w:rPr>
                <w:rFonts w:ascii="Times New Roman" w:eastAsia="Times New Roman" w:hAnsi="Times New Roman" w:cs="Times New Roman"/>
                <w:spacing w:val="-3"/>
                <w:sz w:val="20"/>
                <w:szCs w:val="20"/>
                <w:lang w:val="ru-RU"/>
              </w:rPr>
              <w:t xml:space="preserve"> о Совете директоров Общества </w:t>
            </w:r>
            <w:r w:rsidR="00377DB5" w:rsidRPr="002B60F6">
              <w:rPr>
                <w:rFonts w:ascii="Times New Roman" w:eastAsia="Times New Roman" w:hAnsi="Times New Roman" w:cs="Times New Roman"/>
                <w:spacing w:val="-3"/>
                <w:sz w:val="20"/>
                <w:szCs w:val="20"/>
                <w:lang w:val="ru-RU"/>
              </w:rPr>
              <w:t xml:space="preserve">не </w:t>
            </w:r>
            <w:r w:rsidR="00B35BA1" w:rsidRPr="002B60F6">
              <w:rPr>
                <w:rFonts w:ascii="Times New Roman" w:eastAsia="Times New Roman" w:hAnsi="Times New Roman" w:cs="Times New Roman"/>
                <w:spacing w:val="-3"/>
                <w:sz w:val="20"/>
                <w:szCs w:val="20"/>
                <w:lang w:val="ru-RU"/>
              </w:rPr>
              <w:t>предусмотрена.</w:t>
            </w:r>
          </w:p>
          <w:p w14:paraId="0703138F" w14:textId="77777777" w:rsidR="00B35BA1" w:rsidRPr="002B60F6" w:rsidRDefault="00B35BA1">
            <w:pPr>
              <w:pStyle w:val="Default"/>
              <w:ind w:right="41"/>
              <w:jc w:val="both"/>
              <w:rPr>
                <w:rFonts w:ascii="Times New Roman" w:hAnsi="Times New Roman" w:cs="Times New Roman"/>
                <w:sz w:val="20"/>
                <w:szCs w:val="20"/>
                <w:lang w:val="ru-RU"/>
              </w:rPr>
            </w:pPr>
          </w:p>
          <w:p w14:paraId="1C121743" w14:textId="77777777" w:rsidR="00B35BA1" w:rsidRPr="002B60F6" w:rsidRDefault="00B35BA1">
            <w:pPr>
              <w:pStyle w:val="Default"/>
              <w:ind w:right="41"/>
              <w:jc w:val="both"/>
              <w:rPr>
                <w:rFonts w:ascii="Times New Roman" w:hAnsi="Times New Roman" w:cs="Times New Roman"/>
                <w:sz w:val="20"/>
                <w:szCs w:val="20"/>
                <w:lang w:val="ru-RU"/>
              </w:rPr>
            </w:pPr>
          </w:p>
          <w:p w14:paraId="7D1335A9" w14:textId="77777777" w:rsidR="00B35BA1" w:rsidRPr="002B60F6" w:rsidRDefault="00B35BA1">
            <w:pPr>
              <w:pStyle w:val="Default"/>
              <w:ind w:right="41"/>
              <w:jc w:val="both"/>
              <w:rPr>
                <w:rFonts w:ascii="Times New Roman" w:hAnsi="Times New Roman" w:cs="Times New Roman"/>
                <w:sz w:val="20"/>
                <w:szCs w:val="20"/>
                <w:lang w:val="ru-RU"/>
              </w:rPr>
            </w:pPr>
          </w:p>
          <w:p w14:paraId="64FE89CE" w14:textId="77777777" w:rsidR="00B35BA1" w:rsidRPr="002B60F6" w:rsidRDefault="00B35BA1">
            <w:pPr>
              <w:pStyle w:val="Default"/>
              <w:ind w:right="41"/>
              <w:jc w:val="both"/>
              <w:rPr>
                <w:rFonts w:ascii="Times New Roman" w:hAnsi="Times New Roman" w:cs="Times New Roman"/>
                <w:sz w:val="20"/>
                <w:szCs w:val="20"/>
                <w:lang w:val="ru-RU"/>
              </w:rPr>
            </w:pPr>
          </w:p>
          <w:p w14:paraId="13F995F4" w14:textId="77777777" w:rsidR="00B35BA1" w:rsidRPr="002B60F6" w:rsidRDefault="00B35BA1">
            <w:pPr>
              <w:pStyle w:val="Default"/>
              <w:ind w:right="41"/>
              <w:jc w:val="both"/>
              <w:rPr>
                <w:rFonts w:ascii="Times New Roman" w:hAnsi="Times New Roman" w:cs="Times New Roman"/>
                <w:sz w:val="20"/>
                <w:szCs w:val="20"/>
                <w:lang w:val="ru-RU"/>
              </w:rPr>
            </w:pPr>
          </w:p>
          <w:p w14:paraId="68FA7D9E" w14:textId="77777777" w:rsidR="00B35BA1" w:rsidRPr="002B60F6" w:rsidRDefault="00B35BA1">
            <w:pPr>
              <w:pStyle w:val="Default"/>
              <w:ind w:right="41"/>
              <w:jc w:val="both"/>
              <w:rPr>
                <w:rFonts w:ascii="Times New Roman" w:hAnsi="Times New Roman" w:cs="Times New Roman"/>
                <w:sz w:val="20"/>
                <w:szCs w:val="20"/>
                <w:lang w:val="ru-RU"/>
              </w:rPr>
            </w:pPr>
          </w:p>
          <w:p w14:paraId="4C9D06E5" w14:textId="43887CB6" w:rsidR="00625507" w:rsidRPr="002B60F6" w:rsidRDefault="00625507">
            <w:pPr>
              <w:pStyle w:val="Default"/>
              <w:ind w:right="41"/>
              <w:jc w:val="both"/>
              <w:rPr>
                <w:rFonts w:ascii="Times New Roman" w:hAnsi="Times New Roman" w:cs="Times New Roman"/>
                <w:sz w:val="20"/>
                <w:szCs w:val="20"/>
                <w:lang w:val="ru-RU"/>
              </w:rPr>
            </w:pPr>
            <w:r w:rsidRPr="002B60F6">
              <w:rPr>
                <w:rFonts w:ascii="Times New Roman" w:hAnsi="Times New Roman" w:cs="Times New Roman"/>
                <w:sz w:val="20"/>
                <w:szCs w:val="20"/>
                <w:lang w:val="ru-RU"/>
              </w:rPr>
              <w:t xml:space="preserve">Такого рода процедура </w:t>
            </w:r>
            <w:r w:rsidR="001575FA" w:rsidRPr="002B60F6">
              <w:rPr>
                <w:rFonts w:ascii="Times New Roman" w:hAnsi="Times New Roman" w:cs="Times New Roman"/>
                <w:sz w:val="20"/>
                <w:szCs w:val="20"/>
                <w:lang w:val="ru-RU"/>
              </w:rPr>
              <w:t xml:space="preserve">в Обществе </w:t>
            </w:r>
            <w:r w:rsidR="00A62D7A" w:rsidRPr="002B60F6">
              <w:rPr>
                <w:rFonts w:ascii="Times New Roman" w:hAnsi="Times New Roman" w:cs="Times New Roman"/>
                <w:sz w:val="20"/>
                <w:szCs w:val="20"/>
                <w:lang w:val="ru-RU"/>
              </w:rPr>
              <w:t>не предусмотрена</w:t>
            </w:r>
            <w:r w:rsidRPr="002B60F6">
              <w:rPr>
                <w:rFonts w:ascii="Times New Roman" w:hAnsi="Times New Roman" w:cs="Times New Roman"/>
                <w:sz w:val="20"/>
                <w:szCs w:val="20"/>
                <w:lang w:val="ru-RU"/>
              </w:rPr>
              <w:t>.</w:t>
            </w:r>
          </w:p>
        </w:tc>
      </w:tr>
      <w:tr w:rsidR="001A5956" w:rsidRPr="002B60F6" w14:paraId="40311BA2" w14:textId="77777777" w:rsidTr="00DD1026">
        <w:trPr>
          <w:trHeight w:hRule="exact" w:val="516"/>
        </w:trPr>
        <w:tc>
          <w:tcPr>
            <w:tcW w:w="993" w:type="dxa"/>
          </w:tcPr>
          <w:p w14:paraId="0C38C356"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2.7</w:t>
            </w:r>
          </w:p>
        </w:tc>
        <w:tc>
          <w:tcPr>
            <w:tcW w:w="13325" w:type="dxa"/>
            <w:gridSpan w:val="4"/>
          </w:tcPr>
          <w:p w14:paraId="78AA8159" w14:textId="77777777" w:rsidR="001A5956" w:rsidRPr="002B60F6" w:rsidRDefault="001A5956">
            <w:pPr>
              <w:spacing w:after="0" w:line="240" w:lineRule="auto"/>
              <w:ind w:left="102" w:right="382"/>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З</w:t>
            </w:r>
            <w:r w:rsidRPr="002B60F6">
              <w:rPr>
                <w:rFonts w:ascii="Times New Roman" w:eastAsia="Times New Roman" w:hAnsi="Times New Roman" w:cs="Times New Roman"/>
                <w:b/>
                <w:bCs/>
                <w:sz w:val="20"/>
                <w:szCs w:val="20"/>
              </w:rPr>
              <w:t>ас</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ия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2"/>
                <w:sz w:val="20"/>
                <w:szCs w:val="20"/>
              </w:rPr>
              <w:t>с</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ета</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
                <w:sz w:val="20"/>
                <w:szCs w:val="20"/>
              </w:rPr>
              <w:t>к</w:t>
            </w:r>
            <w:r w:rsidRPr="002B60F6">
              <w:rPr>
                <w:rFonts w:ascii="Times New Roman" w:eastAsia="Times New Roman" w:hAnsi="Times New Roman" w:cs="Times New Roman"/>
                <w:b/>
                <w:bCs/>
                <w:sz w:val="20"/>
                <w:szCs w:val="20"/>
              </w:rPr>
              <w:t>торо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 п</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дг</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ка</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к н</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и участ</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них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ч</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ов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со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ета</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ектор</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об</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2"/>
                <w:sz w:val="20"/>
                <w:szCs w:val="20"/>
              </w:rPr>
              <w:t>п</w:t>
            </w:r>
            <w:r w:rsidRPr="002B60F6">
              <w:rPr>
                <w:rFonts w:ascii="Times New Roman" w:eastAsia="Times New Roman" w:hAnsi="Times New Roman" w:cs="Times New Roman"/>
                <w:b/>
                <w:bCs/>
                <w:sz w:val="20"/>
                <w:szCs w:val="20"/>
              </w:rPr>
              <w:t>ечи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1"/>
                <w:sz w:val="20"/>
                <w:szCs w:val="20"/>
              </w:rPr>
              <w:t>ю</w:t>
            </w:r>
            <w:r w:rsidRPr="002B60F6">
              <w:rPr>
                <w:rFonts w:ascii="Times New Roman" w:eastAsia="Times New Roman" w:hAnsi="Times New Roman" w:cs="Times New Roman"/>
                <w:b/>
                <w:bCs/>
                <w:sz w:val="20"/>
                <w:szCs w:val="20"/>
              </w:rPr>
              <w:t>т</w:t>
            </w:r>
            <w:r w:rsidRPr="002B60F6">
              <w:rPr>
                <w:rFonts w:ascii="Times New Roman" w:eastAsia="Times New Roman" w:hAnsi="Times New Roman" w:cs="Times New Roman"/>
                <w:b/>
                <w:bCs/>
                <w:spacing w:val="-3"/>
                <w:sz w:val="20"/>
                <w:szCs w:val="20"/>
              </w:rPr>
              <w:t xml:space="preserve"> </w:t>
            </w:r>
            <w:r w:rsidRPr="002B60F6">
              <w:rPr>
                <w:rFonts w:ascii="Times New Roman" w:eastAsia="Times New Roman" w:hAnsi="Times New Roman" w:cs="Times New Roman"/>
                <w:b/>
                <w:bCs/>
                <w:spacing w:val="3"/>
                <w:sz w:val="20"/>
                <w:szCs w:val="20"/>
              </w:rPr>
              <w:t>э</w:t>
            </w:r>
            <w:r w:rsidRPr="002B60F6">
              <w:rPr>
                <w:rFonts w:ascii="Times New Roman" w:eastAsia="Times New Roman" w:hAnsi="Times New Roman" w:cs="Times New Roman"/>
                <w:b/>
                <w:bCs/>
                <w:spacing w:val="-4"/>
                <w:sz w:val="20"/>
                <w:szCs w:val="20"/>
              </w:rPr>
              <w:t>фф</w:t>
            </w:r>
            <w:r w:rsidRPr="002B60F6">
              <w:rPr>
                <w:rFonts w:ascii="Times New Roman" w:eastAsia="Times New Roman" w:hAnsi="Times New Roman" w:cs="Times New Roman"/>
                <w:b/>
                <w:bCs/>
                <w:sz w:val="20"/>
                <w:szCs w:val="20"/>
              </w:rPr>
              <w:t>екти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 xml:space="preserve">ную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я</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1"/>
                <w:sz w:val="20"/>
                <w:szCs w:val="20"/>
              </w:rPr>
              <w:t>ь</w:t>
            </w:r>
            <w:r w:rsidRPr="002B60F6">
              <w:rPr>
                <w:rFonts w:ascii="Times New Roman" w:eastAsia="Times New Roman" w:hAnsi="Times New Roman" w:cs="Times New Roman"/>
                <w:b/>
                <w:bCs/>
                <w:sz w:val="20"/>
                <w:szCs w:val="20"/>
              </w:rPr>
              <w:t>нос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ь</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 xml:space="preserve">ета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иректо</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w:t>
            </w:r>
          </w:p>
        </w:tc>
      </w:tr>
      <w:tr w:rsidR="001A5956" w:rsidRPr="002B60F6" w14:paraId="76566C26" w14:textId="77777777" w:rsidTr="00DD1026">
        <w:trPr>
          <w:trHeight w:val="1321"/>
        </w:trPr>
        <w:tc>
          <w:tcPr>
            <w:tcW w:w="993" w:type="dxa"/>
          </w:tcPr>
          <w:p w14:paraId="36FDE9B2"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2.7.1</w:t>
            </w:r>
          </w:p>
        </w:tc>
        <w:tc>
          <w:tcPr>
            <w:tcW w:w="3969" w:type="dxa"/>
          </w:tcPr>
          <w:p w14:paraId="1F6F21D7" w14:textId="367C9F97" w:rsidR="001A5956" w:rsidRPr="002B60F6" w:rsidRDefault="001A5956">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Засе</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я</w:t>
            </w:r>
            <w:r w:rsidRPr="002B60F6">
              <w:rPr>
                <w:rFonts w:ascii="Times New Roman" w:eastAsia="Times New Roman" w:hAnsi="Times New Roman" w:cs="Times New Roman"/>
                <w:spacing w:val="11"/>
                <w:sz w:val="20"/>
                <w:szCs w:val="20"/>
              </w:rPr>
              <w:t xml:space="preserve"> </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3"/>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ров</w:t>
            </w:r>
            <w:r w:rsidRPr="002B60F6">
              <w:rPr>
                <w:rFonts w:ascii="Times New Roman" w:eastAsia="Times New Roman" w:hAnsi="Times New Roman" w:cs="Times New Roman"/>
                <w:spacing w:val="9"/>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од</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тся</w:t>
            </w:r>
            <w:r w:rsidRPr="002B60F6">
              <w:rPr>
                <w:rFonts w:ascii="Times New Roman" w:eastAsia="Times New Roman" w:hAnsi="Times New Roman" w:cs="Times New Roman"/>
                <w:spacing w:val="9"/>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009C2CEF"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ере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еобх</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z w:val="20"/>
                <w:szCs w:val="20"/>
              </w:rPr>
              <w:t>ост</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с</w:t>
            </w:r>
            <w:r w:rsidRPr="002B60F6">
              <w:rPr>
                <w:rFonts w:ascii="Times New Roman" w:eastAsia="Times New Roman" w:hAnsi="Times New Roman" w:cs="Times New Roman"/>
                <w:spacing w:val="53"/>
                <w:sz w:val="20"/>
                <w:szCs w:val="20"/>
              </w:rPr>
              <w:t xml:space="preserve">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 xml:space="preserve">етом </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асш</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 xml:space="preserve">абов </w:t>
            </w:r>
            <w:r w:rsidR="00343A08"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тель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сти</w:t>
            </w:r>
            <w:r w:rsidRPr="002B60F6">
              <w:rPr>
                <w:rFonts w:ascii="Times New Roman" w:eastAsia="Times New Roman" w:hAnsi="Times New Roman" w:cs="Times New Roman"/>
                <w:spacing w:val="9"/>
                <w:sz w:val="20"/>
                <w:szCs w:val="20"/>
              </w:rPr>
              <w:t xml:space="preserve"> </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9"/>
                <w:sz w:val="20"/>
                <w:szCs w:val="20"/>
              </w:rPr>
              <w:t xml:space="preserve"> </w:t>
            </w:r>
            <w:r w:rsidRPr="002B60F6">
              <w:rPr>
                <w:rFonts w:ascii="Times New Roman" w:eastAsia="Times New Roman" w:hAnsi="Times New Roman" w:cs="Times New Roman"/>
                <w:sz w:val="20"/>
                <w:szCs w:val="20"/>
              </w:rPr>
              <w:t>сто</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щ</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х</w:t>
            </w:r>
            <w:r w:rsidRPr="002B60F6">
              <w:rPr>
                <w:rFonts w:ascii="Times New Roman" w:eastAsia="Times New Roman" w:hAnsi="Times New Roman" w:cs="Times New Roman"/>
                <w:spacing w:val="10"/>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еред</w:t>
            </w:r>
            <w:r w:rsidRPr="002B60F6">
              <w:rPr>
                <w:rFonts w:ascii="Times New Roman" w:eastAsia="Times New Roman" w:hAnsi="Times New Roman" w:cs="Times New Roman"/>
                <w:spacing w:val="10"/>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ом</w:t>
            </w:r>
            <w:r w:rsidRPr="002B60F6">
              <w:rPr>
                <w:rFonts w:ascii="Times New Roman" w:eastAsia="Times New Roman" w:hAnsi="Times New Roman" w:cs="Times New Roman"/>
                <w:spacing w:val="9"/>
                <w:sz w:val="20"/>
                <w:szCs w:val="20"/>
              </w:rPr>
              <w:t xml:space="preserve"> </w:t>
            </w:r>
            <w:r w:rsidRPr="002B60F6">
              <w:rPr>
                <w:rFonts w:ascii="Times New Roman" w:eastAsia="Times New Roman" w:hAnsi="Times New Roman" w:cs="Times New Roman"/>
                <w:sz w:val="20"/>
                <w:szCs w:val="20"/>
              </w:rPr>
              <w:t>в</w:t>
            </w:r>
            <w:r w:rsidR="009C2CE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реде</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 xml:space="preserve">ый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од</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ада</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w:t>
            </w:r>
          </w:p>
        </w:tc>
        <w:tc>
          <w:tcPr>
            <w:tcW w:w="4536" w:type="dxa"/>
          </w:tcPr>
          <w:p w14:paraId="0571E7B0" w14:textId="649E2D80" w:rsidR="001A5956" w:rsidRPr="002B60F6" w:rsidRDefault="001A5956">
            <w:pPr>
              <w:spacing w:after="0" w:line="240" w:lineRule="auto"/>
              <w:ind w:left="102" w:right="84"/>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 xml:space="preserve">1. </w:t>
            </w:r>
            <w:r w:rsidRPr="002B60F6">
              <w:rPr>
                <w:rFonts w:ascii="Times New Roman" w:eastAsia="Times New Roman" w:hAnsi="Times New Roman" w:cs="Times New Roman"/>
                <w:color w:val="1C1C1C"/>
                <w:spacing w:val="29"/>
                <w:sz w:val="20"/>
                <w:szCs w:val="20"/>
              </w:rPr>
              <w:t xml:space="preserve"> </w:t>
            </w:r>
            <w:r w:rsidRPr="002B60F6">
              <w:rPr>
                <w:rFonts w:ascii="Times New Roman" w:eastAsia="Times New Roman" w:hAnsi="Times New Roman" w:cs="Times New Roman"/>
                <w:color w:val="1C1C1C"/>
                <w:spacing w:val="-1"/>
                <w:sz w:val="20"/>
                <w:szCs w:val="20"/>
              </w:rPr>
              <w:t>С</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w:t>
            </w:r>
            <w:r w:rsidRPr="002B60F6">
              <w:rPr>
                <w:rFonts w:ascii="Times New Roman" w:eastAsia="Times New Roman" w:hAnsi="Times New Roman" w:cs="Times New Roman"/>
                <w:color w:val="1C1C1C"/>
                <w:spacing w:val="29"/>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то</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 xml:space="preserve">ов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 xml:space="preserve">ел </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30"/>
                <w:sz w:val="20"/>
                <w:szCs w:val="20"/>
              </w:rPr>
              <w:t xml:space="preserve"> </w:t>
            </w:r>
            <w:r w:rsidRPr="002B60F6">
              <w:rPr>
                <w:rFonts w:ascii="Times New Roman" w:eastAsia="Times New Roman" w:hAnsi="Times New Roman" w:cs="Times New Roman"/>
                <w:color w:val="1C1C1C"/>
                <w:spacing w:val="-3"/>
                <w:sz w:val="20"/>
                <w:szCs w:val="20"/>
              </w:rPr>
              <w:t>м</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ее ш</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z w:val="20"/>
                <w:szCs w:val="20"/>
              </w:rPr>
              <w:t>и</w:t>
            </w:r>
            <w:r w:rsidRPr="002B60F6">
              <w:rPr>
                <w:rFonts w:ascii="Times New Roman" w:eastAsia="Times New Roman" w:hAnsi="Times New Roman" w:cs="Times New Roman"/>
                <w:color w:val="1C1C1C"/>
                <w:spacing w:val="29"/>
                <w:sz w:val="20"/>
                <w:szCs w:val="20"/>
              </w:rPr>
              <w:t xml:space="preserve"> </w:t>
            </w:r>
            <w:r w:rsidRPr="002B60F6">
              <w:rPr>
                <w:rFonts w:ascii="Times New Roman" w:eastAsia="Times New Roman" w:hAnsi="Times New Roman" w:cs="Times New Roman"/>
                <w:color w:val="1C1C1C"/>
                <w:spacing w:val="-3"/>
                <w:sz w:val="20"/>
                <w:szCs w:val="20"/>
              </w:rPr>
              <w:t>з</w:t>
            </w:r>
            <w:r w:rsidRPr="002B60F6">
              <w:rPr>
                <w:rFonts w:ascii="Times New Roman" w:eastAsia="Times New Roman" w:hAnsi="Times New Roman" w:cs="Times New Roman"/>
                <w:color w:val="1C1C1C"/>
                <w:sz w:val="20"/>
                <w:szCs w:val="20"/>
              </w:rPr>
              <w:t>асе</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й</w:t>
            </w:r>
            <w:r w:rsidRPr="002B60F6">
              <w:rPr>
                <w:rFonts w:ascii="Times New Roman" w:eastAsia="Times New Roman" w:hAnsi="Times New Roman" w:cs="Times New Roman"/>
                <w:color w:val="1C1C1C"/>
                <w:spacing w:val="29"/>
                <w:sz w:val="20"/>
                <w:szCs w:val="20"/>
              </w:rPr>
              <w:t xml:space="preserve"> </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w:t>
            </w:r>
            <w:r w:rsidR="00FB5F1C"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от</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ет</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 xml:space="preserve">ый </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д.</w:t>
            </w:r>
          </w:p>
        </w:tc>
        <w:tc>
          <w:tcPr>
            <w:tcW w:w="1843" w:type="dxa"/>
          </w:tcPr>
          <w:p w14:paraId="7DD1EF59" w14:textId="70A8F539" w:rsidR="001A5956" w:rsidRPr="002B60F6" w:rsidRDefault="007F6AA8">
            <w:pPr>
              <w:pStyle w:val="Default"/>
              <w:ind w:right="41"/>
              <w:jc w:val="both"/>
              <w:rPr>
                <w:rFonts w:ascii="Times New Roman" w:hAnsi="Times New Roman" w:cs="Times New Roman"/>
                <w:sz w:val="20"/>
                <w:szCs w:val="20"/>
                <w:lang w:val="ru-RU"/>
              </w:rPr>
            </w:pPr>
            <w:r w:rsidRPr="002B60F6">
              <w:rPr>
                <w:rFonts w:ascii="Times New Roman" w:hAnsi="Times New Roman" w:cs="Times New Roman"/>
                <w:sz w:val="20"/>
                <w:szCs w:val="20"/>
                <w:lang w:val="ru-RU"/>
              </w:rPr>
              <w:t>Не с</w:t>
            </w:r>
            <w:r w:rsidR="00FE0DBF" w:rsidRPr="002B60F6">
              <w:rPr>
                <w:rFonts w:ascii="Times New Roman" w:hAnsi="Times New Roman" w:cs="Times New Roman"/>
                <w:sz w:val="20"/>
                <w:szCs w:val="20"/>
                <w:lang w:val="ru-RU"/>
              </w:rPr>
              <w:t>облюдается</w:t>
            </w:r>
          </w:p>
        </w:tc>
        <w:tc>
          <w:tcPr>
            <w:tcW w:w="2977" w:type="dxa"/>
            <w:shd w:val="clear" w:color="auto" w:fill="auto"/>
          </w:tcPr>
          <w:p w14:paraId="79D8342C" w14:textId="77777777" w:rsidR="001A5956" w:rsidRPr="002B60F6" w:rsidRDefault="00FE0DBF">
            <w:pPr>
              <w:pStyle w:val="Default"/>
              <w:ind w:right="41"/>
              <w:jc w:val="both"/>
              <w:rPr>
                <w:rFonts w:ascii="Times New Roman" w:hAnsi="Times New Roman" w:cs="Times New Roman"/>
                <w:sz w:val="20"/>
                <w:szCs w:val="20"/>
                <w:lang w:val="ru-RU"/>
              </w:rPr>
            </w:pPr>
            <w:r w:rsidRPr="002B60F6">
              <w:rPr>
                <w:rFonts w:ascii="Times New Roman" w:hAnsi="Times New Roman" w:cs="Times New Roman"/>
                <w:sz w:val="20"/>
                <w:szCs w:val="20"/>
                <w:lang w:val="ru-RU"/>
              </w:rPr>
              <w:t xml:space="preserve">В отчетном году было проведено </w:t>
            </w:r>
            <w:r w:rsidR="00384937" w:rsidRPr="002B60F6">
              <w:rPr>
                <w:rFonts w:ascii="Times New Roman" w:hAnsi="Times New Roman" w:cs="Times New Roman"/>
                <w:sz w:val="20"/>
                <w:szCs w:val="20"/>
                <w:lang w:val="ru-RU"/>
              </w:rPr>
              <w:t>5</w:t>
            </w:r>
            <w:r w:rsidRPr="002B60F6">
              <w:rPr>
                <w:rFonts w:ascii="Times New Roman" w:hAnsi="Times New Roman" w:cs="Times New Roman"/>
                <w:sz w:val="20"/>
                <w:szCs w:val="20"/>
                <w:lang w:val="ru-RU"/>
              </w:rPr>
              <w:t xml:space="preserve"> заседани</w:t>
            </w:r>
            <w:r w:rsidR="00384937" w:rsidRPr="002B60F6">
              <w:rPr>
                <w:rFonts w:ascii="Times New Roman" w:hAnsi="Times New Roman" w:cs="Times New Roman"/>
                <w:sz w:val="20"/>
                <w:szCs w:val="20"/>
                <w:lang w:val="ru-RU"/>
              </w:rPr>
              <w:t>й</w:t>
            </w:r>
            <w:r w:rsidRPr="002B60F6">
              <w:rPr>
                <w:rFonts w:ascii="Times New Roman" w:hAnsi="Times New Roman" w:cs="Times New Roman"/>
                <w:sz w:val="20"/>
                <w:szCs w:val="20"/>
                <w:lang w:val="ru-RU"/>
              </w:rPr>
              <w:t xml:space="preserve"> Совета директоров</w:t>
            </w:r>
          </w:p>
        </w:tc>
      </w:tr>
      <w:tr w:rsidR="001A5956" w:rsidRPr="002B60F6" w14:paraId="3F13E0B4" w14:textId="77777777" w:rsidTr="00DD1026">
        <w:trPr>
          <w:trHeight w:hRule="exact" w:val="1987"/>
        </w:trPr>
        <w:tc>
          <w:tcPr>
            <w:tcW w:w="993" w:type="dxa"/>
          </w:tcPr>
          <w:p w14:paraId="6C7FEADC"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2.7.2</w:t>
            </w:r>
          </w:p>
        </w:tc>
        <w:tc>
          <w:tcPr>
            <w:tcW w:w="3969" w:type="dxa"/>
          </w:tcPr>
          <w:p w14:paraId="7EF166FA" w14:textId="22158D5C" w:rsidR="001A5956" w:rsidRPr="002B60F6" w:rsidRDefault="001A5956">
            <w:pPr>
              <w:spacing w:after="0" w:line="240" w:lineRule="auto"/>
              <w:ind w:left="102" w:right="44"/>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6"/>
                <w:sz w:val="20"/>
                <w:szCs w:val="20"/>
              </w:rPr>
              <w:t xml:space="preserve"> </w:t>
            </w:r>
            <w:r w:rsidRPr="002B60F6">
              <w:rPr>
                <w:rFonts w:ascii="Times New Roman" w:eastAsia="Times New Roman" w:hAnsi="Times New Roman" w:cs="Times New Roman"/>
                <w:spacing w:val="-1"/>
                <w:sz w:val="20"/>
                <w:szCs w:val="20"/>
              </w:rPr>
              <w:t>вн</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тре</w:t>
            </w:r>
            <w:r w:rsidRPr="002B60F6">
              <w:rPr>
                <w:rFonts w:ascii="Times New Roman" w:eastAsia="Times New Roman" w:hAnsi="Times New Roman" w:cs="Times New Roman"/>
                <w:spacing w:val="-1"/>
                <w:sz w:val="20"/>
                <w:szCs w:val="20"/>
              </w:rPr>
              <w:t>нни</w:t>
            </w:r>
            <w:r w:rsidRPr="002B60F6">
              <w:rPr>
                <w:rFonts w:ascii="Times New Roman" w:eastAsia="Times New Roman" w:hAnsi="Times New Roman" w:cs="Times New Roman"/>
                <w:sz w:val="20"/>
                <w:szCs w:val="20"/>
              </w:rPr>
              <w:t xml:space="preserve">х    </w:t>
            </w:r>
            <w:r w:rsidRPr="002B60F6">
              <w:rPr>
                <w:rFonts w:ascii="Times New Roman" w:eastAsia="Times New Roman" w:hAnsi="Times New Roman" w:cs="Times New Roman"/>
                <w:spacing w:val="6"/>
                <w:sz w:val="20"/>
                <w:szCs w:val="20"/>
              </w:rPr>
              <w:t xml:space="preserve"> </w:t>
            </w:r>
            <w:r w:rsidRPr="002B60F6">
              <w:rPr>
                <w:rFonts w:ascii="Times New Roman" w:eastAsia="Times New Roman" w:hAnsi="Times New Roman" w:cs="Times New Roman"/>
                <w:sz w:val="20"/>
                <w:szCs w:val="20"/>
              </w:rPr>
              <w:t>до</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нт</w:t>
            </w:r>
            <w:r w:rsidRPr="002B60F6">
              <w:rPr>
                <w:rFonts w:ascii="Times New Roman" w:eastAsia="Times New Roman" w:hAnsi="Times New Roman" w:cs="Times New Roman"/>
                <w:sz w:val="20"/>
                <w:szCs w:val="20"/>
              </w:rPr>
              <w:t xml:space="preserve">ах    </w:t>
            </w:r>
            <w:r w:rsidRPr="002B60F6">
              <w:rPr>
                <w:rFonts w:ascii="Times New Roman" w:eastAsia="Times New Roman" w:hAnsi="Times New Roman" w:cs="Times New Roman"/>
                <w:spacing w:val="6"/>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009C2CEF"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ен</w:t>
            </w:r>
            <w:r w:rsidR="009C2CEF"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 xml:space="preserve">док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од</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ото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еде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 xml:space="preserve">я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ас</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да</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й</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обес</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чив</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щ</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й</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ам 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 xml:space="preserve">торов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зм</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ость</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адл</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ащ</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м о</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 xml:space="preserve">ом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од</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ото</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ться</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к</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г</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3"/>
                <w:sz w:val="20"/>
                <w:szCs w:val="20"/>
              </w:rPr>
              <w:t>в</w:t>
            </w:r>
            <w:r w:rsidRPr="002B60F6">
              <w:rPr>
                <w:rFonts w:ascii="Times New Roman" w:eastAsia="Times New Roman" w:hAnsi="Times New Roman" w:cs="Times New Roman"/>
                <w:sz w:val="20"/>
                <w:szCs w:val="20"/>
              </w:rPr>
              <w:t>еде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w:t>
            </w:r>
          </w:p>
        </w:tc>
        <w:tc>
          <w:tcPr>
            <w:tcW w:w="4536" w:type="dxa"/>
          </w:tcPr>
          <w:p w14:paraId="0E0892E4" w14:textId="77777777" w:rsidR="001A5956" w:rsidRPr="002B60F6" w:rsidRDefault="001A5956">
            <w:pPr>
              <w:spacing w:after="0" w:line="240" w:lineRule="auto"/>
              <w:ind w:left="102" w:right="46"/>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1.</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В</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общест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pacing w:val="-1"/>
                <w:sz w:val="20"/>
                <w:szCs w:val="20"/>
              </w:rPr>
              <w:t>тв</w:t>
            </w:r>
            <w:r w:rsidRPr="002B60F6">
              <w:rPr>
                <w:rFonts w:ascii="Times New Roman" w:eastAsia="Times New Roman" w:hAnsi="Times New Roman" w:cs="Times New Roman"/>
                <w:color w:val="1C1C1C"/>
                <w:sz w:val="20"/>
                <w:szCs w:val="20"/>
              </w:rPr>
              <w:t>ер</w:t>
            </w:r>
            <w:r w:rsidRPr="002B60F6">
              <w:rPr>
                <w:rFonts w:ascii="Times New Roman" w:eastAsia="Times New Roman" w:hAnsi="Times New Roman" w:cs="Times New Roman"/>
                <w:color w:val="1C1C1C"/>
                <w:spacing w:val="1"/>
                <w:sz w:val="20"/>
                <w:szCs w:val="20"/>
              </w:rPr>
              <w:t>ж</w:t>
            </w:r>
            <w:r w:rsidRPr="002B60F6">
              <w:rPr>
                <w:rFonts w:ascii="Times New Roman" w:eastAsia="Times New Roman" w:hAnsi="Times New Roman" w:cs="Times New Roman"/>
                <w:color w:val="1C1C1C"/>
                <w:sz w:val="20"/>
                <w:szCs w:val="20"/>
              </w:rPr>
              <w:t>ден</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вн</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тре</w:t>
            </w:r>
            <w:r w:rsidRPr="002B60F6">
              <w:rPr>
                <w:rFonts w:ascii="Times New Roman" w:eastAsia="Times New Roman" w:hAnsi="Times New Roman" w:cs="Times New Roman"/>
                <w:color w:val="1C1C1C"/>
                <w:spacing w:val="-1"/>
                <w:sz w:val="20"/>
                <w:szCs w:val="20"/>
              </w:rPr>
              <w:t>нни</w:t>
            </w:r>
            <w:r w:rsidRPr="002B60F6">
              <w:rPr>
                <w:rFonts w:ascii="Times New Roman" w:eastAsia="Times New Roman" w:hAnsi="Times New Roman" w:cs="Times New Roman"/>
                <w:color w:val="1C1C1C"/>
                <w:sz w:val="20"/>
                <w:szCs w:val="20"/>
              </w:rPr>
              <w:t>й</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до</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т,</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
                <w:sz w:val="20"/>
                <w:szCs w:val="20"/>
              </w:rPr>
              <w:t>п</w:t>
            </w:r>
            <w:r w:rsidRPr="002B60F6">
              <w:rPr>
                <w:rFonts w:ascii="Times New Roman" w:eastAsia="Times New Roman" w:hAnsi="Times New Roman" w:cs="Times New Roman"/>
                <w:color w:val="1C1C1C"/>
                <w:sz w:val="20"/>
                <w:szCs w:val="20"/>
              </w:rPr>
              <w:t>редел</w:t>
            </w:r>
            <w:r w:rsidRPr="002B60F6">
              <w:rPr>
                <w:rFonts w:ascii="Times New Roman" w:eastAsia="Times New Roman" w:hAnsi="Times New Roman" w:cs="Times New Roman"/>
                <w:color w:val="1C1C1C"/>
                <w:spacing w:val="-3"/>
                <w:sz w:val="20"/>
                <w:szCs w:val="20"/>
              </w:rPr>
              <w:t>я</w:t>
            </w:r>
            <w:r w:rsidRPr="002B60F6">
              <w:rPr>
                <w:rFonts w:ascii="Times New Roman" w:eastAsia="Times New Roman" w:hAnsi="Times New Roman" w:cs="Times New Roman"/>
                <w:color w:val="1C1C1C"/>
                <w:spacing w:val="1"/>
                <w:sz w:val="20"/>
                <w:szCs w:val="20"/>
              </w:rPr>
              <w:t>ю</w:t>
            </w:r>
            <w:r w:rsidRPr="002B60F6">
              <w:rPr>
                <w:rFonts w:ascii="Times New Roman" w:eastAsia="Times New Roman" w:hAnsi="Times New Roman" w:cs="Times New Roman"/>
                <w:color w:val="1C1C1C"/>
                <w:sz w:val="20"/>
                <w:szCs w:val="20"/>
              </w:rPr>
              <w:t>щ</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й</w:t>
            </w:r>
            <w:r w:rsidR="00FB5F1C"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ро</w:t>
            </w:r>
            <w:r w:rsidRPr="002B60F6">
              <w:rPr>
                <w:rFonts w:ascii="Times New Roman" w:eastAsia="Times New Roman" w:hAnsi="Times New Roman" w:cs="Times New Roman"/>
                <w:color w:val="1C1C1C"/>
                <w:spacing w:val="-1"/>
                <w:sz w:val="20"/>
                <w:szCs w:val="20"/>
              </w:rPr>
              <w:t>ц</w:t>
            </w:r>
            <w:r w:rsidRPr="002B60F6">
              <w:rPr>
                <w:rFonts w:ascii="Times New Roman" w:eastAsia="Times New Roman" w:hAnsi="Times New Roman" w:cs="Times New Roman"/>
                <w:color w:val="1C1C1C"/>
                <w:sz w:val="20"/>
                <w:szCs w:val="20"/>
              </w:rPr>
              <w:t>ед</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 xml:space="preserve">ру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од</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ото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и</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и</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еде</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я</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асе</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й</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ета 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в</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отором в</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том</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1"/>
                <w:sz w:val="20"/>
                <w:szCs w:val="20"/>
              </w:rPr>
              <w:t>чи</w:t>
            </w:r>
            <w:r w:rsidRPr="002B60F6">
              <w:rPr>
                <w:rFonts w:ascii="Times New Roman" w:eastAsia="Times New Roman" w:hAnsi="Times New Roman" w:cs="Times New Roman"/>
                <w:color w:val="1C1C1C"/>
                <w:sz w:val="20"/>
                <w:szCs w:val="20"/>
              </w:rPr>
              <w:t>сле</w:t>
            </w:r>
            <w:r w:rsidRPr="002B60F6">
              <w:rPr>
                <w:rFonts w:ascii="Times New Roman" w:eastAsia="Times New Roman" w:hAnsi="Times New Roman" w:cs="Times New Roman"/>
                <w:color w:val="1C1C1C"/>
                <w:spacing w:val="4"/>
                <w:sz w:val="20"/>
                <w:szCs w:val="20"/>
              </w:rPr>
              <w:t xml:space="preserve"> </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ста</w:t>
            </w:r>
            <w:r w:rsidRPr="002B60F6">
              <w:rPr>
                <w:rFonts w:ascii="Times New Roman" w:eastAsia="Times New Roman" w:hAnsi="Times New Roman" w:cs="Times New Roman"/>
                <w:color w:val="1C1C1C"/>
                <w:spacing w:val="2"/>
                <w:sz w:val="20"/>
                <w:szCs w:val="20"/>
              </w:rPr>
              <w:t>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ле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 xml:space="preserve">то </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едо</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ле</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 xml:space="preserve">о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еде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pacing w:val="-3"/>
                <w:sz w:val="20"/>
                <w:szCs w:val="20"/>
              </w:rPr>
              <w:t>и</w:t>
            </w:r>
            <w:r w:rsidRPr="002B60F6">
              <w:rPr>
                <w:rFonts w:ascii="Times New Roman" w:eastAsia="Times New Roman" w:hAnsi="Times New Roman" w:cs="Times New Roman"/>
                <w:color w:val="1C1C1C"/>
                <w:sz w:val="20"/>
                <w:szCs w:val="20"/>
              </w:rPr>
              <w:t xml:space="preserve">и </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аседа</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я</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до</w:t>
            </w:r>
            <w:r w:rsidRPr="002B60F6">
              <w:rPr>
                <w:rFonts w:ascii="Times New Roman" w:eastAsia="Times New Roman" w:hAnsi="Times New Roman" w:cs="Times New Roman"/>
                <w:color w:val="1C1C1C"/>
                <w:spacing w:val="-2"/>
                <w:sz w:val="20"/>
                <w:szCs w:val="20"/>
              </w:rPr>
              <w:t>л</w:t>
            </w:r>
            <w:r w:rsidRPr="002B60F6">
              <w:rPr>
                <w:rFonts w:ascii="Times New Roman" w:eastAsia="Times New Roman" w:hAnsi="Times New Roman" w:cs="Times New Roman"/>
                <w:color w:val="1C1C1C"/>
                <w:spacing w:val="1"/>
                <w:sz w:val="20"/>
                <w:szCs w:val="20"/>
              </w:rPr>
              <w:t>ж</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 бы</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z w:val="20"/>
                <w:szCs w:val="20"/>
              </w:rPr>
              <w:t>ь</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сде</w:t>
            </w:r>
            <w:r w:rsidRPr="002B60F6">
              <w:rPr>
                <w:rFonts w:ascii="Times New Roman" w:eastAsia="Times New Roman" w:hAnsi="Times New Roman" w:cs="Times New Roman"/>
                <w:color w:val="1C1C1C"/>
                <w:spacing w:val="-2"/>
                <w:sz w:val="20"/>
                <w:szCs w:val="20"/>
              </w:rPr>
              <w:t>л</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 xml:space="preserve">о,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z w:val="20"/>
                <w:szCs w:val="20"/>
              </w:rPr>
              <w:t xml:space="preserve">к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ра</w:t>
            </w:r>
            <w:r w:rsidRPr="002B60F6">
              <w:rPr>
                <w:rFonts w:ascii="Times New Roman" w:eastAsia="Times New Roman" w:hAnsi="Times New Roman" w:cs="Times New Roman"/>
                <w:color w:val="1C1C1C"/>
                <w:spacing w:val="-1"/>
                <w:sz w:val="20"/>
                <w:szCs w:val="20"/>
              </w:rPr>
              <w:t>ви</w:t>
            </w:r>
            <w:r w:rsidRPr="002B60F6">
              <w:rPr>
                <w:rFonts w:ascii="Times New Roman" w:eastAsia="Times New Roman" w:hAnsi="Times New Roman" w:cs="Times New Roman"/>
                <w:color w:val="1C1C1C"/>
                <w:sz w:val="20"/>
                <w:szCs w:val="20"/>
              </w:rPr>
              <w:t xml:space="preserve">ло, </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z w:val="20"/>
                <w:szCs w:val="20"/>
              </w:rPr>
              <w:t>ее</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 xml:space="preserve">ем </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5 д</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ей</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до</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даты</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ния</w:t>
            </w:r>
            <w:r w:rsidRPr="002B60F6">
              <w:rPr>
                <w:rFonts w:ascii="Times New Roman" w:eastAsia="Times New Roman" w:hAnsi="Times New Roman" w:cs="Times New Roman"/>
                <w:color w:val="1C1C1C"/>
                <w:sz w:val="20"/>
                <w:szCs w:val="20"/>
              </w:rPr>
              <w:t>.</w:t>
            </w:r>
          </w:p>
        </w:tc>
        <w:tc>
          <w:tcPr>
            <w:tcW w:w="1843" w:type="dxa"/>
          </w:tcPr>
          <w:p w14:paraId="79F7E800" w14:textId="54134855" w:rsidR="001A5956" w:rsidRPr="002B60F6" w:rsidRDefault="007F6AA8">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w:t>
            </w:r>
            <w:r w:rsidR="00FE0DBF" w:rsidRPr="002B60F6">
              <w:rPr>
                <w:rFonts w:ascii="Times New Roman" w:eastAsia="Times New Roman" w:hAnsi="Times New Roman" w:cs="Times New Roman"/>
                <w:sz w:val="20"/>
                <w:szCs w:val="20"/>
              </w:rPr>
              <w:t>облюдается</w:t>
            </w:r>
          </w:p>
        </w:tc>
        <w:tc>
          <w:tcPr>
            <w:tcW w:w="2977" w:type="dxa"/>
          </w:tcPr>
          <w:p w14:paraId="368C4A87" w14:textId="6CB1F747" w:rsidR="001A5956" w:rsidRPr="002B60F6" w:rsidRDefault="007F6AA8">
            <w:pPr>
              <w:spacing w:after="0" w:line="240" w:lineRule="auto"/>
              <w:ind w:left="102" w:right="46"/>
              <w:jc w:val="both"/>
              <w:rPr>
                <w:rFonts w:ascii="Times New Roman" w:eastAsia="Times New Roman" w:hAnsi="Times New Roman" w:cs="Times New Roman"/>
                <w:color w:val="1C1C1C"/>
                <w:spacing w:val="3"/>
                <w:sz w:val="20"/>
                <w:szCs w:val="20"/>
              </w:rPr>
            </w:pPr>
            <w:r w:rsidRPr="002B60F6">
              <w:rPr>
                <w:rFonts w:ascii="Times New Roman" w:eastAsia="Times New Roman" w:hAnsi="Times New Roman" w:cs="Times New Roman"/>
                <w:color w:val="1C1C1C"/>
                <w:spacing w:val="3"/>
                <w:sz w:val="20"/>
                <w:szCs w:val="20"/>
              </w:rPr>
              <w:t>Данное положение не включено во внутренние документы Общества.</w:t>
            </w:r>
          </w:p>
        </w:tc>
      </w:tr>
      <w:tr w:rsidR="001A5956" w:rsidRPr="002B60F6" w14:paraId="0F46F1F3" w14:textId="77777777" w:rsidTr="00DD1026">
        <w:trPr>
          <w:trHeight w:hRule="exact" w:val="1557"/>
        </w:trPr>
        <w:tc>
          <w:tcPr>
            <w:tcW w:w="993" w:type="dxa"/>
          </w:tcPr>
          <w:p w14:paraId="78A0340D"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2.7.3</w:t>
            </w:r>
          </w:p>
        </w:tc>
        <w:tc>
          <w:tcPr>
            <w:tcW w:w="3969" w:type="dxa"/>
          </w:tcPr>
          <w:p w14:paraId="6E7AE211" w14:textId="44826477" w:rsidR="001A5956" w:rsidRPr="002B60F6" w:rsidRDefault="001A5956">
            <w:pPr>
              <w:spacing w:after="0" w:line="240" w:lineRule="auto"/>
              <w:ind w:left="102" w:right="44"/>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 xml:space="preserve">а    </w:t>
            </w:r>
            <w:r w:rsidRPr="002B60F6">
              <w:rPr>
                <w:rFonts w:ascii="Times New Roman" w:eastAsia="Times New Roman" w:hAnsi="Times New Roman" w:cs="Times New Roman"/>
                <w:spacing w:val="35"/>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 xml:space="preserve">я    </w:t>
            </w:r>
            <w:r w:rsidRPr="002B60F6">
              <w:rPr>
                <w:rFonts w:ascii="Times New Roman" w:eastAsia="Times New Roman" w:hAnsi="Times New Roman" w:cs="Times New Roman"/>
                <w:spacing w:val="36"/>
                <w:sz w:val="20"/>
                <w:szCs w:val="20"/>
              </w:rPr>
              <w:t xml:space="preserve"> </w:t>
            </w:r>
            <w:r w:rsidRPr="002B60F6">
              <w:rPr>
                <w:rFonts w:ascii="Times New Roman" w:eastAsia="Times New Roman" w:hAnsi="Times New Roman" w:cs="Times New Roman"/>
                <w:spacing w:val="-3"/>
                <w:sz w:val="20"/>
                <w:szCs w:val="20"/>
              </w:rPr>
              <w:t>з</w:t>
            </w:r>
            <w:r w:rsidRPr="002B60F6">
              <w:rPr>
                <w:rFonts w:ascii="Times New Roman" w:eastAsia="Times New Roman" w:hAnsi="Times New Roman" w:cs="Times New Roman"/>
                <w:sz w:val="20"/>
                <w:szCs w:val="20"/>
              </w:rPr>
              <w:t>асе</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 xml:space="preserve">я    </w:t>
            </w:r>
            <w:r w:rsidRPr="002B60F6">
              <w:rPr>
                <w:rFonts w:ascii="Times New Roman" w:eastAsia="Times New Roman" w:hAnsi="Times New Roman" w:cs="Times New Roman"/>
                <w:spacing w:val="36"/>
                <w:sz w:val="20"/>
                <w:szCs w:val="20"/>
              </w:rPr>
              <w:t xml:space="preserve"> </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w:t>
            </w:r>
            <w:r w:rsidR="009C2CE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ов о</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ел</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тся с</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 xml:space="preserve">етом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ости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 xml:space="preserve">сов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и д</w:t>
            </w:r>
            <w:r w:rsidRPr="002B60F6">
              <w:rPr>
                <w:rFonts w:ascii="Times New Roman" w:eastAsia="Times New Roman" w:hAnsi="Times New Roman" w:cs="Times New Roman"/>
                <w:spacing w:val="-1"/>
                <w:sz w:val="20"/>
                <w:szCs w:val="20"/>
              </w:rPr>
              <w:t>ня</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б</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 xml:space="preserve">лее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ые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сы</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ш</w:t>
            </w:r>
            <w:r w:rsidRPr="002B60F6">
              <w:rPr>
                <w:rFonts w:ascii="Times New Roman" w:eastAsia="Times New Roman" w:hAnsi="Times New Roman" w:cs="Times New Roman"/>
                <w:spacing w:val="-2"/>
                <w:sz w:val="20"/>
                <w:szCs w:val="20"/>
              </w:rPr>
              <w:t>аю</w:t>
            </w:r>
            <w:r w:rsidRPr="002B60F6">
              <w:rPr>
                <w:rFonts w:ascii="Times New Roman" w:eastAsia="Times New Roman" w:hAnsi="Times New Roman" w:cs="Times New Roman"/>
                <w:sz w:val="20"/>
                <w:szCs w:val="20"/>
              </w:rPr>
              <w:t xml:space="preserve">тся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аседа</w:t>
            </w:r>
            <w:r w:rsidRPr="002B60F6">
              <w:rPr>
                <w:rFonts w:ascii="Times New Roman" w:eastAsia="Times New Roman" w:hAnsi="Times New Roman" w:cs="Times New Roman"/>
                <w:spacing w:val="-1"/>
                <w:sz w:val="20"/>
                <w:szCs w:val="20"/>
              </w:rPr>
              <w:t>ния</w:t>
            </w:r>
            <w:r w:rsidRPr="002B60F6">
              <w:rPr>
                <w:rFonts w:ascii="Times New Roman" w:eastAsia="Times New Roman" w:hAnsi="Times New Roman" w:cs="Times New Roman"/>
                <w:sz w:val="20"/>
                <w:szCs w:val="20"/>
              </w:rPr>
              <w:t xml:space="preserve">х,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од</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z w:val="20"/>
                <w:szCs w:val="20"/>
              </w:rPr>
              <w:t>ых в</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чн</w:t>
            </w:r>
            <w:r w:rsidRPr="002B60F6">
              <w:rPr>
                <w:rFonts w:ascii="Times New Roman" w:eastAsia="Times New Roman" w:hAnsi="Times New Roman" w:cs="Times New Roman"/>
                <w:sz w:val="20"/>
                <w:szCs w:val="20"/>
              </w:rPr>
              <w:t>ой</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е.</w:t>
            </w:r>
          </w:p>
        </w:tc>
        <w:tc>
          <w:tcPr>
            <w:tcW w:w="4536" w:type="dxa"/>
          </w:tcPr>
          <w:p w14:paraId="7B3FA5DA" w14:textId="77777777" w:rsidR="001A5956" w:rsidRPr="002B60F6" w:rsidRDefault="001A5956">
            <w:pPr>
              <w:spacing w:after="0" w:line="240" w:lineRule="auto"/>
              <w:ind w:left="102" w:right="49"/>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 xml:space="preserve">1.    </w:t>
            </w:r>
            <w:r w:rsidRPr="002B60F6">
              <w:rPr>
                <w:rFonts w:ascii="Times New Roman" w:eastAsia="Times New Roman" w:hAnsi="Times New Roman" w:cs="Times New Roman"/>
                <w:color w:val="1C1C1C"/>
                <w:spacing w:val="37"/>
                <w:sz w:val="20"/>
                <w:szCs w:val="20"/>
              </w:rPr>
              <w:t xml:space="preserve"> </w:t>
            </w:r>
            <w:r w:rsidRPr="002B60F6">
              <w:rPr>
                <w:rFonts w:ascii="Times New Roman" w:eastAsia="Times New Roman" w:hAnsi="Times New Roman" w:cs="Times New Roman"/>
                <w:color w:val="1C1C1C"/>
                <w:sz w:val="20"/>
                <w:szCs w:val="20"/>
              </w:rPr>
              <w:t>Уста</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 xml:space="preserve">ом    </w:t>
            </w:r>
            <w:r w:rsidRPr="002B60F6">
              <w:rPr>
                <w:rFonts w:ascii="Times New Roman" w:eastAsia="Times New Roman" w:hAnsi="Times New Roman" w:cs="Times New Roman"/>
                <w:color w:val="1C1C1C"/>
                <w:spacing w:val="36"/>
                <w:sz w:val="20"/>
                <w:szCs w:val="20"/>
              </w:rPr>
              <w:t xml:space="preserve"> </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 xml:space="preserve">ли    </w:t>
            </w:r>
            <w:r w:rsidRPr="002B60F6">
              <w:rPr>
                <w:rFonts w:ascii="Times New Roman" w:eastAsia="Times New Roman" w:hAnsi="Times New Roman" w:cs="Times New Roman"/>
                <w:color w:val="1C1C1C"/>
                <w:spacing w:val="36"/>
                <w:sz w:val="20"/>
                <w:szCs w:val="20"/>
              </w:rPr>
              <w:t xml:space="preserve"> </w:t>
            </w:r>
            <w:r w:rsidRPr="002B60F6">
              <w:rPr>
                <w:rFonts w:ascii="Times New Roman" w:eastAsia="Times New Roman" w:hAnsi="Times New Roman" w:cs="Times New Roman"/>
                <w:color w:val="1C1C1C"/>
                <w:spacing w:val="-3"/>
                <w:sz w:val="20"/>
                <w:szCs w:val="20"/>
              </w:rPr>
              <w:t>в</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тре</w:t>
            </w:r>
            <w:r w:rsidRPr="002B60F6">
              <w:rPr>
                <w:rFonts w:ascii="Times New Roman" w:eastAsia="Times New Roman" w:hAnsi="Times New Roman" w:cs="Times New Roman"/>
                <w:color w:val="1C1C1C"/>
                <w:spacing w:val="-1"/>
                <w:sz w:val="20"/>
                <w:szCs w:val="20"/>
              </w:rPr>
              <w:t>нни</w:t>
            </w:r>
            <w:r w:rsidRPr="002B60F6">
              <w:rPr>
                <w:rFonts w:ascii="Times New Roman" w:eastAsia="Times New Roman" w:hAnsi="Times New Roman" w:cs="Times New Roman"/>
                <w:color w:val="1C1C1C"/>
                <w:sz w:val="20"/>
                <w:szCs w:val="20"/>
              </w:rPr>
              <w:t xml:space="preserve">м    </w:t>
            </w:r>
            <w:r w:rsidRPr="002B60F6">
              <w:rPr>
                <w:rFonts w:ascii="Times New Roman" w:eastAsia="Times New Roman" w:hAnsi="Times New Roman" w:cs="Times New Roman"/>
                <w:color w:val="1C1C1C"/>
                <w:spacing w:val="36"/>
                <w:sz w:val="20"/>
                <w:szCs w:val="20"/>
              </w:rPr>
              <w:t xml:space="preserve"> </w:t>
            </w:r>
            <w:r w:rsidRPr="002B60F6">
              <w:rPr>
                <w:rFonts w:ascii="Times New Roman" w:eastAsia="Times New Roman" w:hAnsi="Times New Roman" w:cs="Times New Roman"/>
                <w:color w:val="1C1C1C"/>
                <w:sz w:val="20"/>
                <w:szCs w:val="20"/>
              </w:rPr>
              <w:t>до</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 xml:space="preserve">том    </w:t>
            </w:r>
            <w:r w:rsidRPr="002B60F6">
              <w:rPr>
                <w:rFonts w:ascii="Times New Roman" w:eastAsia="Times New Roman" w:hAnsi="Times New Roman" w:cs="Times New Roman"/>
                <w:color w:val="1C1C1C"/>
                <w:spacing w:val="36"/>
                <w:sz w:val="20"/>
                <w:szCs w:val="20"/>
              </w:rPr>
              <w:t xml:space="preserve"> </w:t>
            </w:r>
            <w:r w:rsidRPr="002B60F6">
              <w:rPr>
                <w:rFonts w:ascii="Times New Roman" w:eastAsia="Times New Roman" w:hAnsi="Times New Roman" w:cs="Times New Roman"/>
                <w:color w:val="1C1C1C"/>
                <w:sz w:val="20"/>
                <w:szCs w:val="20"/>
              </w:rPr>
              <w:t>общ</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тв</w:t>
            </w:r>
            <w:r w:rsidRPr="002B60F6">
              <w:rPr>
                <w:rFonts w:ascii="Times New Roman" w:eastAsia="Times New Roman" w:hAnsi="Times New Roman" w:cs="Times New Roman"/>
                <w:color w:val="1C1C1C"/>
                <w:sz w:val="20"/>
                <w:szCs w:val="20"/>
              </w:rPr>
              <w:t>а</w:t>
            </w:r>
            <w:r w:rsidR="00FB5F1C"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ред</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то</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 xml:space="preserve">более </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ж</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z w:val="20"/>
                <w:szCs w:val="20"/>
              </w:rPr>
              <w:t>ые</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2"/>
                <w:sz w:val="20"/>
                <w:szCs w:val="20"/>
              </w:rPr>
              <w:t>ос</w:t>
            </w:r>
            <w:r w:rsidRPr="002B60F6">
              <w:rPr>
                <w:rFonts w:ascii="Times New Roman" w:eastAsia="Times New Roman" w:hAnsi="Times New Roman" w:cs="Times New Roman"/>
                <w:color w:val="1C1C1C"/>
                <w:sz w:val="20"/>
                <w:szCs w:val="20"/>
              </w:rPr>
              <w:t>ы</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w:t>
            </w:r>
            <w:r w:rsidRPr="002B60F6">
              <w:rPr>
                <w:rFonts w:ascii="Times New Roman" w:eastAsia="Times New Roman" w:hAnsi="Times New Roman" w:cs="Times New Roman"/>
                <w:color w:val="1C1C1C"/>
                <w:spacing w:val="-2"/>
                <w:sz w:val="20"/>
                <w:szCs w:val="20"/>
              </w:rPr>
              <w:t>с</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pacing w:val="-2"/>
                <w:sz w:val="20"/>
                <w:szCs w:val="20"/>
              </w:rPr>
              <w:t>л</w:t>
            </w:r>
            <w:r w:rsidRPr="002B60F6">
              <w:rPr>
                <w:rFonts w:ascii="Times New Roman" w:eastAsia="Times New Roman" w:hAnsi="Times New Roman" w:cs="Times New Roman"/>
                <w:color w:val="1C1C1C"/>
                <w:sz w:val="20"/>
                <w:szCs w:val="20"/>
              </w:rPr>
              <w:t>ас</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 xml:space="preserve">о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ере</w:t>
            </w:r>
            <w:r w:rsidRPr="002B60F6">
              <w:rPr>
                <w:rFonts w:ascii="Times New Roman" w:eastAsia="Times New Roman" w:hAnsi="Times New Roman" w:cs="Times New Roman"/>
                <w:color w:val="1C1C1C"/>
                <w:spacing w:val="-1"/>
                <w:sz w:val="20"/>
                <w:szCs w:val="20"/>
              </w:rPr>
              <w:t>чн</w:t>
            </w:r>
            <w:r w:rsidRPr="002B60F6">
              <w:rPr>
                <w:rFonts w:ascii="Times New Roman" w:eastAsia="Times New Roman" w:hAnsi="Times New Roman" w:cs="Times New Roman"/>
                <w:color w:val="1C1C1C"/>
                <w:spacing w:val="1"/>
                <w:sz w:val="20"/>
                <w:szCs w:val="20"/>
              </w:rPr>
              <w:t>ю</w:t>
            </w:r>
            <w:r w:rsidRPr="002B60F6">
              <w:rPr>
                <w:rFonts w:ascii="Times New Roman" w:eastAsia="Times New Roman" w:hAnsi="Times New Roman" w:cs="Times New Roman"/>
                <w:color w:val="1C1C1C"/>
                <w:sz w:val="20"/>
                <w:szCs w:val="20"/>
              </w:rPr>
              <w:t>,</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1"/>
                <w:sz w:val="20"/>
                <w:szCs w:val="20"/>
              </w:rPr>
              <w:t>ив</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де</w:t>
            </w:r>
            <w:r w:rsidRPr="002B60F6">
              <w:rPr>
                <w:rFonts w:ascii="Times New Roman" w:eastAsia="Times New Roman" w:hAnsi="Times New Roman" w:cs="Times New Roman"/>
                <w:color w:val="1C1C1C"/>
                <w:spacing w:val="-1"/>
                <w:sz w:val="20"/>
                <w:szCs w:val="20"/>
              </w:rPr>
              <w:t>нн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у в</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ци</w:t>
            </w:r>
            <w:r w:rsidRPr="002B60F6">
              <w:rPr>
                <w:rFonts w:ascii="Times New Roman" w:eastAsia="Times New Roman" w:hAnsi="Times New Roman" w:cs="Times New Roman"/>
                <w:color w:val="1C1C1C"/>
                <w:sz w:val="20"/>
                <w:szCs w:val="20"/>
              </w:rPr>
              <w:t>и</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168</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z w:val="20"/>
                <w:szCs w:val="20"/>
              </w:rPr>
              <w:t>)</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л</w:t>
            </w:r>
            <w:r w:rsidRPr="002B60F6">
              <w:rPr>
                <w:rFonts w:ascii="Times New Roman" w:eastAsia="Times New Roman" w:hAnsi="Times New Roman" w:cs="Times New Roman"/>
                <w:color w:val="1C1C1C"/>
                <w:spacing w:val="1"/>
                <w:sz w:val="20"/>
                <w:szCs w:val="20"/>
              </w:rPr>
              <w:t>ж</w:t>
            </w:r>
            <w:r w:rsidRPr="002B60F6">
              <w:rPr>
                <w:rFonts w:ascii="Times New Roman" w:eastAsia="Times New Roman" w:hAnsi="Times New Roman" w:cs="Times New Roman"/>
                <w:color w:val="1C1C1C"/>
                <w:spacing w:val="-3"/>
                <w:sz w:val="20"/>
                <w:szCs w:val="20"/>
              </w:rPr>
              <w:t xml:space="preserve">ны </w:t>
            </w:r>
            <w:r w:rsidRPr="002B60F6">
              <w:rPr>
                <w:rFonts w:ascii="Times New Roman" w:eastAsia="Times New Roman" w:hAnsi="Times New Roman" w:cs="Times New Roman"/>
                <w:color w:val="1C1C1C"/>
                <w:sz w:val="20"/>
                <w:szCs w:val="20"/>
              </w:rPr>
              <w:t>расс</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атр</w:t>
            </w:r>
            <w:r w:rsidRPr="002B60F6">
              <w:rPr>
                <w:rFonts w:ascii="Times New Roman" w:eastAsia="Times New Roman" w:hAnsi="Times New Roman" w:cs="Times New Roman"/>
                <w:color w:val="1C1C1C"/>
                <w:spacing w:val="-1"/>
                <w:sz w:val="20"/>
                <w:szCs w:val="20"/>
              </w:rPr>
              <w:t>ив</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3"/>
                <w:sz w:val="20"/>
                <w:szCs w:val="20"/>
              </w:rPr>
              <w:t>т</w:t>
            </w:r>
            <w:r w:rsidRPr="002B60F6">
              <w:rPr>
                <w:rFonts w:ascii="Times New Roman" w:eastAsia="Times New Roman" w:hAnsi="Times New Roman" w:cs="Times New Roman"/>
                <w:color w:val="1C1C1C"/>
                <w:sz w:val="20"/>
                <w:szCs w:val="20"/>
              </w:rPr>
              <w:t>ься</w:t>
            </w:r>
            <w:r w:rsidRPr="002B60F6">
              <w:rPr>
                <w:rFonts w:ascii="Times New Roman" w:eastAsia="Times New Roman" w:hAnsi="Times New Roman" w:cs="Times New Roman"/>
                <w:color w:val="1C1C1C"/>
                <w:spacing w:val="-1"/>
                <w:sz w:val="20"/>
                <w:szCs w:val="20"/>
              </w:rPr>
              <w:t xml:space="preserve"> н</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pacing w:val="-2"/>
                <w:sz w:val="20"/>
                <w:szCs w:val="20"/>
              </w:rPr>
              <w:t>ы</w:t>
            </w:r>
            <w:r w:rsidRPr="002B60F6">
              <w:rPr>
                <w:rFonts w:ascii="Times New Roman" w:eastAsia="Times New Roman" w:hAnsi="Times New Roman" w:cs="Times New Roman"/>
                <w:color w:val="1C1C1C"/>
                <w:sz w:val="20"/>
                <w:szCs w:val="20"/>
              </w:rPr>
              <w:t xml:space="preserve">х </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асе</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ния</w:t>
            </w:r>
            <w:r w:rsidRPr="002B60F6">
              <w:rPr>
                <w:rFonts w:ascii="Times New Roman" w:eastAsia="Times New Roman" w:hAnsi="Times New Roman" w:cs="Times New Roman"/>
                <w:color w:val="1C1C1C"/>
                <w:sz w:val="20"/>
                <w:szCs w:val="20"/>
              </w:rPr>
              <w:t>х 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ета.</w:t>
            </w:r>
          </w:p>
        </w:tc>
        <w:tc>
          <w:tcPr>
            <w:tcW w:w="1843" w:type="dxa"/>
          </w:tcPr>
          <w:p w14:paraId="53CA89D1" w14:textId="77777777" w:rsidR="001A5956" w:rsidRPr="002B60F6" w:rsidRDefault="00063E89">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1C15E6E0" w14:textId="5976C087" w:rsidR="001A5956" w:rsidRPr="002B60F6" w:rsidRDefault="009C0416">
            <w:pPr>
              <w:spacing w:after="0" w:line="240" w:lineRule="auto"/>
              <w:ind w:left="102" w:right="46"/>
              <w:jc w:val="both"/>
              <w:rPr>
                <w:rFonts w:ascii="Times New Roman" w:hAnsi="Times New Roman" w:cs="Times New Roman"/>
                <w:sz w:val="20"/>
                <w:szCs w:val="20"/>
              </w:rPr>
            </w:pPr>
            <w:r w:rsidRPr="002B60F6">
              <w:rPr>
                <w:rFonts w:ascii="Times New Roman" w:eastAsia="Times New Roman" w:hAnsi="Times New Roman" w:cs="Times New Roman"/>
                <w:color w:val="1C1C1C"/>
                <w:spacing w:val="3"/>
                <w:sz w:val="20"/>
                <w:szCs w:val="20"/>
              </w:rPr>
              <w:t xml:space="preserve">Данное положение не включено во внутренние документы Общества. </w:t>
            </w:r>
          </w:p>
        </w:tc>
      </w:tr>
      <w:tr w:rsidR="001A5956" w:rsidRPr="002B60F6" w14:paraId="0480ACFF" w14:textId="77777777" w:rsidTr="00DD1026">
        <w:trPr>
          <w:trHeight w:hRule="exact" w:val="1995"/>
        </w:trPr>
        <w:tc>
          <w:tcPr>
            <w:tcW w:w="993" w:type="dxa"/>
          </w:tcPr>
          <w:p w14:paraId="2FBCB133"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2.7.4</w:t>
            </w:r>
          </w:p>
        </w:tc>
        <w:tc>
          <w:tcPr>
            <w:tcW w:w="3969" w:type="dxa"/>
          </w:tcPr>
          <w:p w14:paraId="0EF94AE3" w14:textId="486EC248" w:rsidR="001A5956" w:rsidRPr="002B60F6" w:rsidRDefault="001A5956">
            <w:pPr>
              <w:spacing w:after="0" w:line="240" w:lineRule="auto"/>
              <w:ind w:left="102" w:right="38"/>
              <w:jc w:val="both"/>
              <w:rPr>
                <w:rFonts w:ascii="Times New Roman" w:eastAsia="Times New Roman" w:hAnsi="Times New Roman" w:cs="Times New Roman"/>
                <w:spacing w:val="-3"/>
                <w:sz w:val="20"/>
                <w:szCs w:val="20"/>
              </w:rPr>
            </w:pPr>
            <w:r w:rsidRPr="002B60F6">
              <w:rPr>
                <w:rFonts w:ascii="Times New Roman" w:eastAsia="Times New Roman" w:hAnsi="Times New Roman" w:cs="Times New Roman"/>
                <w:spacing w:val="-3"/>
                <w:sz w:val="20"/>
                <w:szCs w:val="20"/>
              </w:rPr>
              <w:t>Решения по наиболее важным вопросам</w:t>
            </w:r>
            <w:r w:rsidR="009C2CEF"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деятельности   общества   принимаются   на заседании</w:t>
            </w:r>
            <w:r w:rsidRPr="002B60F6">
              <w:rPr>
                <w:rFonts w:ascii="Times New Roman" w:eastAsia="Times New Roman" w:hAnsi="Times New Roman" w:cs="Times New Roman"/>
                <w:spacing w:val="-3"/>
                <w:sz w:val="20"/>
                <w:szCs w:val="20"/>
              </w:rPr>
              <w:tab/>
              <w:t>совет</w:t>
            </w:r>
            <w:r w:rsidR="00FB5F1C"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директоров</w:t>
            </w:r>
            <w:r w:rsidR="00FB5F1C"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квалифицированным</w:t>
            </w:r>
            <w:r w:rsidR="00FB5F1C"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большинством</w:t>
            </w:r>
            <w:r w:rsidRPr="002B60F6">
              <w:rPr>
                <w:rFonts w:ascii="Times New Roman" w:eastAsia="Times New Roman" w:hAnsi="Times New Roman" w:cs="Times New Roman"/>
                <w:spacing w:val="-3"/>
                <w:sz w:val="20"/>
                <w:szCs w:val="20"/>
              </w:rPr>
              <w:tab/>
              <w:t>или</w:t>
            </w:r>
            <w:r w:rsidR="00FB5F1C"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большинством</w:t>
            </w:r>
            <w:r w:rsidR="009C2CEF" w:rsidRPr="002B60F6">
              <w:rPr>
                <w:rFonts w:ascii="Times New Roman" w:eastAsia="Times New Roman" w:hAnsi="Times New Roman" w:cs="Times New Roman"/>
                <w:spacing w:val="-3"/>
                <w:sz w:val="20"/>
                <w:szCs w:val="20"/>
              </w:rPr>
              <w:t xml:space="preserve"> </w:t>
            </w:r>
            <w:r w:rsidR="00343A08" w:rsidRPr="002B60F6">
              <w:rPr>
                <w:rFonts w:ascii="Times New Roman" w:eastAsia="Times New Roman" w:hAnsi="Times New Roman" w:cs="Times New Roman"/>
                <w:spacing w:val="-3"/>
                <w:sz w:val="20"/>
                <w:szCs w:val="20"/>
              </w:rPr>
              <w:t>голосов</w:t>
            </w:r>
            <w:r w:rsidR="00C86412" w:rsidRPr="002B60F6">
              <w:rPr>
                <w:rFonts w:ascii="Times New Roman" w:eastAsia="Times New Roman" w:hAnsi="Times New Roman" w:cs="Times New Roman"/>
                <w:spacing w:val="-3"/>
                <w:sz w:val="20"/>
                <w:szCs w:val="20"/>
              </w:rPr>
              <w:t xml:space="preserve"> </w:t>
            </w:r>
            <w:r w:rsidR="00343A08" w:rsidRPr="002B60F6">
              <w:rPr>
                <w:rFonts w:ascii="Times New Roman" w:eastAsia="Times New Roman" w:hAnsi="Times New Roman" w:cs="Times New Roman"/>
                <w:spacing w:val="-3"/>
                <w:sz w:val="20"/>
                <w:szCs w:val="20"/>
              </w:rPr>
              <w:t>всех избранных чл</w:t>
            </w:r>
            <w:r w:rsidRPr="002B60F6">
              <w:rPr>
                <w:rFonts w:ascii="Times New Roman" w:eastAsia="Times New Roman" w:hAnsi="Times New Roman" w:cs="Times New Roman"/>
                <w:spacing w:val="-3"/>
                <w:sz w:val="20"/>
                <w:szCs w:val="20"/>
              </w:rPr>
              <w:t>енов совета директоров.</w:t>
            </w:r>
          </w:p>
        </w:tc>
        <w:tc>
          <w:tcPr>
            <w:tcW w:w="4536" w:type="dxa"/>
          </w:tcPr>
          <w:p w14:paraId="0CBA96DF" w14:textId="0428703D" w:rsidR="001A5956" w:rsidRPr="002B60F6" w:rsidRDefault="001A5956" w:rsidP="00071032">
            <w:pPr>
              <w:spacing w:after="0" w:line="240" w:lineRule="auto"/>
              <w:ind w:left="102" w:right="46"/>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pacing w:val="-1"/>
                <w:sz w:val="20"/>
                <w:szCs w:val="20"/>
              </w:rPr>
              <w:t>1. Уставом общества предусмотрено, что решения по наиболее</w:t>
            </w:r>
            <w:r w:rsidR="00FB5F1C"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важным вопросам, изложенным в</w:t>
            </w:r>
            <w:r w:rsidR="00FB5F1C"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рекомендации 170 Кодекса,</w:t>
            </w:r>
            <w:r w:rsidR="00FB5F1C"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должны</w:t>
            </w:r>
            <w:r w:rsidR="00FB5F1C"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приниматься</w:t>
            </w:r>
            <w:r w:rsidR="00FB5F1C"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н</w:t>
            </w:r>
            <w:r w:rsidR="00FB5F1C" w:rsidRPr="002B60F6">
              <w:rPr>
                <w:rFonts w:ascii="Times New Roman" w:eastAsia="Times New Roman" w:hAnsi="Times New Roman" w:cs="Times New Roman"/>
                <w:color w:val="1C1C1C"/>
                <w:spacing w:val="-1"/>
                <w:sz w:val="20"/>
                <w:szCs w:val="20"/>
              </w:rPr>
              <w:t xml:space="preserve">а </w:t>
            </w:r>
            <w:r w:rsidR="00BB5D70" w:rsidRPr="002B60F6">
              <w:rPr>
                <w:rFonts w:ascii="Times New Roman" w:eastAsia="Times New Roman" w:hAnsi="Times New Roman" w:cs="Times New Roman"/>
                <w:color w:val="1C1C1C"/>
                <w:spacing w:val="-1"/>
                <w:sz w:val="20"/>
                <w:szCs w:val="20"/>
              </w:rPr>
              <w:t xml:space="preserve">заседании </w:t>
            </w:r>
            <w:r w:rsidRPr="002B60F6">
              <w:rPr>
                <w:rFonts w:ascii="Times New Roman" w:eastAsia="Times New Roman" w:hAnsi="Times New Roman" w:cs="Times New Roman"/>
                <w:color w:val="1C1C1C"/>
                <w:spacing w:val="-1"/>
                <w:sz w:val="20"/>
                <w:szCs w:val="20"/>
              </w:rPr>
              <w:t>совета</w:t>
            </w:r>
            <w:r w:rsidR="00BB5D70"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директоров</w:t>
            </w:r>
            <w:r w:rsidR="00BB5D70"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квалифицированным большинством, не менее</w:t>
            </w:r>
            <w:r w:rsidR="00FB5F1C"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чем в</w:t>
            </w:r>
            <w:r w:rsidR="00BB5D70"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три</w:t>
            </w:r>
            <w:r w:rsidR="00FB5F1C"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четверти</w:t>
            </w:r>
            <w:r w:rsidR="00FB5F1C" w:rsidRPr="002B60F6">
              <w:rPr>
                <w:rFonts w:ascii="Times New Roman" w:eastAsia="Times New Roman" w:hAnsi="Times New Roman" w:cs="Times New Roman"/>
                <w:color w:val="1C1C1C"/>
                <w:spacing w:val="-1"/>
                <w:sz w:val="20"/>
                <w:szCs w:val="20"/>
              </w:rPr>
              <w:t xml:space="preserve"> г</w:t>
            </w:r>
            <w:r w:rsidRPr="002B60F6">
              <w:rPr>
                <w:rFonts w:ascii="Times New Roman" w:eastAsia="Times New Roman" w:hAnsi="Times New Roman" w:cs="Times New Roman"/>
                <w:color w:val="1C1C1C"/>
                <w:spacing w:val="-1"/>
                <w:sz w:val="20"/>
                <w:szCs w:val="20"/>
              </w:rPr>
              <w:t>олосов,</w:t>
            </w:r>
            <w:r w:rsidR="00BB5D70"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или</w:t>
            </w:r>
            <w:r w:rsidR="00BB5D70"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же</w:t>
            </w:r>
            <w:r w:rsidR="00FB5F1C"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большинством</w:t>
            </w:r>
            <w:r w:rsidR="00FB5F1C"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голосов</w:t>
            </w:r>
            <w:r w:rsidR="00071032">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всех</w:t>
            </w:r>
            <w:r w:rsidR="00FB5F1C"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избранных членов</w:t>
            </w:r>
            <w:r w:rsidR="00FB5F1C"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совета директоров.</w:t>
            </w:r>
          </w:p>
        </w:tc>
        <w:tc>
          <w:tcPr>
            <w:tcW w:w="1843" w:type="dxa"/>
          </w:tcPr>
          <w:p w14:paraId="6D3AA986" w14:textId="77777777" w:rsidR="001A5956" w:rsidRPr="002B60F6" w:rsidRDefault="009C0416">
            <w:pPr>
              <w:spacing w:after="0" w:line="240" w:lineRule="auto"/>
              <w:ind w:left="102" w:right="46"/>
              <w:jc w:val="both"/>
              <w:rPr>
                <w:rFonts w:ascii="Times New Roman" w:eastAsia="Times New Roman" w:hAnsi="Times New Roman" w:cs="Times New Roman"/>
                <w:color w:val="1C1C1C"/>
                <w:spacing w:val="3"/>
                <w:sz w:val="20"/>
                <w:szCs w:val="20"/>
              </w:rPr>
            </w:pPr>
            <w:r w:rsidRPr="002B60F6">
              <w:rPr>
                <w:rFonts w:ascii="Times New Roman" w:eastAsia="Times New Roman" w:hAnsi="Times New Roman" w:cs="Times New Roman"/>
                <w:color w:val="1C1C1C"/>
                <w:spacing w:val="3"/>
                <w:sz w:val="20"/>
                <w:szCs w:val="20"/>
              </w:rPr>
              <w:t>Не соблюдается</w:t>
            </w:r>
          </w:p>
        </w:tc>
        <w:tc>
          <w:tcPr>
            <w:tcW w:w="2977" w:type="dxa"/>
          </w:tcPr>
          <w:p w14:paraId="7E866293" w14:textId="3100B2A2" w:rsidR="001A5956" w:rsidRPr="002B60F6" w:rsidRDefault="009C0416">
            <w:pPr>
              <w:spacing w:after="0" w:line="240" w:lineRule="auto"/>
              <w:ind w:right="46"/>
              <w:jc w:val="both"/>
              <w:rPr>
                <w:rFonts w:ascii="Times New Roman" w:eastAsia="Times New Roman" w:hAnsi="Times New Roman" w:cs="Times New Roman"/>
                <w:color w:val="1C1C1C"/>
                <w:spacing w:val="3"/>
                <w:sz w:val="20"/>
                <w:szCs w:val="20"/>
              </w:rPr>
            </w:pPr>
            <w:r w:rsidRPr="002B60F6">
              <w:rPr>
                <w:rFonts w:ascii="Times New Roman" w:eastAsia="Times New Roman" w:hAnsi="Times New Roman" w:cs="Times New Roman"/>
                <w:color w:val="1C1C1C"/>
                <w:spacing w:val="3"/>
                <w:sz w:val="20"/>
                <w:szCs w:val="20"/>
              </w:rPr>
              <w:t xml:space="preserve">Данное положение не включено во внутренние документы Общества. </w:t>
            </w:r>
          </w:p>
        </w:tc>
      </w:tr>
      <w:tr w:rsidR="001A5956" w:rsidRPr="002B60F6" w14:paraId="45488457" w14:textId="77777777" w:rsidTr="00DD1026">
        <w:trPr>
          <w:trHeight w:hRule="exact" w:val="295"/>
        </w:trPr>
        <w:tc>
          <w:tcPr>
            <w:tcW w:w="993" w:type="dxa"/>
          </w:tcPr>
          <w:p w14:paraId="57797566"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2.8</w:t>
            </w:r>
          </w:p>
        </w:tc>
        <w:tc>
          <w:tcPr>
            <w:tcW w:w="13325" w:type="dxa"/>
            <w:gridSpan w:val="4"/>
          </w:tcPr>
          <w:p w14:paraId="69999DD3" w14:textId="77777777" w:rsidR="001A5956" w:rsidRPr="002B60F6" w:rsidRDefault="001A5956">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С</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 xml:space="preserve">ет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иректор</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з</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ет ко</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еты</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пр</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2"/>
                <w:sz w:val="20"/>
                <w:szCs w:val="20"/>
              </w:rPr>
              <w:t>ва</w:t>
            </w:r>
            <w:r w:rsidRPr="002B60F6">
              <w:rPr>
                <w:rFonts w:ascii="Times New Roman" w:eastAsia="Times New Roman" w:hAnsi="Times New Roman" w:cs="Times New Roman"/>
                <w:b/>
                <w:bCs/>
                <w:sz w:val="20"/>
                <w:szCs w:val="20"/>
              </w:rPr>
              <w:t>рите</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1"/>
                <w:sz w:val="20"/>
                <w:szCs w:val="20"/>
              </w:rPr>
              <w:t>ь</w:t>
            </w:r>
            <w:r w:rsidRPr="002B60F6">
              <w:rPr>
                <w:rFonts w:ascii="Times New Roman" w:eastAsia="Times New Roman" w:hAnsi="Times New Roman" w:cs="Times New Roman"/>
                <w:b/>
                <w:bCs/>
                <w:sz w:val="20"/>
                <w:szCs w:val="20"/>
              </w:rPr>
              <w:t>но</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рас</w:t>
            </w:r>
            <w:r w:rsidRPr="002B60F6">
              <w:rPr>
                <w:rFonts w:ascii="Times New Roman" w:eastAsia="Times New Roman" w:hAnsi="Times New Roman" w:cs="Times New Roman"/>
                <w:b/>
                <w:bCs/>
                <w:spacing w:val="-2"/>
                <w:sz w:val="20"/>
                <w:szCs w:val="20"/>
              </w:rPr>
              <w:t>с</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отр</w:t>
            </w:r>
            <w:r w:rsidRPr="002B60F6">
              <w:rPr>
                <w:rFonts w:ascii="Times New Roman" w:eastAsia="Times New Roman" w:hAnsi="Times New Roman" w:cs="Times New Roman"/>
                <w:b/>
                <w:bCs/>
                <w:spacing w:val="-2"/>
                <w:sz w:val="20"/>
                <w:szCs w:val="20"/>
              </w:rPr>
              <w:t>ен</w:t>
            </w:r>
            <w:r w:rsidRPr="002B60F6">
              <w:rPr>
                <w:rFonts w:ascii="Times New Roman" w:eastAsia="Times New Roman" w:hAnsi="Times New Roman" w:cs="Times New Roman"/>
                <w:b/>
                <w:bCs/>
                <w:sz w:val="20"/>
                <w:szCs w:val="20"/>
              </w:rPr>
              <w:t>ия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наи</w:t>
            </w:r>
            <w:r w:rsidRPr="002B60F6">
              <w:rPr>
                <w:rFonts w:ascii="Times New Roman" w:eastAsia="Times New Roman" w:hAnsi="Times New Roman" w:cs="Times New Roman"/>
                <w:b/>
                <w:bCs/>
                <w:spacing w:val="-2"/>
                <w:sz w:val="20"/>
                <w:szCs w:val="20"/>
              </w:rPr>
              <w:t>б</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 xml:space="preserve"> в</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z w:val="20"/>
                <w:szCs w:val="20"/>
              </w:rPr>
              <w:t>ных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опросов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я</w:t>
            </w:r>
            <w:r w:rsidRPr="002B60F6">
              <w:rPr>
                <w:rFonts w:ascii="Times New Roman" w:eastAsia="Times New Roman" w:hAnsi="Times New Roman" w:cs="Times New Roman"/>
                <w:b/>
                <w:bCs/>
                <w:sz w:val="20"/>
                <w:szCs w:val="20"/>
              </w:rPr>
              <w:t>т</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ль</w:t>
            </w:r>
            <w:r w:rsidRPr="002B60F6">
              <w:rPr>
                <w:rFonts w:ascii="Times New Roman" w:eastAsia="Times New Roman" w:hAnsi="Times New Roman" w:cs="Times New Roman"/>
                <w:b/>
                <w:bCs/>
                <w:sz w:val="20"/>
                <w:szCs w:val="20"/>
              </w:rPr>
              <w:t>н</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сти о</w:t>
            </w:r>
            <w:r w:rsidRPr="002B60F6">
              <w:rPr>
                <w:rFonts w:ascii="Times New Roman" w:eastAsia="Times New Roman" w:hAnsi="Times New Roman" w:cs="Times New Roman"/>
                <w:b/>
                <w:bCs/>
                <w:spacing w:val="-2"/>
                <w:sz w:val="20"/>
                <w:szCs w:val="20"/>
              </w:rPr>
              <w:t>бщ</w:t>
            </w:r>
            <w:r w:rsidRPr="002B60F6">
              <w:rPr>
                <w:rFonts w:ascii="Times New Roman" w:eastAsia="Times New Roman" w:hAnsi="Times New Roman" w:cs="Times New Roman"/>
                <w:b/>
                <w:bCs/>
                <w:sz w:val="20"/>
                <w:szCs w:val="20"/>
              </w:rPr>
              <w:t>ест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w:t>
            </w:r>
          </w:p>
        </w:tc>
      </w:tr>
      <w:tr w:rsidR="00552CBB" w:rsidRPr="002B60F6" w14:paraId="2C13F3FA" w14:textId="77777777" w:rsidTr="00DD1026">
        <w:trPr>
          <w:trHeight w:val="3953"/>
        </w:trPr>
        <w:tc>
          <w:tcPr>
            <w:tcW w:w="993" w:type="dxa"/>
          </w:tcPr>
          <w:p w14:paraId="0A09CB89" w14:textId="77777777" w:rsidR="00552CBB" w:rsidRPr="002B60F6" w:rsidRDefault="00552CBB">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2.8.1</w:t>
            </w:r>
          </w:p>
        </w:tc>
        <w:tc>
          <w:tcPr>
            <w:tcW w:w="3969" w:type="dxa"/>
          </w:tcPr>
          <w:p w14:paraId="34D1F6A6" w14:textId="77777777" w:rsidR="00552CBB" w:rsidRPr="002B60F6" w:rsidRDefault="00552CBB">
            <w:pPr>
              <w:spacing w:after="0" w:line="240" w:lineRule="auto"/>
              <w:ind w:left="102" w:right="45"/>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Д</w:t>
            </w:r>
            <w:r w:rsidRPr="002B60F6">
              <w:rPr>
                <w:rFonts w:ascii="Times New Roman" w:eastAsia="Times New Roman" w:hAnsi="Times New Roman" w:cs="Times New Roman"/>
                <w:sz w:val="20"/>
                <w:szCs w:val="20"/>
              </w:rPr>
              <w:t xml:space="preserve">ля      </w:t>
            </w:r>
            <w:r w:rsidRPr="002B60F6">
              <w:rPr>
                <w:rFonts w:ascii="Times New Roman" w:eastAsia="Times New Roman" w:hAnsi="Times New Roman" w:cs="Times New Roman"/>
                <w:spacing w:val="27"/>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ред</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ель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ог</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28"/>
                <w:sz w:val="20"/>
                <w:szCs w:val="20"/>
              </w:rPr>
              <w:t xml:space="preserve"> </w:t>
            </w:r>
            <w:r w:rsidRPr="002B60F6">
              <w:rPr>
                <w:rFonts w:ascii="Times New Roman" w:eastAsia="Times New Roman" w:hAnsi="Times New Roman" w:cs="Times New Roman"/>
                <w:sz w:val="20"/>
                <w:szCs w:val="20"/>
              </w:rPr>
              <w:t>расс</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от</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я</w:t>
            </w:r>
          </w:p>
          <w:p w14:paraId="75F01AC3" w14:textId="77777777" w:rsidR="00552CBB" w:rsidRPr="002B60F6" w:rsidRDefault="00552CBB">
            <w:pPr>
              <w:spacing w:after="0" w:line="240" w:lineRule="auto"/>
              <w:ind w:left="102" w:right="40"/>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вяз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ых с</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тро</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ем</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 xml:space="preserve">а </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4"/>
                <w:sz w:val="20"/>
                <w:szCs w:val="20"/>
              </w:rPr>
              <w:t>-</w:t>
            </w:r>
            <w:r w:rsidRPr="002B60F6">
              <w:rPr>
                <w:rFonts w:ascii="Times New Roman" w:eastAsia="Times New Roman" w:hAnsi="Times New Roman" w:cs="Times New Roman"/>
                <w:sz w:val="20"/>
                <w:szCs w:val="20"/>
              </w:rPr>
              <w:t>хо</w:t>
            </w:r>
            <w:r w:rsidRPr="002B60F6">
              <w:rPr>
                <w:rFonts w:ascii="Times New Roman" w:eastAsia="Times New Roman" w:hAnsi="Times New Roman" w:cs="Times New Roman"/>
                <w:spacing w:val="-1"/>
                <w:sz w:val="20"/>
                <w:szCs w:val="20"/>
              </w:rPr>
              <w:t>зяй</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ой де</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тель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стью 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 xml:space="preserve">дан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3"/>
                <w:sz w:val="20"/>
                <w:szCs w:val="20"/>
              </w:rPr>
              <w:t>м</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тет</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 состо</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щ</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й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з</w:t>
            </w:r>
            <w:r w:rsidRPr="002B60F6">
              <w:rPr>
                <w:rFonts w:ascii="Times New Roman" w:eastAsia="Times New Roman" w:hAnsi="Times New Roman" w:cs="Times New Roman"/>
                <w:spacing w:val="-1"/>
                <w:sz w:val="20"/>
                <w:szCs w:val="20"/>
              </w:rPr>
              <w:t xml:space="preserve"> 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3"/>
                <w:sz w:val="20"/>
                <w:szCs w:val="20"/>
              </w:rPr>
              <w:t>м</w:t>
            </w:r>
            <w:r w:rsidRPr="002B60F6">
              <w:rPr>
                <w:rFonts w:ascii="Times New Roman" w:eastAsia="Times New Roman" w:hAnsi="Times New Roman" w:cs="Times New Roman"/>
                <w:spacing w:val="-2"/>
                <w:sz w:val="20"/>
                <w:szCs w:val="20"/>
              </w:rPr>
              <w:t>ы</w:t>
            </w:r>
            <w:r w:rsidRPr="002B60F6">
              <w:rPr>
                <w:rFonts w:ascii="Times New Roman" w:eastAsia="Times New Roman" w:hAnsi="Times New Roman" w:cs="Times New Roman"/>
                <w:sz w:val="20"/>
                <w:szCs w:val="20"/>
              </w:rPr>
              <w:t>х 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оро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w:t>
            </w:r>
          </w:p>
        </w:tc>
        <w:tc>
          <w:tcPr>
            <w:tcW w:w="4536" w:type="dxa"/>
          </w:tcPr>
          <w:p w14:paraId="173FB097" w14:textId="77777777" w:rsidR="00552CBB" w:rsidRPr="002B60F6" w:rsidRDefault="00552CBB">
            <w:pPr>
              <w:spacing w:after="0" w:line="240" w:lineRule="auto"/>
              <w:ind w:left="102" w:right="49"/>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 xml:space="preserve">1.  </w:t>
            </w:r>
            <w:r w:rsidRPr="002B60F6">
              <w:rPr>
                <w:rFonts w:ascii="Times New Roman" w:eastAsia="Times New Roman" w:hAnsi="Times New Roman" w:cs="Times New Roman"/>
                <w:color w:val="1C1C1C"/>
                <w:spacing w:val="51"/>
                <w:sz w:val="20"/>
                <w:szCs w:val="20"/>
              </w:rPr>
              <w:t xml:space="preserve"> </w:t>
            </w:r>
            <w:r w:rsidRPr="002B60F6">
              <w:rPr>
                <w:rFonts w:ascii="Times New Roman" w:eastAsia="Times New Roman" w:hAnsi="Times New Roman" w:cs="Times New Roman"/>
                <w:color w:val="1C1C1C"/>
                <w:spacing w:val="-1"/>
                <w:sz w:val="20"/>
                <w:szCs w:val="20"/>
              </w:rPr>
              <w:t>С</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 xml:space="preserve">ет  </w:t>
            </w:r>
            <w:r w:rsidRPr="002B60F6">
              <w:rPr>
                <w:rFonts w:ascii="Times New Roman" w:eastAsia="Times New Roman" w:hAnsi="Times New Roman" w:cs="Times New Roman"/>
                <w:color w:val="1C1C1C"/>
                <w:spacing w:val="48"/>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3"/>
                <w:sz w:val="20"/>
                <w:szCs w:val="20"/>
              </w:rPr>
              <w:t>т</w:t>
            </w:r>
            <w:r w:rsidRPr="002B60F6">
              <w:rPr>
                <w:rFonts w:ascii="Times New Roman" w:eastAsia="Times New Roman" w:hAnsi="Times New Roman" w:cs="Times New Roman"/>
                <w:color w:val="1C1C1C"/>
                <w:sz w:val="20"/>
                <w:szCs w:val="20"/>
              </w:rPr>
              <w:t xml:space="preserve">оров  </w:t>
            </w:r>
            <w:r w:rsidRPr="002B60F6">
              <w:rPr>
                <w:rFonts w:ascii="Times New Roman" w:eastAsia="Times New Roman" w:hAnsi="Times New Roman" w:cs="Times New Roman"/>
                <w:color w:val="1C1C1C"/>
                <w:spacing w:val="48"/>
                <w:sz w:val="20"/>
                <w:szCs w:val="20"/>
              </w:rPr>
              <w:t xml:space="preserve"> </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ф</w:t>
            </w:r>
            <w:r w:rsidRPr="002B60F6">
              <w:rPr>
                <w:rFonts w:ascii="Times New Roman" w:eastAsia="Times New Roman" w:hAnsi="Times New Roman" w:cs="Times New Roman"/>
                <w:color w:val="1C1C1C"/>
                <w:sz w:val="20"/>
                <w:szCs w:val="20"/>
              </w:rPr>
              <w:t>ор</w:t>
            </w:r>
            <w:r w:rsidRPr="002B60F6">
              <w:rPr>
                <w:rFonts w:ascii="Times New Roman" w:eastAsia="Times New Roman" w:hAnsi="Times New Roman" w:cs="Times New Roman"/>
                <w:color w:val="1C1C1C"/>
                <w:spacing w:val="-1"/>
                <w:sz w:val="20"/>
                <w:szCs w:val="20"/>
              </w:rPr>
              <w:t>ми</w:t>
            </w:r>
            <w:r w:rsidRPr="002B60F6">
              <w:rPr>
                <w:rFonts w:ascii="Times New Roman" w:eastAsia="Times New Roman" w:hAnsi="Times New Roman" w:cs="Times New Roman"/>
                <w:color w:val="1C1C1C"/>
                <w:sz w:val="20"/>
                <w:szCs w:val="20"/>
              </w:rPr>
              <w:t>ро</w:t>
            </w:r>
            <w:r w:rsidRPr="002B60F6">
              <w:rPr>
                <w:rFonts w:ascii="Times New Roman" w:eastAsia="Times New Roman" w:hAnsi="Times New Roman" w:cs="Times New Roman"/>
                <w:color w:val="1C1C1C"/>
                <w:spacing w:val="-3"/>
                <w:sz w:val="20"/>
                <w:szCs w:val="20"/>
              </w:rPr>
              <w:t>в</w:t>
            </w:r>
            <w:r w:rsidRPr="002B60F6">
              <w:rPr>
                <w:rFonts w:ascii="Times New Roman" w:eastAsia="Times New Roman" w:hAnsi="Times New Roman" w:cs="Times New Roman"/>
                <w:color w:val="1C1C1C"/>
                <w:sz w:val="20"/>
                <w:szCs w:val="20"/>
              </w:rPr>
              <w:t xml:space="preserve">ал  </w:t>
            </w:r>
            <w:r w:rsidRPr="002B60F6">
              <w:rPr>
                <w:rFonts w:ascii="Times New Roman" w:eastAsia="Times New Roman" w:hAnsi="Times New Roman" w:cs="Times New Roman"/>
                <w:color w:val="1C1C1C"/>
                <w:spacing w:val="49"/>
                <w:sz w:val="20"/>
                <w:szCs w:val="20"/>
              </w:rPr>
              <w:t xml:space="preserve">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 xml:space="preserve">итет  </w:t>
            </w:r>
            <w:r w:rsidRPr="002B60F6">
              <w:rPr>
                <w:rFonts w:ascii="Times New Roman" w:eastAsia="Times New Roman" w:hAnsi="Times New Roman" w:cs="Times New Roman"/>
                <w:color w:val="1C1C1C"/>
                <w:spacing w:val="48"/>
                <w:sz w:val="20"/>
                <w:szCs w:val="20"/>
              </w:rPr>
              <w:t xml:space="preserve"> </w:t>
            </w:r>
            <w:r w:rsidRPr="002B60F6">
              <w:rPr>
                <w:rFonts w:ascii="Times New Roman" w:eastAsia="Times New Roman" w:hAnsi="Times New Roman" w:cs="Times New Roman"/>
                <w:color w:val="1C1C1C"/>
                <w:sz w:val="20"/>
                <w:szCs w:val="20"/>
              </w:rPr>
              <w:t xml:space="preserve">по  </w:t>
            </w:r>
            <w:r w:rsidRPr="002B60F6">
              <w:rPr>
                <w:rFonts w:ascii="Times New Roman" w:eastAsia="Times New Roman" w:hAnsi="Times New Roman" w:cs="Times New Roman"/>
                <w:color w:val="1C1C1C"/>
                <w:spacing w:val="51"/>
                <w:sz w:val="20"/>
                <w:szCs w:val="20"/>
              </w:rPr>
              <w:t xml:space="preserve"> </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дит</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 состо</w:t>
            </w:r>
            <w:r w:rsidRPr="002B60F6">
              <w:rPr>
                <w:rFonts w:ascii="Times New Roman" w:eastAsia="Times New Roman" w:hAnsi="Times New Roman" w:cs="Times New Roman"/>
                <w:color w:val="1C1C1C"/>
                <w:spacing w:val="-1"/>
                <w:sz w:val="20"/>
                <w:szCs w:val="20"/>
              </w:rPr>
              <w:t>я</w:t>
            </w:r>
            <w:r w:rsidRPr="002B60F6">
              <w:rPr>
                <w:rFonts w:ascii="Times New Roman" w:eastAsia="Times New Roman" w:hAnsi="Times New Roman" w:cs="Times New Roman"/>
                <w:color w:val="1C1C1C"/>
                <w:sz w:val="20"/>
                <w:szCs w:val="20"/>
              </w:rPr>
              <w:t>щ</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 xml:space="preserve">й </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2"/>
                <w:sz w:val="20"/>
                <w:szCs w:val="20"/>
              </w:rPr>
              <w:t>с</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2"/>
                <w:sz w:val="20"/>
                <w:szCs w:val="20"/>
              </w:rPr>
              <w:t>л</w:t>
            </w:r>
            <w:r w:rsidRPr="002B60F6">
              <w:rPr>
                <w:rFonts w:ascii="Times New Roman" w:eastAsia="Times New Roman" w:hAnsi="Times New Roman" w:cs="Times New Roman"/>
                <w:color w:val="1C1C1C"/>
                <w:spacing w:val="1"/>
                <w:sz w:val="20"/>
                <w:szCs w:val="20"/>
              </w:rPr>
              <w:t>ю</w:t>
            </w:r>
            <w:r w:rsidRPr="002B60F6">
              <w:rPr>
                <w:rFonts w:ascii="Times New Roman" w:eastAsia="Times New Roman" w:hAnsi="Times New Roman" w:cs="Times New Roman"/>
                <w:color w:val="1C1C1C"/>
                <w:spacing w:val="-1"/>
                <w:sz w:val="20"/>
                <w:szCs w:val="20"/>
              </w:rPr>
              <w:t>чи</w:t>
            </w:r>
            <w:r w:rsidRPr="002B60F6">
              <w:rPr>
                <w:rFonts w:ascii="Times New Roman" w:eastAsia="Times New Roman" w:hAnsi="Times New Roman" w:cs="Times New Roman"/>
                <w:color w:val="1C1C1C"/>
                <w:sz w:val="20"/>
                <w:szCs w:val="20"/>
              </w:rPr>
              <w:t>тель</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z w:val="20"/>
                <w:szCs w:val="20"/>
              </w:rPr>
              <w:t xml:space="preserve">о </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з</w:t>
            </w:r>
            <w:r w:rsidRPr="002B60F6">
              <w:rPr>
                <w:rFonts w:ascii="Times New Roman" w:eastAsia="Times New Roman" w:hAnsi="Times New Roman" w:cs="Times New Roman"/>
                <w:color w:val="1C1C1C"/>
                <w:spacing w:val="-1"/>
                <w:sz w:val="20"/>
                <w:szCs w:val="20"/>
              </w:rPr>
              <w:t xml:space="preserve"> н</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ви</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им</w:t>
            </w:r>
            <w:r w:rsidRPr="002B60F6">
              <w:rPr>
                <w:rFonts w:ascii="Times New Roman" w:eastAsia="Times New Roman" w:hAnsi="Times New Roman" w:cs="Times New Roman"/>
                <w:color w:val="1C1C1C"/>
                <w:sz w:val="20"/>
                <w:szCs w:val="20"/>
              </w:rPr>
              <w:t>ых 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3"/>
                <w:sz w:val="20"/>
                <w:szCs w:val="20"/>
              </w:rPr>
              <w:t>т</w:t>
            </w:r>
            <w:r w:rsidRPr="002B60F6">
              <w:rPr>
                <w:rFonts w:ascii="Times New Roman" w:eastAsia="Times New Roman" w:hAnsi="Times New Roman" w:cs="Times New Roman"/>
                <w:color w:val="1C1C1C"/>
                <w:sz w:val="20"/>
                <w:szCs w:val="20"/>
              </w:rPr>
              <w:t>оро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w:t>
            </w:r>
          </w:p>
          <w:p w14:paraId="01664D2D" w14:textId="77777777" w:rsidR="00552CBB" w:rsidRPr="002B60F6" w:rsidRDefault="00552CBB">
            <w:pPr>
              <w:spacing w:after="0" w:line="240" w:lineRule="auto"/>
              <w:rPr>
                <w:rFonts w:ascii="Times New Roman" w:hAnsi="Times New Roman" w:cs="Times New Roman"/>
                <w:sz w:val="20"/>
                <w:szCs w:val="20"/>
              </w:rPr>
            </w:pPr>
          </w:p>
          <w:p w14:paraId="4CAB734A" w14:textId="3E88EE6C" w:rsidR="00552CBB" w:rsidRPr="002B60F6" w:rsidRDefault="00552CBB">
            <w:pPr>
              <w:spacing w:after="0" w:line="240" w:lineRule="auto"/>
              <w:ind w:left="102" w:right="40"/>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 xml:space="preserve">2. </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 xml:space="preserve">о </w:t>
            </w:r>
            <w:r w:rsidRPr="002B60F6">
              <w:rPr>
                <w:rFonts w:ascii="Times New Roman" w:eastAsia="Times New Roman" w:hAnsi="Times New Roman" w:cs="Times New Roman"/>
                <w:color w:val="1C1C1C"/>
                <w:spacing w:val="-1"/>
                <w:sz w:val="20"/>
                <w:szCs w:val="20"/>
              </w:rPr>
              <w:t>вн</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тре</w:t>
            </w:r>
            <w:r w:rsidRPr="002B60F6">
              <w:rPr>
                <w:rFonts w:ascii="Times New Roman" w:eastAsia="Times New Roman" w:hAnsi="Times New Roman" w:cs="Times New Roman"/>
                <w:color w:val="1C1C1C"/>
                <w:spacing w:val="-1"/>
                <w:sz w:val="20"/>
                <w:szCs w:val="20"/>
              </w:rPr>
              <w:t>нни</w:t>
            </w:r>
            <w:r w:rsidRPr="002B60F6">
              <w:rPr>
                <w:rFonts w:ascii="Times New Roman" w:eastAsia="Times New Roman" w:hAnsi="Times New Roman" w:cs="Times New Roman"/>
                <w:color w:val="1C1C1C"/>
                <w:sz w:val="20"/>
                <w:szCs w:val="20"/>
              </w:rPr>
              <w:t>х до</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у</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нт</w:t>
            </w:r>
            <w:r w:rsidRPr="002B60F6">
              <w:rPr>
                <w:rFonts w:ascii="Times New Roman" w:eastAsia="Times New Roman" w:hAnsi="Times New Roman" w:cs="Times New Roman"/>
                <w:color w:val="1C1C1C"/>
                <w:sz w:val="20"/>
                <w:szCs w:val="20"/>
              </w:rPr>
              <w:t>ах об</w:t>
            </w:r>
            <w:r w:rsidRPr="002B60F6">
              <w:rPr>
                <w:rFonts w:ascii="Times New Roman" w:eastAsia="Times New Roman" w:hAnsi="Times New Roman" w:cs="Times New Roman"/>
                <w:color w:val="1C1C1C"/>
                <w:spacing w:val="-2"/>
                <w:sz w:val="20"/>
                <w:szCs w:val="20"/>
              </w:rPr>
              <w:t>щ</w:t>
            </w:r>
            <w:r w:rsidRPr="002B60F6">
              <w:rPr>
                <w:rFonts w:ascii="Times New Roman" w:eastAsia="Times New Roman" w:hAnsi="Times New Roman" w:cs="Times New Roman"/>
                <w:color w:val="1C1C1C"/>
                <w:sz w:val="20"/>
                <w:szCs w:val="20"/>
              </w:rPr>
              <w:t>ест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а о</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ед</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ле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 xml:space="preserve">ы </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 xml:space="preserve">и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итета</w:t>
            </w:r>
            <w:r w:rsidR="009C2CEF"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 а</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т</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5"/>
                <w:sz w:val="20"/>
                <w:szCs w:val="20"/>
              </w:rPr>
              <w:t xml:space="preserve"> </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л</w:t>
            </w:r>
            <w:r w:rsidRPr="002B60F6">
              <w:rPr>
                <w:rFonts w:ascii="Times New Roman" w:eastAsia="Times New Roman" w:hAnsi="Times New Roman" w:cs="Times New Roman"/>
                <w:color w:val="1C1C1C"/>
                <w:spacing w:val="1"/>
                <w:sz w:val="20"/>
                <w:szCs w:val="20"/>
              </w:rPr>
              <w:t>ю</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 xml:space="preserve">ая </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 xml:space="preserve">в </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 xml:space="preserve">том </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3"/>
                <w:sz w:val="20"/>
                <w:szCs w:val="20"/>
              </w:rPr>
              <w:t>ч</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 xml:space="preserve">сле </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чи</w:t>
            </w:r>
            <w:r w:rsidRPr="002B60F6">
              <w:rPr>
                <w:rFonts w:ascii="Times New Roman" w:eastAsia="Times New Roman" w:hAnsi="Times New Roman" w:cs="Times New Roman"/>
                <w:color w:val="1C1C1C"/>
                <w:sz w:val="20"/>
                <w:szCs w:val="20"/>
              </w:rPr>
              <w:t>, соде</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pacing w:val="1"/>
                <w:sz w:val="20"/>
                <w:szCs w:val="20"/>
              </w:rPr>
              <w:t>ж</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z w:val="20"/>
                <w:szCs w:val="20"/>
              </w:rPr>
              <w:t>щ</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еся</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в</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z w:val="20"/>
                <w:szCs w:val="20"/>
              </w:rPr>
              <w:t>да</w:t>
            </w:r>
            <w:r w:rsidRPr="002B60F6">
              <w:rPr>
                <w:rFonts w:ascii="Times New Roman" w:eastAsia="Times New Roman" w:hAnsi="Times New Roman" w:cs="Times New Roman"/>
                <w:color w:val="1C1C1C"/>
                <w:spacing w:val="-1"/>
                <w:sz w:val="20"/>
                <w:szCs w:val="20"/>
              </w:rPr>
              <w:t>ци</w:t>
            </w:r>
            <w:r w:rsidRPr="002B60F6">
              <w:rPr>
                <w:rFonts w:ascii="Times New Roman" w:eastAsia="Times New Roman" w:hAnsi="Times New Roman" w:cs="Times New Roman"/>
                <w:color w:val="1C1C1C"/>
                <w:sz w:val="20"/>
                <w:szCs w:val="20"/>
              </w:rPr>
              <w:t xml:space="preserve">и 172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де</w:t>
            </w:r>
            <w:r w:rsidRPr="002B60F6">
              <w:rPr>
                <w:rFonts w:ascii="Times New Roman" w:eastAsia="Times New Roman" w:hAnsi="Times New Roman" w:cs="Times New Roman"/>
                <w:color w:val="1C1C1C"/>
                <w:spacing w:val="-2"/>
                <w:sz w:val="20"/>
                <w:szCs w:val="20"/>
              </w:rPr>
              <w:t>к</w:t>
            </w:r>
            <w:r w:rsidRPr="002B60F6">
              <w:rPr>
                <w:rFonts w:ascii="Times New Roman" w:eastAsia="Times New Roman" w:hAnsi="Times New Roman" w:cs="Times New Roman"/>
                <w:color w:val="1C1C1C"/>
                <w:sz w:val="20"/>
                <w:szCs w:val="20"/>
              </w:rPr>
              <w:t>са.</w:t>
            </w:r>
          </w:p>
          <w:p w14:paraId="6872C3B6" w14:textId="77777777" w:rsidR="00552CBB" w:rsidRPr="002B60F6" w:rsidRDefault="00552CBB">
            <w:pPr>
              <w:spacing w:after="0" w:line="240" w:lineRule="auto"/>
              <w:rPr>
                <w:rFonts w:ascii="Times New Roman" w:hAnsi="Times New Roman" w:cs="Times New Roman"/>
                <w:sz w:val="20"/>
                <w:szCs w:val="20"/>
              </w:rPr>
            </w:pPr>
          </w:p>
          <w:p w14:paraId="15CAFCA7" w14:textId="77777777" w:rsidR="00552CBB" w:rsidRPr="002B60F6" w:rsidRDefault="00552CBB">
            <w:pPr>
              <w:spacing w:after="0" w:line="240" w:lineRule="auto"/>
              <w:ind w:left="102" w:right="40"/>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3.</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йн</w:t>
            </w:r>
            <w:r w:rsidRPr="002B60F6">
              <w:rPr>
                <w:rFonts w:ascii="Times New Roman" w:eastAsia="Times New Roman" w:hAnsi="Times New Roman" w:cs="Times New Roman"/>
                <w:color w:val="1C1C1C"/>
                <w:sz w:val="20"/>
                <w:szCs w:val="20"/>
              </w:rPr>
              <w:t>ей</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 xml:space="preserve">н </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лен</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ми</w:t>
            </w:r>
            <w:r w:rsidRPr="002B60F6">
              <w:rPr>
                <w:rFonts w:ascii="Times New Roman" w:eastAsia="Times New Roman" w:hAnsi="Times New Roman" w:cs="Times New Roman"/>
                <w:color w:val="1C1C1C"/>
                <w:sz w:val="20"/>
                <w:szCs w:val="20"/>
              </w:rPr>
              <w:t>те</w:t>
            </w:r>
            <w:r w:rsidRPr="002B60F6">
              <w:rPr>
                <w:rFonts w:ascii="Times New Roman" w:eastAsia="Times New Roman" w:hAnsi="Times New Roman" w:cs="Times New Roman"/>
                <w:color w:val="1C1C1C"/>
                <w:spacing w:val="-3"/>
                <w:sz w:val="20"/>
                <w:szCs w:val="20"/>
              </w:rPr>
              <w:t>т</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 а</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т</w:t>
            </w:r>
            <w:r w:rsidRPr="002B60F6">
              <w:rPr>
                <w:rFonts w:ascii="Times New Roman" w:eastAsia="Times New Roman" w:hAnsi="Times New Roman" w:cs="Times New Roman"/>
                <w:color w:val="1C1C1C"/>
                <w:spacing w:val="-3"/>
                <w:sz w:val="20"/>
                <w:szCs w:val="20"/>
              </w:rPr>
              <w:t>у</w:t>
            </w:r>
            <w:r w:rsidRPr="002B60F6">
              <w:rPr>
                <w:rFonts w:ascii="Times New Roman" w:eastAsia="Times New Roman" w:hAnsi="Times New Roman" w:cs="Times New Roman"/>
                <w:color w:val="1C1C1C"/>
                <w:sz w:val="20"/>
                <w:szCs w:val="20"/>
              </w:rPr>
              <w:t>,</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1"/>
                <w:sz w:val="20"/>
                <w:szCs w:val="20"/>
              </w:rPr>
              <w:t>яв</w:t>
            </w:r>
            <w:r w:rsidRPr="002B60F6">
              <w:rPr>
                <w:rFonts w:ascii="Times New Roman" w:eastAsia="Times New Roman" w:hAnsi="Times New Roman" w:cs="Times New Roman"/>
                <w:color w:val="1C1C1C"/>
                <w:sz w:val="20"/>
                <w:szCs w:val="20"/>
              </w:rPr>
              <w:t>л</w:t>
            </w:r>
            <w:r w:rsidRPr="002B60F6">
              <w:rPr>
                <w:rFonts w:ascii="Times New Roman" w:eastAsia="Times New Roman" w:hAnsi="Times New Roman" w:cs="Times New Roman"/>
                <w:color w:val="1C1C1C"/>
                <w:spacing w:val="-1"/>
                <w:sz w:val="20"/>
                <w:szCs w:val="20"/>
              </w:rPr>
              <w:t>я</w:t>
            </w:r>
            <w:r w:rsidRPr="002B60F6">
              <w:rPr>
                <w:rFonts w:ascii="Times New Roman" w:eastAsia="Times New Roman" w:hAnsi="Times New Roman" w:cs="Times New Roman"/>
                <w:color w:val="1C1C1C"/>
                <w:spacing w:val="1"/>
                <w:sz w:val="20"/>
                <w:szCs w:val="20"/>
              </w:rPr>
              <w:t>ю</w:t>
            </w:r>
            <w:r w:rsidRPr="002B60F6">
              <w:rPr>
                <w:rFonts w:ascii="Times New Roman" w:eastAsia="Times New Roman" w:hAnsi="Times New Roman" w:cs="Times New Roman"/>
                <w:color w:val="1C1C1C"/>
                <w:sz w:val="20"/>
                <w:szCs w:val="20"/>
              </w:rPr>
              <w:t>щ</w:t>
            </w:r>
            <w:r w:rsidRPr="002B60F6">
              <w:rPr>
                <w:rFonts w:ascii="Times New Roman" w:eastAsia="Times New Roman" w:hAnsi="Times New Roman" w:cs="Times New Roman"/>
                <w:color w:val="1C1C1C"/>
                <w:spacing w:val="-1"/>
                <w:sz w:val="20"/>
                <w:szCs w:val="20"/>
              </w:rPr>
              <w:t>ий</w:t>
            </w:r>
            <w:r w:rsidRPr="002B60F6">
              <w:rPr>
                <w:rFonts w:ascii="Times New Roman" w:eastAsia="Times New Roman" w:hAnsi="Times New Roman" w:cs="Times New Roman"/>
                <w:color w:val="1C1C1C"/>
                <w:sz w:val="20"/>
                <w:szCs w:val="20"/>
              </w:rPr>
              <w:t xml:space="preserve">ся </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ви</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им</w:t>
            </w:r>
            <w:r w:rsidRPr="002B60F6">
              <w:rPr>
                <w:rFonts w:ascii="Times New Roman" w:eastAsia="Times New Roman" w:hAnsi="Times New Roman" w:cs="Times New Roman"/>
                <w:color w:val="1C1C1C"/>
                <w:sz w:val="20"/>
                <w:szCs w:val="20"/>
              </w:rPr>
              <w:t>ым 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тор</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000000"/>
                <w:sz w:val="20"/>
                <w:szCs w:val="20"/>
              </w:rPr>
              <w:t>обла</w:t>
            </w:r>
            <w:r w:rsidRPr="002B60F6">
              <w:rPr>
                <w:rFonts w:ascii="Times New Roman" w:eastAsia="Times New Roman" w:hAnsi="Times New Roman" w:cs="Times New Roman"/>
                <w:color w:val="000000"/>
                <w:spacing w:val="-2"/>
                <w:sz w:val="20"/>
                <w:szCs w:val="20"/>
              </w:rPr>
              <w:t>д</w:t>
            </w:r>
            <w:r w:rsidRPr="002B60F6">
              <w:rPr>
                <w:rFonts w:ascii="Times New Roman" w:eastAsia="Times New Roman" w:hAnsi="Times New Roman" w:cs="Times New Roman"/>
                <w:color w:val="000000"/>
                <w:sz w:val="20"/>
                <w:szCs w:val="20"/>
              </w:rPr>
              <w:t>ает о</w:t>
            </w:r>
            <w:r w:rsidRPr="002B60F6">
              <w:rPr>
                <w:rFonts w:ascii="Times New Roman" w:eastAsia="Times New Roman" w:hAnsi="Times New Roman" w:cs="Times New Roman"/>
                <w:color w:val="000000"/>
                <w:spacing w:val="-1"/>
                <w:sz w:val="20"/>
                <w:szCs w:val="20"/>
              </w:rPr>
              <w:t>п</w:t>
            </w:r>
            <w:r w:rsidRPr="002B60F6">
              <w:rPr>
                <w:rFonts w:ascii="Times New Roman" w:eastAsia="Times New Roman" w:hAnsi="Times New Roman" w:cs="Times New Roman"/>
                <w:color w:val="000000"/>
                <w:sz w:val="20"/>
                <w:szCs w:val="20"/>
              </w:rPr>
              <w:t>ы</w:t>
            </w:r>
            <w:r w:rsidRPr="002B60F6">
              <w:rPr>
                <w:rFonts w:ascii="Times New Roman" w:eastAsia="Times New Roman" w:hAnsi="Times New Roman" w:cs="Times New Roman"/>
                <w:color w:val="000000"/>
                <w:spacing w:val="-3"/>
                <w:sz w:val="20"/>
                <w:szCs w:val="20"/>
              </w:rPr>
              <w:t>т</w:t>
            </w:r>
            <w:r w:rsidRPr="002B60F6">
              <w:rPr>
                <w:rFonts w:ascii="Times New Roman" w:eastAsia="Times New Roman" w:hAnsi="Times New Roman" w:cs="Times New Roman"/>
                <w:color w:val="000000"/>
                <w:sz w:val="20"/>
                <w:szCs w:val="20"/>
              </w:rPr>
              <w:t xml:space="preserve">ом и </w:t>
            </w:r>
            <w:r w:rsidRPr="002B60F6">
              <w:rPr>
                <w:rFonts w:ascii="Times New Roman" w:eastAsia="Times New Roman" w:hAnsi="Times New Roman" w:cs="Times New Roman"/>
                <w:color w:val="000000"/>
                <w:spacing w:val="-1"/>
                <w:sz w:val="20"/>
                <w:szCs w:val="20"/>
              </w:rPr>
              <w:t>зн</w:t>
            </w:r>
            <w:r w:rsidRPr="002B60F6">
              <w:rPr>
                <w:rFonts w:ascii="Times New Roman" w:eastAsia="Times New Roman" w:hAnsi="Times New Roman" w:cs="Times New Roman"/>
                <w:color w:val="000000"/>
                <w:sz w:val="20"/>
                <w:szCs w:val="20"/>
              </w:rPr>
              <w:t>а</w:t>
            </w:r>
            <w:r w:rsidRPr="002B60F6">
              <w:rPr>
                <w:rFonts w:ascii="Times New Roman" w:eastAsia="Times New Roman" w:hAnsi="Times New Roman" w:cs="Times New Roman"/>
                <w:color w:val="000000"/>
                <w:spacing w:val="-1"/>
                <w:sz w:val="20"/>
                <w:szCs w:val="20"/>
              </w:rPr>
              <w:t>ниям</w:t>
            </w:r>
            <w:r w:rsidRPr="002B60F6">
              <w:rPr>
                <w:rFonts w:ascii="Times New Roman" w:eastAsia="Times New Roman" w:hAnsi="Times New Roman" w:cs="Times New Roman"/>
                <w:color w:val="000000"/>
                <w:sz w:val="20"/>
                <w:szCs w:val="20"/>
              </w:rPr>
              <w:t>и в области</w:t>
            </w:r>
            <w:r w:rsidRPr="002B60F6">
              <w:rPr>
                <w:rFonts w:ascii="Times New Roman" w:eastAsia="Times New Roman" w:hAnsi="Times New Roman" w:cs="Times New Roman"/>
                <w:color w:val="000000"/>
                <w:spacing w:val="3"/>
                <w:sz w:val="20"/>
                <w:szCs w:val="20"/>
              </w:rPr>
              <w:t xml:space="preserve"> </w:t>
            </w:r>
            <w:r w:rsidRPr="002B60F6">
              <w:rPr>
                <w:rFonts w:ascii="Times New Roman" w:eastAsia="Times New Roman" w:hAnsi="Times New Roman" w:cs="Times New Roman"/>
                <w:color w:val="000000"/>
                <w:spacing w:val="-3"/>
                <w:sz w:val="20"/>
                <w:szCs w:val="20"/>
              </w:rPr>
              <w:t>п</w:t>
            </w:r>
            <w:r w:rsidRPr="002B60F6">
              <w:rPr>
                <w:rFonts w:ascii="Times New Roman" w:eastAsia="Times New Roman" w:hAnsi="Times New Roman" w:cs="Times New Roman"/>
                <w:color w:val="000000"/>
                <w:sz w:val="20"/>
                <w:szCs w:val="20"/>
              </w:rPr>
              <w:t>од</w:t>
            </w:r>
            <w:r w:rsidRPr="002B60F6">
              <w:rPr>
                <w:rFonts w:ascii="Times New Roman" w:eastAsia="Times New Roman" w:hAnsi="Times New Roman" w:cs="Times New Roman"/>
                <w:color w:val="000000"/>
                <w:spacing w:val="1"/>
                <w:sz w:val="20"/>
                <w:szCs w:val="20"/>
              </w:rPr>
              <w:t>г</w:t>
            </w:r>
            <w:r w:rsidRPr="002B60F6">
              <w:rPr>
                <w:rFonts w:ascii="Times New Roman" w:eastAsia="Times New Roman" w:hAnsi="Times New Roman" w:cs="Times New Roman"/>
                <w:color w:val="000000"/>
                <w:sz w:val="20"/>
                <w:szCs w:val="20"/>
              </w:rPr>
              <w:t>о</w:t>
            </w:r>
            <w:r w:rsidRPr="002B60F6">
              <w:rPr>
                <w:rFonts w:ascii="Times New Roman" w:eastAsia="Times New Roman" w:hAnsi="Times New Roman" w:cs="Times New Roman"/>
                <w:color w:val="000000"/>
                <w:spacing w:val="-3"/>
                <w:sz w:val="20"/>
                <w:szCs w:val="20"/>
              </w:rPr>
              <w:t>т</w:t>
            </w:r>
            <w:r w:rsidRPr="002B60F6">
              <w:rPr>
                <w:rFonts w:ascii="Times New Roman" w:eastAsia="Times New Roman" w:hAnsi="Times New Roman" w:cs="Times New Roman"/>
                <w:color w:val="000000"/>
                <w:sz w:val="20"/>
                <w:szCs w:val="20"/>
              </w:rPr>
              <w:t>о</w:t>
            </w:r>
            <w:r w:rsidRPr="002B60F6">
              <w:rPr>
                <w:rFonts w:ascii="Times New Roman" w:eastAsia="Times New Roman" w:hAnsi="Times New Roman" w:cs="Times New Roman"/>
                <w:color w:val="000000"/>
                <w:spacing w:val="-1"/>
                <w:sz w:val="20"/>
                <w:szCs w:val="20"/>
              </w:rPr>
              <w:t>в</w:t>
            </w:r>
            <w:r w:rsidRPr="002B60F6">
              <w:rPr>
                <w:rFonts w:ascii="Times New Roman" w:eastAsia="Times New Roman" w:hAnsi="Times New Roman" w:cs="Times New Roman"/>
                <w:color w:val="000000"/>
                <w:spacing w:val="1"/>
                <w:sz w:val="20"/>
                <w:szCs w:val="20"/>
              </w:rPr>
              <w:t>к</w:t>
            </w:r>
            <w:r w:rsidRPr="002B60F6">
              <w:rPr>
                <w:rFonts w:ascii="Times New Roman" w:eastAsia="Times New Roman" w:hAnsi="Times New Roman" w:cs="Times New Roman"/>
                <w:color w:val="000000"/>
                <w:spacing w:val="-1"/>
                <w:sz w:val="20"/>
                <w:szCs w:val="20"/>
              </w:rPr>
              <w:t>и</w:t>
            </w:r>
            <w:r w:rsidRPr="002B60F6">
              <w:rPr>
                <w:rFonts w:ascii="Times New Roman" w:eastAsia="Times New Roman" w:hAnsi="Times New Roman" w:cs="Times New Roman"/>
                <w:color w:val="000000"/>
                <w:sz w:val="20"/>
                <w:szCs w:val="20"/>
              </w:rPr>
              <w:t>,</w:t>
            </w:r>
            <w:r w:rsidRPr="002B60F6">
              <w:rPr>
                <w:rFonts w:ascii="Times New Roman" w:eastAsia="Times New Roman" w:hAnsi="Times New Roman" w:cs="Times New Roman"/>
                <w:color w:val="000000"/>
                <w:spacing w:val="3"/>
                <w:sz w:val="20"/>
                <w:szCs w:val="20"/>
              </w:rPr>
              <w:t xml:space="preserve"> </w:t>
            </w:r>
            <w:r w:rsidRPr="002B60F6">
              <w:rPr>
                <w:rFonts w:ascii="Times New Roman" w:eastAsia="Times New Roman" w:hAnsi="Times New Roman" w:cs="Times New Roman"/>
                <w:color w:val="000000"/>
                <w:sz w:val="20"/>
                <w:szCs w:val="20"/>
              </w:rPr>
              <w:t>а</w:t>
            </w:r>
            <w:r w:rsidRPr="002B60F6">
              <w:rPr>
                <w:rFonts w:ascii="Times New Roman" w:eastAsia="Times New Roman" w:hAnsi="Times New Roman" w:cs="Times New Roman"/>
                <w:color w:val="000000"/>
                <w:spacing w:val="-1"/>
                <w:sz w:val="20"/>
                <w:szCs w:val="20"/>
              </w:rPr>
              <w:t>н</w:t>
            </w:r>
            <w:r w:rsidRPr="002B60F6">
              <w:rPr>
                <w:rFonts w:ascii="Times New Roman" w:eastAsia="Times New Roman" w:hAnsi="Times New Roman" w:cs="Times New Roman"/>
                <w:color w:val="000000"/>
                <w:spacing w:val="-2"/>
                <w:sz w:val="20"/>
                <w:szCs w:val="20"/>
              </w:rPr>
              <w:t>а</w:t>
            </w:r>
            <w:r w:rsidRPr="002B60F6">
              <w:rPr>
                <w:rFonts w:ascii="Times New Roman" w:eastAsia="Times New Roman" w:hAnsi="Times New Roman" w:cs="Times New Roman"/>
                <w:color w:val="000000"/>
                <w:sz w:val="20"/>
                <w:szCs w:val="20"/>
              </w:rPr>
              <w:t>л</w:t>
            </w:r>
            <w:r w:rsidRPr="002B60F6">
              <w:rPr>
                <w:rFonts w:ascii="Times New Roman" w:eastAsia="Times New Roman" w:hAnsi="Times New Roman" w:cs="Times New Roman"/>
                <w:color w:val="000000"/>
                <w:spacing w:val="-1"/>
                <w:sz w:val="20"/>
                <w:szCs w:val="20"/>
              </w:rPr>
              <w:t>из</w:t>
            </w:r>
            <w:r w:rsidRPr="002B60F6">
              <w:rPr>
                <w:rFonts w:ascii="Times New Roman" w:eastAsia="Times New Roman" w:hAnsi="Times New Roman" w:cs="Times New Roman"/>
                <w:color w:val="000000"/>
                <w:sz w:val="20"/>
                <w:szCs w:val="20"/>
              </w:rPr>
              <w:t>а,</w:t>
            </w:r>
            <w:r w:rsidRPr="002B60F6">
              <w:rPr>
                <w:rFonts w:ascii="Times New Roman" w:eastAsia="Times New Roman" w:hAnsi="Times New Roman" w:cs="Times New Roman"/>
                <w:color w:val="000000"/>
                <w:spacing w:val="3"/>
                <w:sz w:val="20"/>
                <w:szCs w:val="20"/>
              </w:rPr>
              <w:t xml:space="preserve"> </w:t>
            </w:r>
            <w:r w:rsidRPr="002B60F6">
              <w:rPr>
                <w:rFonts w:ascii="Times New Roman" w:eastAsia="Times New Roman" w:hAnsi="Times New Roman" w:cs="Times New Roman"/>
                <w:color w:val="000000"/>
                <w:sz w:val="20"/>
                <w:szCs w:val="20"/>
              </w:rPr>
              <w:t>о</w:t>
            </w:r>
            <w:r w:rsidRPr="002B60F6">
              <w:rPr>
                <w:rFonts w:ascii="Times New Roman" w:eastAsia="Times New Roman" w:hAnsi="Times New Roman" w:cs="Times New Roman"/>
                <w:color w:val="000000"/>
                <w:spacing w:val="-1"/>
                <w:sz w:val="20"/>
                <w:szCs w:val="20"/>
              </w:rPr>
              <w:t>ц</w:t>
            </w:r>
            <w:r w:rsidRPr="002B60F6">
              <w:rPr>
                <w:rFonts w:ascii="Times New Roman" w:eastAsia="Times New Roman" w:hAnsi="Times New Roman" w:cs="Times New Roman"/>
                <w:color w:val="000000"/>
                <w:sz w:val="20"/>
                <w:szCs w:val="20"/>
              </w:rPr>
              <w:t>е</w:t>
            </w:r>
            <w:r w:rsidRPr="002B60F6">
              <w:rPr>
                <w:rFonts w:ascii="Times New Roman" w:eastAsia="Times New Roman" w:hAnsi="Times New Roman" w:cs="Times New Roman"/>
                <w:color w:val="000000"/>
                <w:spacing w:val="-1"/>
                <w:sz w:val="20"/>
                <w:szCs w:val="20"/>
              </w:rPr>
              <w:t>н</w:t>
            </w:r>
            <w:r w:rsidRPr="002B60F6">
              <w:rPr>
                <w:rFonts w:ascii="Times New Roman" w:eastAsia="Times New Roman" w:hAnsi="Times New Roman" w:cs="Times New Roman"/>
                <w:color w:val="000000"/>
                <w:spacing w:val="1"/>
                <w:sz w:val="20"/>
                <w:szCs w:val="20"/>
              </w:rPr>
              <w:t>к</w:t>
            </w:r>
            <w:r w:rsidRPr="002B60F6">
              <w:rPr>
                <w:rFonts w:ascii="Times New Roman" w:eastAsia="Times New Roman" w:hAnsi="Times New Roman" w:cs="Times New Roman"/>
                <w:color w:val="000000"/>
                <w:sz w:val="20"/>
                <w:szCs w:val="20"/>
              </w:rPr>
              <w:t>и</w:t>
            </w:r>
            <w:r w:rsidRPr="002B60F6">
              <w:rPr>
                <w:rFonts w:ascii="Times New Roman" w:eastAsia="Times New Roman" w:hAnsi="Times New Roman" w:cs="Times New Roman"/>
                <w:color w:val="000000"/>
                <w:spacing w:val="3"/>
                <w:sz w:val="20"/>
                <w:szCs w:val="20"/>
              </w:rPr>
              <w:t xml:space="preserve"> </w:t>
            </w:r>
            <w:r w:rsidRPr="002B60F6">
              <w:rPr>
                <w:rFonts w:ascii="Times New Roman" w:eastAsia="Times New Roman" w:hAnsi="Times New Roman" w:cs="Times New Roman"/>
                <w:color w:val="000000"/>
                <w:sz w:val="20"/>
                <w:szCs w:val="20"/>
              </w:rPr>
              <w:t>и а</w:t>
            </w:r>
            <w:r w:rsidRPr="002B60F6">
              <w:rPr>
                <w:rFonts w:ascii="Times New Roman" w:eastAsia="Times New Roman" w:hAnsi="Times New Roman" w:cs="Times New Roman"/>
                <w:color w:val="000000"/>
                <w:spacing w:val="-2"/>
                <w:sz w:val="20"/>
                <w:szCs w:val="20"/>
              </w:rPr>
              <w:t>у</w:t>
            </w:r>
            <w:r w:rsidRPr="002B60F6">
              <w:rPr>
                <w:rFonts w:ascii="Times New Roman" w:eastAsia="Times New Roman" w:hAnsi="Times New Roman" w:cs="Times New Roman"/>
                <w:color w:val="000000"/>
                <w:sz w:val="20"/>
                <w:szCs w:val="20"/>
              </w:rPr>
              <w:t>д</w:t>
            </w:r>
            <w:r w:rsidRPr="002B60F6">
              <w:rPr>
                <w:rFonts w:ascii="Times New Roman" w:eastAsia="Times New Roman" w:hAnsi="Times New Roman" w:cs="Times New Roman"/>
                <w:color w:val="000000"/>
                <w:spacing w:val="-1"/>
                <w:sz w:val="20"/>
                <w:szCs w:val="20"/>
              </w:rPr>
              <w:t>и</w:t>
            </w:r>
            <w:r w:rsidRPr="002B60F6">
              <w:rPr>
                <w:rFonts w:ascii="Times New Roman" w:eastAsia="Times New Roman" w:hAnsi="Times New Roman" w:cs="Times New Roman"/>
                <w:color w:val="000000"/>
                <w:sz w:val="20"/>
                <w:szCs w:val="20"/>
              </w:rPr>
              <w:t>та</w:t>
            </w:r>
            <w:r w:rsidRPr="002B60F6">
              <w:rPr>
                <w:rFonts w:ascii="Times New Roman" w:eastAsia="Times New Roman" w:hAnsi="Times New Roman" w:cs="Times New Roman"/>
                <w:color w:val="000000"/>
                <w:spacing w:val="4"/>
                <w:sz w:val="20"/>
                <w:szCs w:val="20"/>
              </w:rPr>
              <w:t xml:space="preserve"> </w:t>
            </w:r>
            <w:r w:rsidRPr="002B60F6">
              <w:rPr>
                <w:rFonts w:ascii="Times New Roman" w:eastAsia="Times New Roman" w:hAnsi="Times New Roman" w:cs="Times New Roman"/>
                <w:color w:val="000000"/>
                <w:spacing w:val="-2"/>
                <w:sz w:val="20"/>
                <w:szCs w:val="20"/>
              </w:rPr>
              <w:t>бу</w:t>
            </w:r>
            <w:r w:rsidRPr="002B60F6">
              <w:rPr>
                <w:rFonts w:ascii="Times New Roman" w:eastAsia="Times New Roman" w:hAnsi="Times New Roman" w:cs="Times New Roman"/>
                <w:color w:val="000000"/>
                <w:sz w:val="20"/>
                <w:szCs w:val="20"/>
              </w:rPr>
              <w:t>х</w:t>
            </w:r>
            <w:r w:rsidRPr="002B60F6">
              <w:rPr>
                <w:rFonts w:ascii="Times New Roman" w:eastAsia="Times New Roman" w:hAnsi="Times New Roman" w:cs="Times New Roman"/>
                <w:color w:val="000000"/>
                <w:spacing w:val="1"/>
                <w:sz w:val="20"/>
                <w:szCs w:val="20"/>
              </w:rPr>
              <w:t>г</w:t>
            </w:r>
            <w:r w:rsidRPr="002B60F6">
              <w:rPr>
                <w:rFonts w:ascii="Times New Roman" w:eastAsia="Times New Roman" w:hAnsi="Times New Roman" w:cs="Times New Roman"/>
                <w:color w:val="000000"/>
                <w:sz w:val="20"/>
                <w:szCs w:val="20"/>
              </w:rPr>
              <w:t>алтерс</w:t>
            </w:r>
            <w:r w:rsidRPr="002B60F6">
              <w:rPr>
                <w:rFonts w:ascii="Times New Roman" w:eastAsia="Times New Roman" w:hAnsi="Times New Roman" w:cs="Times New Roman"/>
                <w:color w:val="000000"/>
                <w:spacing w:val="-2"/>
                <w:sz w:val="20"/>
                <w:szCs w:val="20"/>
              </w:rPr>
              <w:t>к</w:t>
            </w:r>
            <w:r w:rsidRPr="002B60F6">
              <w:rPr>
                <w:rFonts w:ascii="Times New Roman" w:eastAsia="Times New Roman" w:hAnsi="Times New Roman" w:cs="Times New Roman"/>
                <w:color w:val="000000"/>
                <w:sz w:val="20"/>
                <w:szCs w:val="20"/>
              </w:rPr>
              <w:t xml:space="preserve">ой </w:t>
            </w:r>
            <w:r w:rsidRPr="002B60F6">
              <w:rPr>
                <w:rFonts w:ascii="Times New Roman" w:eastAsia="Times New Roman" w:hAnsi="Times New Roman" w:cs="Times New Roman"/>
                <w:color w:val="000000"/>
                <w:spacing w:val="1"/>
                <w:sz w:val="20"/>
                <w:szCs w:val="20"/>
              </w:rPr>
              <w:t>(ф</w:t>
            </w:r>
            <w:r w:rsidRPr="002B60F6">
              <w:rPr>
                <w:rFonts w:ascii="Times New Roman" w:eastAsia="Times New Roman" w:hAnsi="Times New Roman" w:cs="Times New Roman"/>
                <w:color w:val="000000"/>
                <w:spacing w:val="-1"/>
                <w:sz w:val="20"/>
                <w:szCs w:val="20"/>
              </w:rPr>
              <w:t>ин</w:t>
            </w:r>
            <w:r w:rsidRPr="002B60F6">
              <w:rPr>
                <w:rFonts w:ascii="Times New Roman" w:eastAsia="Times New Roman" w:hAnsi="Times New Roman" w:cs="Times New Roman"/>
                <w:color w:val="000000"/>
                <w:sz w:val="20"/>
                <w:szCs w:val="20"/>
              </w:rPr>
              <w:t>а</w:t>
            </w:r>
            <w:r w:rsidRPr="002B60F6">
              <w:rPr>
                <w:rFonts w:ascii="Times New Roman" w:eastAsia="Times New Roman" w:hAnsi="Times New Roman" w:cs="Times New Roman"/>
                <w:color w:val="000000"/>
                <w:spacing w:val="-3"/>
                <w:sz w:val="20"/>
                <w:szCs w:val="20"/>
              </w:rPr>
              <w:t>н</w:t>
            </w:r>
            <w:r w:rsidRPr="002B60F6">
              <w:rPr>
                <w:rFonts w:ascii="Times New Roman" w:eastAsia="Times New Roman" w:hAnsi="Times New Roman" w:cs="Times New Roman"/>
                <w:color w:val="000000"/>
                <w:sz w:val="20"/>
                <w:szCs w:val="20"/>
              </w:rPr>
              <w:t>со</w:t>
            </w:r>
            <w:r w:rsidRPr="002B60F6">
              <w:rPr>
                <w:rFonts w:ascii="Times New Roman" w:eastAsia="Times New Roman" w:hAnsi="Times New Roman" w:cs="Times New Roman"/>
                <w:color w:val="000000"/>
                <w:spacing w:val="-1"/>
                <w:sz w:val="20"/>
                <w:szCs w:val="20"/>
              </w:rPr>
              <w:t>в</w:t>
            </w:r>
            <w:r w:rsidRPr="002B60F6">
              <w:rPr>
                <w:rFonts w:ascii="Times New Roman" w:eastAsia="Times New Roman" w:hAnsi="Times New Roman" w:cs="Times New Roman"/>
                <w:color w:val="000000"/>
                <w:sz w:val="20"/>
                <w:szCs w:val="20"/>
              </w:rPr>
              <w:t>о</w:t>
            </w:r>
            <w:r w:rsidRPr="002B60F6">
              <w:rPr>
                <w:rFonts w:ascii="Times New Roman" w:eastAsia="Times New Roman" w:hAnsi="Times New Roman" w:cs="Times New Roman"/>
                <w:color w:val="000000"/>
                <w:spacing w:val="-1"/>
                <w:sz w:val="20"/>
                <w:szCs w:val="20"/>
              </w:rPr>
              <w:t>й</w:t>
            </w:r>
            <w:r w:rsidRPr="002B60F6">
              <w:rPr>
                <w:rFonts w:ascii="Times New Roman" w:eastAsia="Times New Roman" w:hAnsi="Times New Roman" w:cs="Times New Roman"/>
                <w:color w:val="000000"/>
                <w:sz w:val="20"/>
                <w:szCs w:val="20"/>
              </w:rPr>
              <w:t>)</w:t>
            </w:r>
            <w:r w:rsidRPr="002B60F6">
              <w:rPr>
                <w:rFonts w:ascii="Times New Roman" w:eastAsia="Times New Roman" w:hAnsi="Times New Roman" w:cs="Times New Roman"/>
                <w:color w:val="000000"/>
                <w:spacing w:val="1"/>
                <w:sz w:val="20"/>
                <w:szCs w:val="20"/>
              </w:rPr>
              <w:t xml:space="preserve"> </w:t>
            </w:r>
            <w:r w:rsidRPr="002B60F6">
              <w:rPr>
                <w:rFonts w:ascii="Times New Roman" w:eastAsia="Times New Roman" w:hAnsi="Times New Roman" w:cs="Times New Roman"/>
                <w:color w:val="000000"/>
                <w:sz w:val="20"/>
                <w:szCs w:val="20"/>
              </w:rPr>
              <w:t>от</w:t>
            </w:r>
            <w:r w:rsidRPr="002B60F6">
              <w:rPr>
                <w:rFonts w:ascii="Times New Roman" w:eastAsia="Times New Roman" w:hAnsi="Times New Roman" w:cs="Times New Roman"/>
                <w:color w:val="000000"/>
                <w:spacing w:val="-1"/>
                <w:sz w:val="20"/>
                <w:szCs w:val="20"/>
              </w:rPr>
              <w:t>ч</w:t>
            </w:r>
            <w:r w:rsidRPr="002B60F6">
              <w:rPr>
                <w:rFonts w:ascii="Times New Roman" w:eastAsia="Times New Roman" w:hAnsi="Times New Roman" w:cs="Times New Roman"/>
                <w:color w:val="000000"/>
                <w:sz w:val="20"/>
                <w:szCs w:val="20"/>
              </w:rPr>
              <w:t>ет</w:t>
            </w:r>
            <w:r w:rsidRPr="002B60F6">
              <w:rPr>
                <w:rFonts w:ascii="Times New Roman" w:eastAsia="Times New Roman" w:hAnsi="Times New Roman" w:cs="Times New Roman"/>
                <w:color w:val="000000"/>
                <w:spacing w:val="-1"/>
                <w:sz w:val="20"/>
                <w:szCs w:val="20"/>
              </w:rPr>
              <w:t>н</w:t>
            </w:r>
            <w:r w:rsidRPr="002B60F6">
              <w:rPr>
                <w:rFonts w:ascii="Times New Roman" w:eastAsia="Times New Roman" w:hAnsi="Times New Roman" w:cs="Times New Roman"/>
                <w:color w:val="000000"/>
                <w:spacing w:val="-2"/>
                <w:sz w:val="20"/>
                <w:szCs w:val="20"/>
              </w:rPr>
              <w:t>о</w:t>
            </w:r>
            <w:r w:rsidRPr="002B60F6">
              <w:rPr>
                <w:rFonts w:ascii="Times New Roman" w:eastAsia="Times New Roman" w:hAnsi="Times New Roman" w:cs="Times New Roman"/>
                <w:color w:val="000000"/>
                <w:sz w:val="20"/>
                <w:szCs w:val="20"/>
              </w:rPr>
              <w:t>ст</w:t>
            </w:r>
            <w:r w:rsidRPr="002B60F6">
              <w:rPr>
                <w:rFonts w:ascii="Times New Roman" w:eastAsia="Times New Roman" w:hAnsi="Times New Roman" w:cs="Times New Roman"/>
                <w:color w:val="000000"/>
                <w:spacing w:val="-1"/>
                <w:sz w:val="20"/>
                <w:szCs w:val="20"/>
              </w:rPr>
              <w:t>и</w:t>
            </w:r>
            <w:r w:rsidRPr="002B60F6">
              <w:rPr>
                <w:rFonts w:ascii="Times New Roman" w:eastAsia="Times New Roman" w:hAnsi="Times New Roman" w:cs="Times New Roman"/>
                <w:color w:val="1C1C1C"/>
                <w:sz w:val="20"/>
                <w:szCs w:val="20"/>
              </w:rPr>
              <w:t>.</w:t>
            </w:r>
          </w:p>
          <w:p w14:paraId="274B5CD9" w14:textId="77777777" w:rsidR="00552CBB" w:rsidRPr="002B60F6" w:rsidRDefault="00552CBB">
            <w:pPr>
              <w:spacing w:after="0" w:line="240" w:lineRule="auto"/>
              <w:ind w:left="102" w:right="-20"/>
              <w:rPr>
                <w:rFonts w:ascii="Times New Roman" w:eastAsia="Times New Roman" w:hAnsi="Times New Roman" w:cs="Times New Roman"/>
                <w:color w:val="1C1C1C"/>
                <w:sz w:val="20"/>
                <w:szCs w:val="20"/>
              </w:rPr>
            </w:pPr>
          </w:p>
          <w:p w14:paraId="1135C3EE" w14:textId="77777777" w:rsidR="00552CBB" w:rsidRPr="002B60F6" w:rsidRDefault="00552CBB">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4.</w:t>
            </w:r>
            <w:r w:rsidRPr="002B60F6">
              <w:rPr>
                <w:rFonts w:ascii="Times New Roman" w:eastAsia="Times New Roman" w:hAnsi="Times New Roman" w:cs="Times New Roman"/>
                <w:color w:val="1C1C1C"/>
                <w:spacing w:val="27"/>
                <w:sz w:val="20"/>
                <w:szCs w:val="20"/>
              </w:rPr>
              <w:t xml:space="preserve"> </w:t>
            </w:r>
            <w:r w:rsidRPr="002B60F6">
              <w:rPr>
                <w:rFonts w:ascii="Times New Roman" w:eastAsia="Times New Roman" w:hAnsi="Times New Roman" w:cs="Times New Roman"/>
                <w:color w:val="1C1C1C"/>
                <w:sz w:val="20"/>
                <w:szCs w:val="20"/>
              </w:rPr>
              <w:t>За</w:t>
            </w:r>
            <w:r w:rsidRPr="002B60F6">
              <w:rPr>
                <w:rFonts w:ascii="Times New Roman" w:eastAsia="Times New Roman" w:hAnsi="Times New Roman" w:cs="Times New Roman"/>
                <w:color w:val="1C1C1C"/>
                <w:spacing w:val="-2"/>
                <w:sz w:val="20"/>
                <w:szCs w:val="20"/>
              </w:rPr>
              <w:t>с</w:t>
            </w:r>
            <w:r w:rsidRPr="002B60F6">
              <w:rPr>
                <w:rFonts w:ascii="Times New Roman" w:eastAsia="Times New Roman" w:hAnsi="Times New Roman" w:cs="Times New Roman"/>
                <w:color w:val="1C1C1C"/>
                <w:sz w:val="20"/>
                <w:szCs w:val="20"/>
              </w:rPr>
              <w:t>еда</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я</w:t>
            </w:r>
            <w:r w:rsidRPr="002B60F6">
              <w:rPr>
                <w:rFonts w:ascii="Times New Roman" w:eastAsia="Times New Roman" w:hAnsi="Times New Roman" w:cs="Times New Roman"/>
                <w:color w:val="1C1C1C"/>
                <w:spacing w:val="23"/>
                <w:sz w:val="20"/>
                <w:szCs w:val="20"/>
              </w:rPr>
              <w:t xml:space="preserve">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ми</w:t>
            </w:r>
            <w:r w:rsidRPr="002B60F6">
              <w:rPr>
                <w:rFonts w:ascii="Times New Roman" w:eastAsia="Times New Roman" w:hAnsi="Times New Roman" w:cs="Times New Roman"/>
                <w:color w:val="1C1C1C"/>
                <w:sz w:val="20"/>
                <w:szCs w:val="20"/>
              </w:rPr>
              <w:t>те</w:t>
            </w:r>
            <w:r w:rsidRPr="002B60F6">
              <w:rPr>
                <w:rFonts w:ascii="Times New Roman" w:eastAsia="Times New Roman" w:hAnsi="Times New Roman" w:cs="Times New Roman"/>
                <w:color w:val="1C1C1C"/>
                <w:spacing w:val="-3"/>
                <w:sz w:val="20"/>
                <w:szCs w:val="20"/>
              </w:rPr>
              <w:t>т</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27"/>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4"/>
                <w:sz w:val="20"/>
                <w:szCs w:val="20"/>
              </w:rPr>
              <w:t xml:space="preserve"> </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ту</w:t>
            </w:r>
            <w:r w:rsidRPr="002B60F6">
              <w:rPr>
                <w:rFonts w:ascii="Times New Roman" w:eastAsia="Times New Roman" w:hAnsi="Times New Roman" w:cs="Times New Roman"/>
                <w:color w:val="1C1C1C"/>
                <w:spacing w:val="24"/>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од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л</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сь</w:t>
            </w:r>
            <w:r w:rsidRPr="002B60F6">
              <w:rPr>
                <w:rFonts w:ascii="Times New Roman" w:eastAsia="Times New Roman" w:hAnsi="Times New Roman" w:cs="Times New Roman"/>
                <w:color w:val="1C1C1C"/>
                <w:spacing w:val="27"/>
                <w:sz w:val="20"/>
                <w:szCs w:val="20"/>
              </w:rPr>
              <w:t xml:space="preserve"> </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25"/>
                <w:sz w:val="20"/>
                <w:szCs w:val="20"/>
              </w:rPr>
              <w:t xml:space="preserve"> </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ж</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25"/>
                <w:sz w:val="20"/>
                <w:szCs w:val="20"/>
              </w:rPr>
              <w:t xml:space="preserve"> </w:t>
            </w:r>
            <w:r w:rsidRPr="002B60F6">
              <w:rPr>
                <w:rFonts w:ascii="Times New Roman" w:eastAsia="Times New Roman" w:hAnsi="Times New Roman" w:cs="Times New Roman"/>
                <w:color w:val="1C1C1C"/>
                <w:sz w:val="20"/>
                <w:szCs w:val="20"/>
              </w:rPr>
              <w:t>од</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о ра</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в</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арт</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z w:val="20"/>
                <w:szCs w:val="20"/>
              </w:rPr>
              <w:t>л в</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те</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т</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ет</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 xml:space="preserve">о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ер</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да.</w:t>
            </w:r>
          </w:p>
        </w:tc>
        <w:tc>
          <w:tcPr>
            <w:tcW w:w="1843" w:type="dxa"/>
          </w:tcPr>
          <w:p w14:paraId="79DF5D94" w14:textId="32F0777D" w:rsidR="00AA664F" w:rsidRPr="002B60F6" w:rsidRDefault="00AA664F">
            <w:pPr>
              <w:tabs>
                <w:tab w:val="left" w:pos="1753"/>
              </w:tabs>
              <w:spacing w:after="0" w:line="240" w:lineRule="auto"/>
              <w:ind w:right="65"/>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Все пункты не соблюдаются</w:t>
            </w:r>
          </w:p>
          <w:p w14:paraId="0915EAD5" w14:textId="77777777" w:rsidR="00AA664F" w:rsidRPr="002B60F6" w:rsidRDefault="00AA664F">
            <w:pPr>
              <w:tabs>
                <w:tab w:val="left" w:pos="1753"/>
              </w:tabs>
              <w:spacing w:after="0" w:line="240" w:lineRule="auto"/>
              <w:ind w:right="65"/>
              <w:rPr>
                <w:rFonts w:ascii="Times New Roman" w:eastAsia="Times New Roman" w:hAnsi="Times New Roman" w:cs="Times New Roman"/>
                <w:sz w:val="20"/>
                <w:szCs w:val="20"/>
              </w:rPr>
            </w:pPr>
          </w:p>
          <w:p w14:paraId="28DEAECB" w14:textId="77777777" w:rsidR="00AA664F" w:rsidRPr="002B60F6" w:rsidRDefault="00AA664F">
            <w:pPr>
              <w:tabs>
                <w:tab w:val="left" w:pos="1753"/>
              </w:tabs>
              <w:spacing w:after="0" w:line="240" w:lineRule="auto"/>
              <w:ind w:right="65"/>
              <w:rPr>
                <w:rFonts w:ascii="Times New Roman" w:eastAsia="Times New Roman" w:hAnsi="Times New Roman" w:cs="Times New Roman"/>
                <w:sz w:val="20"/>
                <w:szCs w:val="20"/>
              </w:rPr>
            </w:pPr>
          </w:p>
          <w:p w14:paraId="6B540BBB" w14:textId="2524B0FA" w:rsidR="009C2CEF" w:rsidRPr="002B60F6" w:rsidRDefault="009C2CEF">
            <w:pPr>
              <w:tabs>
                <w:tab w:val="left" w:pos="1753"/>
              </w:tabs>
              <w:spacing w:after="0" w:line="240" w:lineRule="auto"/>
              <w:ind w:right="65"/>
              <w:rPr>
                <w:rFonts w:ascii="Times New Roman" w:eastAsia="Times New Roman" w:hAnsi="Times New Roman" w:cs="Times New Roman"/>
                <w:sz w:val="20"/>
                <w:szCs w:val="20"/>
              </w:rPr>
            </w:pPr>
          </w:p>
        </w:tc>
        <w:tc>
          <w:tcPr>
            <w:tcW w:w="2977" w:type="dxa"/>
          </w:tcPr>
          <w:p w14:paraId="07F90D6D" w14:textId="77777777" w:rsidR="00C86412" w:rsidRPr="002B60F6" w:rsidRDefault="00C86412">
            <w:pPr>
              <w:spacing w:after="0" w:line="240" w:lineRule="auto"/>
              <w:ind w:right="46"/>
              <w:jc w:val="both"/>
              <w:rPr>
                <w:rFonts w:ascii="Times New Roman" w:eastAsia="Times New Roman" w:hAnsi="Times New Roman" w:cs="Times New Roman"/>
                <w:color w:val="1C1C1C"/>
                <w:spacing w:val="-1"/>
                <w:sz w:val="20"/>
                <w:szCs w:val="20"/>
              </w:rPr>
            </w:pPr>
          </w:p>
          <w:p w14:paraId="619DB917" w14:textId="77777777" w:rsidR="00552CBB" w:rsidRPr="002B60F6" w:rsidRDefault="00552CBB">
            <w:pPr>
              <w:spacing w:after="0" w:line="240" w:lineRule="auto"/>
              <w:ind w:right="46"/>
              <w:jc w:val="both"/>
              <w:rPr>
                <w:rFonts w:ascii="Times New Roman" w:eastAsia="Times New Roman" w:hAnsi="Times New Roman" w:cs="Times New Roman"/>
                <w:color w:val="1C1C1C"/>
                <w:spacing w:val="-1"/>
                <w:sz w:val="20"/>
                <w:szCs w:val="20"/>
              </w:rPr>
            </w:pPr>
            <w:r w:rsidRPr="002B60F6">
              <w:rPr>
                <w:rFonts w:ascii="Times New Roman" w:eastAsia="Times New Roman" w:hAnsi="Times New Roman" w:cs="Times New Roman"/>
                <w:color w:val="1C1C1C"/>
                <w:spacing w:val="-1"/>
                <w:sz w:val="20"/>
                <w:szCs w:val="20"/>
              </w:rPr>
              <w:t xml:space="preserve">В Обществе не создан комитет по аудиту. </w:t>
            </w:r>
          </w:p>
          <w:p w14:paraId="7AD28A42" w14:textId="77777777" w:rsidR="00552CBB" w:rsidRPr="002B60F6" w:rsidRDefault="00552CBB">
            <w:pPr>
              <w:spacing w:after="0" w:line="240" w:lineRule="auto"/>
              <w:ind w:left="102" w:right="46"/>
              <w:jc w:val="both"/>
              <w:rPr>
                <w:rFonts w:ascii="Times New Roman" w:eastAsia="Times New Roman" w:hAnsi="Times New Roman" w:cs="Times New Roman"/>
                <w:color w:val="1C1C1C"/>
                <w:spacing w:val="-1"/>
                <w:sz w:val="20"/>
                <w:szCs w:val="20"/>
              </w:rPr>
            </w:pPr>
          </w:p>
          <w:p w14:paraId="7A0EFD2F" w14:textId="369EED3F" w:rsidR="00552CBB" w:rsidRPr="002B60F6" w:rsidRDefault="00552CBB">
            <w:pPr>
              <w:spacing w:after="0" w:line="240" w:lineRule="auto"/>
              <w:ind w:left="102" w:right="46"/>
              <w:jc w:val="both"/>
              <w:rPr>
                <w:rFonts w:ascii="Times New Roman" w:hAnsi="Times New Roman" w:cs="Times New Roman"/>
                <w:sz w:val="20"/>
                <w:szCs w:val="20"/>
              </w:rPr>
            </w:pPr>
          </w:p>
        </w:tc>
      </w:tr>
      <w:tr w:rsidR="001A5956" w:rsidRPr="002B60F6" w14:paraId="51F20B6E" w14:textId="77777777" w:rsidTr="00DD1026">
        <w:trPr>
          <w:trHeight w:hRule="exact" w:val="3130"/>
        </w:trPr>
        <w:tc>
          <w:tcPr>
            <w:tcW w:w="993" w:type="dxa"/>
          </w:tcPr>
          <w:p w14:paraId="14839A0F"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2.8.2</w:t>
            </w:r>
          </w:p>
        </w:tc>
        <w:tc>
          <w:tcPr>
            <w:tcW w:w="3969" w:type="dxa"/>
          </w:tcPr>
          <w:p w14:paraId="17B9FBEE" w14:textId="55495D75"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3"/>
                <w:sz w:val="20"/>
                <w:szCs w:val="20"/>
              </w:rPr>
              <w:t>Для</w:t>
            </w:r>
            <w:r w:rsidRPr="002B60F6">
              <w:rPr>
                <w:rFonts w:ascii="Times New Roman" w:eastAsia="Times New Roman" w:hAnsi="Times New Roman" w:cs="Times New Roman"/>
                <w:spacing w:val="-3"/>
                <w:sz w:val="20"/>
                <w:szCs w:val="20"/>
              </w:rPr>
              <w:tab/>
              <w:t>предварительного</w:t>
            </w:r>
            <w:r w:rsidR="00BB5D70"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рассмотрения</w:t>
            </w:r>
            <w:r w:rsidR="00784810"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вопросов,</w:t>
            </w:r>
            <w:r w:rsidR="00C86412"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связанных</w:t>
            </w:r>
            <w:r w:rsidR="00BB5D70"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с</w:t>
            </w:r>
            <w:r w:rsidR="00BB5D70"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формированием эффективной</w:t>
            </w:r>
            <w:r w:rsidR="00784810" w:rsidRPr="002B60F6">
              <w:rPr>
                <w:rFonts w:ascii="Times New Roman" w:eastAsia="Times New Roman" w:hAnsi="Times New Roman" w:cs="Times New Roman"/>
                <w:spacing w:val="-3"/>
                <w:sz w:val="20"/>
                <w:szCs w:val="20"/>
              </w:rPr>
              <w:t xml:space="preserve"> и </w:t>
            </w:r>
            <w:r w:rsidRPr="002B60F6">
              <w:rPr>
                <w:rFonts w:ascii="Times New Roman" w:eastAsia="Times New Roman" w:hAnsi="Times New Roman" w:cs="Times New Roman"/>
                <w:spacing w:val="-3"/>
                <w:sz w:val="20"/>
                <w:szCs w:val="20"/>
              </w:rPr>
              <w:t>прозрачной</w:t>
            </w:r>
            <w:r w:rsidR="00784810"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практики</w:t>
            </w:r>
            <w:r w:rsidR="00784810"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вознаграждения,</w:t>
            </w:r>
            <w:r w:rsidR="009C2CEF"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создан</w:t>
            </w:r>
            <w:r w:rsidR="00784810"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комитет</w:t>
            </w:r>
            <w:r w:rsidRPr="002B60F6">
              <w:rPr>
                <w:rFonts w:ascii="Times New Roman" w:eastAsia="Times New Roman" w:hAnsi="Times New Roman" w:cs="Times New Roman"/>
                <w:spacing w:val="-3"/>
                <w:sz w:val="20"/>
                <w:szCs w:val="20"/>
              </w:rPr>
              <w:tab/>
              <w:t>по</w:t>
            </w:r>
            <w:r w:rsidR="00784810"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вознаграждениям,</w:t>
            </w:r>
            <w:r w:rsidR="00784810"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состоящий</w:t>
            </w:r>
            <w:r w:rsidR="00BB5D70"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из</w:t>
            </w:r>
            <w:r w:rsidR="00BB5D70"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 xml:space="preserve">независимых  директоров </w:t>
            </w:r>
            <w:r w:rsidR="00784810"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и  возглавляемый</w:t>
            </w:r>
            <w:r w:rsidR="00784810"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независимым  директором,  не  являющимся</w:t>
            </w:r>
            <w:r w:rsidR="00784810"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председателем совета директоров.</w:t>
            </w:r>
          </w:p>
        </w:tc>
        <w:tc>
          <w:tcPr>
            <w:tcW w:w="4536" w:type="dxa"/>
          </w:tcPr>
          <w:p w14:paraId="5502A211" w14:textId="7BBEB775" w:rsidR="001A5956" w:rsidRPr="002B60F6" w:rsidRDefault="001A5956">
            <w:pPr>
              <w:spacing w:after="0" w:line="240" w:lineRule="auto"/>
              <w:ind w:right="50"/>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 xml:space="preserve">1.  </w:t>
            </w:r>
            <w:r w:rsidRPr="002B60F6">
              <w:rPr>
                <w:rFonts w:ascii="Times New Roman" w:eastAsia="Times New Roman" w:hAnsi="Times New Roman" w:cs="Times New Roman"/>
                <w:color w:val="1C1C1C"/>
                <w:spacing w:val="-1"/>
                <w:sz w:val="20"/>
                <w:szCs w:val="20"/>
              </w:rPr>
              <w:t>С</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етом 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то</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ов</w:t>
            </w:r>
            <w:r w:rsidRPr="002B60F6">
              <w:rPr>
                <w:rFonts w:ascii="Times New Roman" w:eastAsia="Times New Roman" w:hAnsi="Times New Roman" w:cs="Times New Roman"/>
                <w:color w:val="1C1C1C"/>
                <w:spacing w:val="52"/>
                <w:sz w:val="20"/>
                <w:szCs w:val="20"/>
              </w:rPr>
              <w:t xml:space="preserve"> </w:t>
            </w:r>
            <w:r w:rsidRPr="002B60F6">
              <w:rPr>
                <w:rFonts w:ascii="Times New Roman" w:eastAsia="Times New Roman" w:hAnsi="Times New Roman" w:cs="Times New Roman"/>
                <w:color w:val="1C1C1C"/>
                <w:sz w:val="20"/>
                <w:szCs w:val="20"/>
              </w:rPr>
              <w:t>со</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дан</w:t>
            </w:r>
            <w:r w:rsidRPr="002B60F6">
              <w:rPr>
                <w:rFonts w:ascii="Times New Roman" w:eastAsia="Times New Roman" w:hAnsi="Times New Roman" w:cs="Times New Roman"/>
                <w:color w:val="1C1C1C"/>
                <w:spacing w:val="52"/>
                <w:sz w:val="20"/>
                <w:szCs w:val="20"/>
              </w:rPr>
              <w:t xml:space="preserve"> </w:t>
            </w:r>
            <w:r w:rsidRPr="002B60F6">
              <w:rPr>
                <w:rFonts w:ascii="Times New Roman" w:eastAsia="Times New Roman" w:hAnsi="Times New Roman" w:cs="Times New Roman"/>
                <w:color w:val="1C1C1C"/>
                <w:sz w:val="20"/>
                <w:szCs w:val="20"/>
              </w:rPr>
              <w:t>ко</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итет по</w:t>
            </w:r>
            <w:r w:rsidRPr="002B60F6">
              <w:rPr>
                <w:rFonts w:ascii="Times New Roman" w:eastAsia="Times New Roman" w:hAnsi="Times New Roman" w:cs="Times New Roman"/>
                <w:color w:val="1C1C1C"/>
                <w:spacing w:val="53"/>
                <w:sz w:val="20"/>
                <w:szCs w:val="20"/>
              </w:rPr>
              <w:t xml:space="preserve"> </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зн</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pacing w:val="1"/>
                <w:sz w:val="20"/>
                <w:szCs w:val="20"/>
              </w:rPr>
              <w:t>ж</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ниям,</w:t>
            </w:r>
            <w:r w:rsidR="00784810"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оторый</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состо</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т т</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ль</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 xml:space="preserve">о </w:t>
            </w:r>
            <w:r w:rsidRPr="002B60F6">
              <w:rPr>
                <w:rFonts w:ascii="Times New Roman" w:eastAsia="Times New Roman" w:hAnsi="Times New Roman" w:cs="Times New Roman"/>
                <w:color w:val="1C1C1C"/>
                <w:spacing w:val="-3"/>
                <w:sz w:val="20"/>
                <w:szCs w:val="20"/>
              </w:rPr>
              <w:t>и</w:t>
            </w:r>
            <w:r w:rsidRPr="002B60F6">
              <w:rPr>
                <w:rFonts w:ascii="Times New Roman" w:eastAsia="Times New Roman" w:hAnsi="Times New Roman" w:cs="Times New Roman"/>
                <w:color w:val="1C1C1C"/>
                <w:sz w:val="20"/>
                <w:szCs w:val="20"/>
              </w:rPr>
              <w:t>з</w:t>
            </w:r>
            <w:r w:rsidRPr="002B60F6">
              <w:rPr>
                <w:rFonts w:ascii="Times New Roman" w:eastAsia="Times New Roman" w:hAnsi="Times New Roman" w:cs="Times New Roman"/>
                <w:color w:val="1C1C1C"/>
                <w:spacing w:val="-1"/>
                <w:sz w:val="20"/>
                <w:szCs w:val="20"/>
              </w:rPr>
              <w:t xml:space="preserve"> н</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ви</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им</w:t>
            </w:r>
            <w:r w:rsidRPr="002B60F6">
              <w:rPr>
                <w:rFonts w:ascii="Times New Roman" w:eastAsia="Times New Roman" w:hAnsi="Times New Roman" w:cs="Times New Roman"/>
                <w:color w:val="1C1C1C"/>
                <w:sz w:val="20"/>
                <w:szCs w:val="20"/>
              </w:rPr>
              <w:t>ых 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тор</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w:t>
            </w:r>
          </w:p>
          <w:p w14:paraId="628067B8" w14:textId="77777777" w:rsidR="00D44E3D" w:rsidRPr="002B60F6" w:rsidRDefault="00D44E3D">
            <w:pPr>
              <w:spacing w:after="0" w:line="240" w:lineRule="auto"/>
              <w:ind w:right="40"/>
              <w:jc w:val="both"/>
              <w:rPr>
                <w:rFonts w:ascii="Times New Roman" w:eastAsia="Times New Roman" w:hAnsi="Times New Roman" w:cs="Times New Roman"/>
                <w:color w:val="1C1C1C"/>
                <w:sz w:val="20"/>
                <w:szCs w:val="20"/>
              </w:rPr>
            </w:pPr>
          </w:p>
          <w:p w14:paraId="47830A7A" w14:textId="77777777" w:rsidR="001A5956" w:rsidRPr="002B60F6" w:rsidRDefault="001A5956">
            <w:pPr>
              <w:spacing w:after="0" w:line="240" w:lineRule="auto"/>
              <w:ind w:right="40"/>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2.</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z w:val="20"/>
                <w:szCs w:val="20"/>
              </w:rPr>
              <w:t>се</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z w:val="20"/>
                <w:szCs w:val="20"/>
              </w:rPr>
              <w:t xml:space="preserve">ателем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pacing w:val="-3"/>
                <w:sz w:val="20"/>
                <w:szCs w:val="20"/>
              </w:rPr>
              <w:t>и</w:t>
            </w:r>
            <w:r w:rsidRPr="002B60F6">
              <w:rPr>
                <w:rFonts w:ascii="Times New Roman" w:eastAsia="Times New Roman" w:hAnsi="Times New Roman" w:cs="Times New Roman"/>
                <w:color w:val="1C1C1C"/>
                <w:sz w:val="20"/>
                <w:szCs w:val="20"/>
              </w:rPr>
              <w:t>тета</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зн</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pacing w:val="1"/>
                <w:sz w:val="20"/>
                <w:szCs w:val="20"/>
              </w:rPr>
              <w:t>ж</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ния</w:t>
            </w:r>
            <w:r w:rsidRPr="002B60F6">
              <w:rPr>
                <w:rFonts w:ascii="Times New Roman" w:eastAsia="Times New Roman" w:hAnsi="Times New Roman" w:cs="Times New Roman"/>
                <w:color w:val="1C1C1C"/>
                <w:sz w:val="20"/>
                <w:szCs w:val="20"/>
              </w:rPr>
              <w:t>м</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яв</w:t>
            </w:r>
            <w:r w:rsidRPr="002B60F6">
              <w:rPr>
                <w:rFonts w:ascii="Times New Roman" w:eastAsia="Times New Roman" w:hAnsi="Times New Roman" w:cs="Times New Roman"/>
                <w:color w:val="1C1C1C"/>
                <w:sz w:val="20"/>
                <w:szCs w:val="20"/>
              </w:rPr>
              <w:t>л</w:t>
            </w:r>
            <w:r w:rsidRPr="002B60F6">
              <w:rPr>
                <w:rFonts w:ascii="Times New Roman" w:eastAsia="Times New Roman" w:hAnsi="Times New Roman" w:cs="Times New Roman"/>
                <w:color w:val="1C1C1C"/>
                <w:spacing w:val="-1"/>
                <w:sz w:val="20"/>
                <w:szCs w:val="20"/>
              </w:rPr>
              <w:t>я</w:t>
            </w:r>
            <w:r w:rsidRPr="002B60F6">
              <w:rPr>
                <w:rFonts w:ascii="Times New Roman" w:eastAsia="Times New Roman" w:hAnsi="Times New Roman" w:cs="Times New Roman"/>
                <w:color w:val="1C1C1C"/>
                <w:sz w:val="20"/>
                <w:szCs w:val="20"/>
              </w:rPr>
              <w:t xml:space="preserve">ется </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ви</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им</w:t>
            </w:r>
            <w:r w:rsidRPr="002B60F6">
              <w:rPr>
                <w:rFonts w:ascii="Times New Roman" w:eastAsia="Times New Roman" w:hAnsi="Times New Roman" w:cs="Times New Roman"/>
                <w:color w:val="1C1C1C"/>
                <w:sz w:val="20"/>
                <w:szCs w:val="20"/>
              </w:rPr>
              <w:t>ый</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 xml:space="preserve">тор,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оторый</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яв</w:t>
            </w:r>
            <w:r w:rsidRPr="002B60F6">
              <w:rPr>
                <w:rFonts w:ascii="Times New Roman" w:eastAsia="Times New Roman" w:hAnsi="Times New Roman" w:cs="Times New Roman"/>
                <w:color w:val="1C1C1C"/>
                <w:sz w:val="20"/>
                <w:szCs w:val="20"/>
              </w:rPr>
              <w:t>л</w:t>
            </w:r>
            <w:r w:rsidRPr="002B60F6">
              <w:rPr>
                <w:rFonts w:ascii="Times New Roman" w:eastAsia="Times New Roman" w:hAnsi="Times New Roman" w:cs="Times New Roman"/>
                <w:color w:val="1C1C1C"/>
                <w:spacing w:val="-1"/>
                <w:sz w:val="20"/>
                <w:szCs w:val="20"/>
              </w:rPr>
              <w:t>я</w:t>
            </w:r>
            <w:r w:rsidRPr="002B60F6">
              <w:rPr>
                <w:rFonts w:ascii="Times New Roman" w:eastAsia="Times New Roman" w:hAnsi="Times New Roman" w:cs="Times New Roman"/>
                <w:color w:val="1C1C1C"/>
                <w:sz w:val="20"/>
                <w:szCs w:val="20"/>
              </w:rPr>
              <w:t>ется</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едс</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дате</w:t>
            </w:r>
            <w:r w:rsidRPr="002B60F6">
              <w:rPr>
                <w:rFonts w:ascii="Times New Roman" w:eastAsia="Times New Roman" w:hAnsi="Times New Roman" w:cs="Times New Roman"/>
                <w:color w:val="1C1C1C"/>
                <w:spacing w:val="-2"/>
                <w:sz w:val="20"/>
                <w:szCs w:val="20"/>
              </w:rPr>
              <w:t>л</w:t>
            </w:r>
            <w:r w:rsidRPr="002B60F6">
              <w:rPr>
                <w:rFonts w:ascii="Times New Roman" w:eastAsia="Times New Roman" w:hAnsi="Times New Roman" w:cs="Times New Roman"/>
                <w:color w:val="1C1C1C"/>
                <w:sz w:val="20"/>
                <w:szCs w:val="20"/>
              </w:rPr>
              <w:t>ем 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ета</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торо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w:t>
            </w:r>
          </w:p>
          <w:p w14:paraId="7317DE80" w14:textId="77777777" w:rsidR="00D44E3D" w:rsidRPr="002B60F6" w:rsidRDefault="00D44E3D">
            <w:pPr>
              <w:spacing w:after="0" w:line="240" w:lineRule="auto"/>
              <w:ind w:right="40"/>
              <w:jc w:val="both"/>
              <w:rPr>
                <w:rFonts w:ascii="Times New Roman" w:eastAsia="Times New Roman" w:hAnsi="Times New Roman" w:cs="Times New Roman"/>
                <w:color w:val="1C1C1C"/>
                <w:sz w:val="20"/>
                <w:szCs w:val="20"/>
              </w:rPr>
            </w:pPr>
          </w:p>
          <w:p w14:paraId="714B2CB0" w14:textId="77777777" w:rsidR="001A5956" w:rsidRPr="002B60F6" w:rsidRDefault="001A5956">
            <w:pPr>
              <w:spacing w:after="0" w:line="240" w:lineRule="auto"/>
              <w:ind w:right="40"/>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 xml:space="preserve">3. </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 xml:space="preserve">о </w:t>
            </w:r>
            <w:r w:rsidRPr="002B60F6">
              <w:rPr>
                <w:rFonts w:ascii="Times New Roman" w:eastAsia="Times New Roman" w:hAnsi="Times New Roman" w:cs="Times New Roman"/>
                <w:color w:val="1C1C1C"/>
                <w:spacing w:val="-1"/>
                <w:sz w:val="20"/>
                <w:szCs w:val="20"/>
              </w:rPr>
              <w:t>вн</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тре</w:t>
            </w:r>
            <w:r w:rsidRPr="002B60F6">
              <w:rPr>
                <w:rFonts w:ascii="Times New Roman" w:eastAsia="Times New Roman" w:hAnsi="Times New Roman" w:cs="Times New Roman"/>
                <w:color w:val="1C1C1C"/>
                <w:spacing w:val="-1"/>
                <w:sz w:val="20"/>
                <w:szCs w:val="20"/>
              </w:rPr>
              <w:t>нни</w:t>
            </w:r>
            <w:r w:rsidRPr="002B60F6">
              <w:rPr>
                <w:rFonts w:ascii="Times New Roman" w:eastAsia="Times New Roman" w:hAnsi="Times New Roman" w:cs="Times New Roman"/>
                <w:color w:val="1C1C1C"/>
                <w:sz w:val="20"/>
                <w:szCs w:val="20"/>
              </w:rPr>
              <w:t>х до</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у</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нт</w:t>
            </w:r>
            <w:r w:rsidRPr="002B60F6">
              <w:rPr>
                <w:rFonts w:ascii="Times New Roman" w:eastAsia="Times New Roman" w:hAnsi="Times New Roman" w:cs="Times New Roman"/>
                <w:color w:val="1C1C1C"/>
                <w:sz w:val="20"/>
                <w:szCs w:val="20"/>
              </w:rPr>
              <w:t>ах об</w:t>
            </w:r>
            <w:r w:rsidRPr="002B60F6">
              <w:rPr>
                <w:rFonts w:ascii="Times New Roman" w:eastAsia="Times New Roman" w:hAnsi="Times New Roman" w:cs="Times New Roman"/>
                <w:color w:val="1C1C1C"/>
                <w:spacing w:val="-2"/>
                <w:sz w:val="20"/>
                <w:szCs w:val="20"/>
              </w:rPr>
              <w:t>щ</w:t>
            </w:r>
            <w:r w:rsidRPr="002B60F6">
              <w:rPr>
                <w:rFonts w:ascii="Times New Roman" w:eastAsia="Times New Roman" w:hAnsi="Times New Roman" w:cs="Times New Roman"/>
                <w:color w:val="1C1C1C"/>
                <w:sz w:val="20"/>
                <w:szCs w:val="20"/>
              </w:rPr>
              <w:t>ест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а о</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ед</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ле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 xml:space="preserve">ы </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 xml:space="preserve">и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ми</w:t>
            </w:r>
            <w:r w:rsidRPr="002B60F6">
              <w:rPr>
                <w:rFonts w:ascii="Times New Roman" w:eastAsia="Times New Roman" w:hAnsi="Times New Roman" w:cs="Times New Roman"/>
                <w:color w:val="1C1C1C"/>
                <w:sz w:val="20"/>
                <w:szCs w:val="20"/>
              </w:rPr>
              <w:t>тета</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зн</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pacing w:val="1"/>
                <w:sz w:val="20"/>
                <w:szCs w:val="20"/>
              </w:rPr>
              <w:t>ж</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ниям</w:t>
            </w:r>
            <w:r w:rsidRPr="002B60F6">
              <w:rPr>
                <w:rFonts w:ascii="Times New Roman" w:eastAsia="Times New Roman" w:hAnsi="Times New Roman" w:cs="Times New Roman"/>
                <w:color w:val="1C1C1C"/>
                <w:sz w:val="20"/>
                <w:szCs w:val="20"/>
              </w:rPr>
              <w:t>,</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л</w:t>
            </w:r>
            <w:r w:rsidRPr="002B60F6">
              <w:rPr>
                <w:rFonts w:ascii="Times New Roman" w:eastAsia="Times New Roman" w:hAnsi="Times New Roman" w:cs="Times New Roman"/>
                <w:color w:val="1C1C1C"/>
                <w:spacing w:val="1"/>
                <w:sz w:val="20"/>
                <w:szCs w:val="20"/>
              </w:rPr>
              <w:t>ю</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ая</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в том</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3"/>
                <w:sz w:val="20"/>
                <w:szCs w:val="20"/>
              </w:rPr>
              <w:t>ч</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сле</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чи</w:t>
            </w:r>
            <w:r w:rsidRPr="002B60F6">
              <w:rPr>
                <w:rFonts w:ascii="Times New Roman" w:eastAsia="Times New Roman" w:hAnsi="Times New Roman" w:cs="Times New Roman"/>
                <w:color w:val="1C1C1C"/>
                <w:sz w:val="20"/>
                <w:szCs w:val="20"/>
              </w:rPr>
              <w:t>, соде</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pacing w:val="1"/>
                <w:sz w:val="20"/>
                <w:szCs w:val="20"/>
              </w:rPr>
              <w:t>ж</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z w:val="20"/>
                <w:szCs w:val="20"/>
              </w:rPr>
              <w:t>щ</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еся</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в</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z w:val="20"/>
                <w:szCs w:val="20"/>
              </w:rPr>
              <w:t>да</w:t>
            </w:r>
            <w:r w:rsidRPr="002B60F6">
              <w:rPr>
                <w:rFonts w:ascii="Times New Roman" w:eastAsia="Times New Roman" w:hAnsi="Times New Roman" w:cs="Times New Roman"/>
                <w:color w:val="1C1C1C"/>
                <w:spacing w:val="-1"/>
                <w:sz w:val="20"/>
                <w:szCs w:val="20"/>
              </w:rPr>
              <w:t>ци</w:t>
            </w:r>
            <w:r w:rsidRPr="002B60F6">
              <w:rPr>
                <w:rFonts w:ascii="Times New Roman" w:eastAsia="Times New Roman" w:hAnsi="Times New Roman" w:cs="Times New Roman"/>
                <w:color w:val="1C1C1C"/>
                <w:sz w:val="20"/>
                <w:szCs w:val="20"/>
              </w:rPr>
              <w:t xml:space="preserve">и 180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де</w:t>
            </w:r>
            <w:r w:rsidRPr="002B60F6">
              <w:rPr>
                <w:rFonts w:ascii="Times New Roman" w:eastAsia="Times New Roman" w:hAnsi="Times New Roman" w:cs="Times New Roman"/>
                <w:color w:val="1C1C1C"/>
                <w:spacing w:val="-2"/>
                <w:sz w:val="20"/>
                <w:szCs w:val="20"/>
              </w:rPr>
              <w:t>к</w:t>
            </w:r>
            <w:r w:rsidRPr="002B60F6">
              <w:rPr>
                <w:rFonts w:ascii="Times New Roman" w:eastAsia="Times New Roman" w:hAnsi="Times New Roman" w:cs="Times New Roman"/>
                <w:color w:val="1C1C1C"/>
                <w:sz w:val="20"/>
                <w:szCs w:val="20"/>
              </w:rPr>
              <w:t>са.</w:t>
            </w:r>
          </w:p>
        </w:tc>
        <w:tc>
          <w:tcPr>
            <w:tcW w:w="1843" w:type="dxa"/>
          </w:tcPr>
          <w:p w14:paraId="6CD22497" w14:textId="41974009" w:rsidR="00D44E3D" w:rsidRPr="002B60F6" w:rsidRDefault="00D44E3D">
            <w:pPr>
              <w:tabs>
                <w:tab w:val="left" w:pos="1753"/>
              </w:tabs>
              <w:spacing w:after="0" w:line="240" w:lineRule="auto"/>
              <w:ind w:right="-98"/>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Все пункты не соблюдаются.</w:t>
            </w:r>
          </w:p>
          <w:p w14:paraId="54C14DD2" w14:textId="75AF2DDF" w:rsidR="009C2CEF" w:rsidRPr="002B60F6" w:rsidRDefault="009C2CEF">
            <w:pPr>
              <w:tabs>
                <w:tab w:val="left" w:pos="1753"/>
              </w:tabs>
              <w:spacing w:after="0" w:line="240" w:lineRule="auto"/>
              <w:ind w:right="-98"/>
              <w:rPr>
                <w:rFonts w:ascii="Times New Roman" w:eastAsia="Times New Roman" w:hAnsi="Times New Roman" w:cs="Times New Roman"/>
                <w:sz w:val="20"/>
                <w:szCs w:val="20"/>
              </w:rPr>
            </w:pPr>
          </w:p>
        </w:tc>
        <w:tc>
          <w:tcPr>
            <w:tcW w:w="2977" w:type="dxa"/>
          </w:tcPr>
          <w:p w14:paraId="16D34549" w14:textId="77777777" w:rsidR="007D1461" w:rsidRPr="002B60F6" w:rsidRDefault="007D1461">
            <w:pPr>
              <w:spacing w:after="0" w:line="240" w:lineRule="auto"/>
              <w:ind w:left="102" w:right="143"/>
              <w:jc w:val="both"/>
              <w:rPr>
                <w:rFonts w:ascii="Times New Roman" w:eastAsia="Times New Roman" w:hAnsi="Times New Roman" w:cs="Times New Roman"/>
                <w:color w:val="1C1C1C"/>
                <w:spacing w:val="-1"/>
                <w:sz w:val="20"/>
                <w:szCs w:val="20"/>
              </w:rPr>
            </w:pPr>
            <w:r w:rsidRPr="002B60F6">
              <w:rPr>
                <w:rFonts w:ascii="Times New Roman" w:eastAsia="Times New Roman" w:hAnsi="Times New Roman" w:cs="Times New Roman"/>
                <w:color w:val="1C1C1C"/>
                <w:spacing w:val="-1"/>
                <w:sz w:val="20"/>
                <w:szCs w:val="20"/>
              </w:rPr>
              <w:t xml:space="preserve">В Обществе не создан комитет по вознаграждениям. </w:t>
            </w:r>
          </w:p>
          <w:p w14:paraId="4215CCBF" w14:textId="77777777" w:rsidR="007D1461" w:rsidRPr="002B60F6" w:rsidRDefault="007D1461">
            <w:pPr>
              <w:spacing w:after="0" w:line="240" w:lineRule="auto"/>
              <w:ind w:left="102" w:right="143"/>
              <w:jc w:val="both"/>
              <w:rPr>
                <w:rFonts w:ascii="Times New Roman" w:eastAsia="Times New Roman" w:hAnsi="Times New Roman" w:cs="Times New Roman"/>
                <w:color w:val="1C1C1C"/>
                <w:spacing w:val="-1"/>
                <w:sz w:val="20"/>
                <w:szCs w:val="20"/>
              </w:rPr>
            </w:pPr>
          </w:p>
          <w:p w14:paraId="595CA350" w14:textId="5B83FCE0" w:rsidR="001A5956" w:rsidRPr="002B60F6" w:rsidRDefault="001A5956">
            <w:pPr>
              <w:spacing w:after="0" w:line="240" w:lineRule="auto"/>
              <w:ind w:right="143"/>
              <w:jc w:val="both"/>
              <w:rPr>
                <w:rFonts w:ascii="Times New Roman" w:hAnsi="Times New Roman" w:cs="Times New Roman"/>
                <w:sz w:val="20"/>
                <w:szCs w:val="20"/>
              </w:rPr>
            </w:pPr>
          </w:p>
        </w:tc>
      </w:tr>
      <w:tr w:rsidR="001A5956" w:rsidRPr="002B60F6" w14:paraId="72525059" w14:textId="77777777" w:rsidTr="00DD1026">
        <w:trPr>
          <w:trHeight w:hRule="exact" w:val="3265"/>
        </w:trPr>
        <w:tc>
          <w:tcPr>
            <w:tcW w:w="993" w:type="dxa"/>
          </w:tcPr>
          <w:p w14:paraId="4DAD4CDB"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2.8.3</w:t>
            </w:r>
          </w:p>
        </w:tc>
        <w:tc>
          <w:tcPr>
            <w:tcW w:w="3969" w:type="dxa"/>
          </w:tcPr>
          <w:p w14:paraId="682DD61C" w14:textId="66C43D0E" w:rsidR="001A5956" w:rsidRPr="002B60F6" w:rsidRDefault="001A5956">
            <w:pPr>
              <w:spacing w:after="0" w:line="240" w:lineRule="auto"/>
              <w:ind w:left="102" w:right="45"/>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Д</w:t>
            </w:r>
            <w:r w:rsidRPr="002B60F6">
              <w:rPr>
                <w:rFonts w:ascii="Times New Roman" w:eastAsia="Times New Roman" w:hAnsi="Times New Roman" w:cs="Times New Roman"/>
                <w:sz w:val="20"/>
                <w:szCs w:val="20"/>
              </w:rPr>
              <w:t xml:space="preserve">ля      </w:t>
            </w:r>
            <w:r w:rsidRPr="002B60F6">
              <w:rPr>
                <w:rFonts w:ascii="Times New Roman" w:eastAsia="Times New Roman" w:hAnsi="Times New Roman" w:cs="Times New Roman"/>
                <w:spacing w:val="27"/>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ред</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ель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ог</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28"/>
                <w:sz w:val="20"/>
                <w:szCs w:val="20"/>
              </w:rPr>
              <w:t xml:space="preserve"> </w:t>
            </w:r>
            <w:r w:rsidRPr="002B60F6">
              <w:rPr>
                <w:rFonts w:ascii="Times New Roman" w:eastAsia="Times New Roman" w:hAnsi="Times New Roman" w:cs="Times New Roman"/>
                <w:sz w:val="20"/>
                <w:szCs w:val="20"/>
              </w:rPr>
              <w:t>расс</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от</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я</w:t>
            </w:r>
            <w:r w:rsidR="009C2CEF"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вяз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ых</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с ос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 xml:space="preserve">ем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адро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39"/>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z w:val="20"/>
                <w:szCs w:val="20"/>
              </w:rPr>
              <w:t>я</w:t>
            </w:r>
            <w:r w:rsidRPr="002B60F6">
              <w:rPr>
                <w:rFonts w:ascii="Times New Roman" w:eastAsia="Times New Roman" w:hAnsi="Times New Roman" w:cs="Times New Roman"/>
                <w:spacing w:val="38"/>
                <w:sz w:val="20"/>
                <w:szCs w:val="20"/>
              </w:rPr>
              <w:t xml:space="preserve"> </w:t>
            </w:r>
            <w:r w:rsidRPr="002B60F6">
              <w:rPr>
                <w:rFonts w:ascii="Times New Roman" w:eastAsia="Times New Roman" w:hAnsi="Times New Roman" w:cs="Times New Roman"/>
                <w:spacing w:val="1"/>
                <w:sz w:val="20"/>
                <w:szCs w:val="20"/>
              </w:rPr>
              <w:t>(</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ла</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я</w:t>
            </w:r>
            <w:r w:rsidR="009C2CEF"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рее</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ост</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pacing w:val="1"/>
                <w:sz w:val="20"/>
                <w:szCs w:val="20"/>
              </w:rPr>
              <w:t>)</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ым</w:t>
            </w:r>
          </w:p>
          <w:p w14:paraId="417BD7F3" w14:textId="1E667F19" w:rsidR="001A5956" w:rsidRPr="002B60F6" w:rsidRDefault="001A5956" w:rsidP="00071032">
            <w:pPr>
              <w:spacing w:after="0" w:line="240" w:lineRule="auto"/>
              <w:ind w:left="102" w:right="36"/>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соста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ом</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4"/>
                <w:sz w:val="20"/>
                <w:szCs w:val="20"/>
              </w:rPr>
              <w:t>э</w:t>
            </w:r>
            <w:r w:rsidRPr="002B60F6">
              <w:rPr>
                <w:rFonts w:ascii="Times New Roman" w:eastAsia="Times New Roman" w:hAnsi="Times New Roman" w:cs="Times New Roman"/>
                <w:spacing w:val="1"/>
                <w:sz w:val="20"/>
                <w:szCs w:val="20"/>
              </w:rPr>
              <w:t>фф</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ивн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тью</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боты 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 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 xml:space="preserve">дан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ми</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ет</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мин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ция</w:t>
            </w:r>
            <w:r w:rsidRPr="002B60F6">
              <w:rPr>
                <w:rFonts w:ascii="Times New Roman" w:eastAsia="Times New Roman" w:hAnsi="Times New Roman" w:cs="Times New Roman"/>
                <w:sz w:val="20"/>
                <w:szCs w:val="20"/>
              </w:rPr>
              <w:t xml:space="preserve">м </w:t>
            </w:r>
            <w:r w:rsidRPr="002B60F6">
              <w:rPr>
                <w:rFonts w:ascii="Times New Roman" w:eastAsia="Times New Roman" w:hAnsi="Times New Roman" w:cs="Times New Roman"/>
                <w:spacing w:val="1"/>
                <w:sz w:val="20"/>
                <w:szCs w:val="20"/>
              </w:rPr>
              <w:t>(</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зн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ниям</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дра</w:t>
            </w:r>
            <w:r w:rsidRPr="002B60F6">
              <w:rPr>
                <w:rFonts w:ascii="Times New Roman" w:eastAsia="Times New Roman" w:hAnsi="Times New Roman" w:cs="Times New Roman"/>
                <w:spacing w:val="-3"/>
                <w:sz w:val="20"/>
                <w:szCs w:val="20"/>
              </w:rPr>
              <w:t>м</w:t>
            </w:r>
            <w:r w:rsidRPr="002B60F6">
              <w:rPr>
                <w:rFonts w:ascii="Times New Roman" w:eastAsia="Times New Roman" w:hAnsi="Times New Roman" w:cs="Times New Roman"/>
                <w:spacing w:val="1"/>
                <w:sz w:val="20"/>
                <w:szCs w:val="20"/>
              </w:rPr>
              <w:t>)</w:t>
            </w:r>
            <w:r w:rsidRPr="002B60F6">
              <w:rPr>
                <w:rFonts w:ascii="Times New Roman" w:eastAsia="Times New Roman" w:hAnsi="Times New Roman" w:cs="Times New Roman"/>
                <w:sz w:val="20"/>
                <w:szCs w:val="20"/>
              </w:rPr>
              <w:t>,  бол</w:t>
            </w:r>
            <w:r w:rsidRPr="002B60F6">
              <w:rPr>
                <w:rFonts w:ascii="Times New Roman" w:eastAsia="Times New Roman" w:hAnsi="Times New Roman" w:cs="Times New Roman"/>
                <w:spacing w:val="-2"/>
                <w:sz w:val="20"/>
                <w:szCs w:val="20"/>
              </w:rPr>
              <w:t>ь</w:t>
            </w:r>
            <w:r w:rsidRPr="002B60F6">
              <w:rPr>
                <w:rFonts w:ascii="Times New Roman" w:eastAsia="Times New Roman" w:hAnsi="Times New Roman" w:cs="Times New Roman"/>
                <w:sz w:val="20"/>
                <w:szCs w:val="20"/>
              </w:rPr>
              <w:t>ш</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ов</w:t>
            </w:r>
            <w:r w:rsidRPr="002B60F6">
              <w:rPr>
                <w:rFonts w:ascii="Times New Roman" w:eastAsia="Times New Roman" w:hAnsi="Times New Roman" w:cs="Times New Roman"/>
                <w:spacing w:val="1"/>
                <w:sz w:val="20"/>
                <w:szCs w:val="20"/>
              </w:rPr>
              <w:t xml:space="preserve"> к</w:t>
            </w:r>
            <w:r w:rsidRPr="002B60F6">
              <w:rPr>
                <w:rFonts w:ascii="Times New Roman" w:eastAsia="Times New Roman" w:hAnsi="Times New Roman" w:cs="Times New Roman"/>
                <w:sz w:val="20"/>
                <w:szCs w:val="20"/>
              </w:rPr>
              <w:t>от</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1"/>
                <w:sz w:val="20"/>
                <w:szCs w:val="20"/>
              </w:rPr>
              <w:t>яв</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ся</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 xml:space="preserve">ми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ми</w:t>
            </w:r>
            <w:r w:rsidRPr="002B60F6">
              <w:rPr>
                <w:rFonts w:ascii="Times New Roman" w:eastAsia="Times New Roman" w:hAnsi="Times New Roman" w:cs="Times New Roman"/>
                <w:sz w:val="20"/>
                <w:szCs w:val="20"/>
              </w:rPr>
              <w:t>.</w:t>
            </w:r>
          </w:p>
        </w:tc>
        <w:tc>
          <w:tcPr>
            <w:tcW w:w="4536" w:type="dxa"/>
          </w:tcPr>
          <w:p w14:paraId="47184EB5" w14:textId="77777777" w:rsidR="001A5956" w:rsidRPr="002B60F6" w:rsidRDefault="001A5956">
            <w:pPr>
              <w:spacing w:after="0" w:line="240" w:lineRule="auto"/>
              <w:ind w:left="102" w:right="38"/>
              <w:jc w:val="both"/>
              <w:rPr>
                <w:rFonts w:ascii="Times New Roman" w:eastAsia="Times New Roman" w:hAnsi="Times New Roman" w:cs="Times New Roman"/>
                <w:spacing w:val="-3"/>
                <w:sz w:val="20"/>
                <w:szCs w:val="20"/>
              </w:rPr>
            </w:pPr>
            <w:r w:rsidRPr="002B60F6">
              <w:rPr>
                <w:rFonts w:ascii="Times New Roman" w:eastAsia="Times New Roman" w:hAnsi="Times New Roman" w:cs="Times New Roman"/>
                <w:spacing w:val="-3"/>
                <w:sz w:val="20"/>
                <w:szCs w:val="20"/>
              </w:rPr>
              <w:t>1. Советом директоров создан комитет по номинациям (или его</w:t>
            </w:r>
            <w:r w:rsidR="007F6AA8"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задачи, указанные в рекомендации 186 Кодекса, реализуются в рамках иного комитета40), большинство членов которого являются независимыми директорами.</w:t>
            </w:r>
          </w:p>
          <w:p w14:paraId="0A904FE5" w14:textId="77777777" w:rsidR="001A5956" w:rsidRPr="002B60F6" w:rsidRDefault="001A5956">
            <w:pPr>
              <w:spacing w:after="0" w:line="240" w:lineRule="auto"/>
              <w:ind w:right="38"/>
              <w:rPr>
                <w:rFonts w:ascii="Times New Roman" w:eastAsia="Times New Roman" w:hAnsi="Times New Roman" w:cs="Times New Roman"/>
                <w:spacing w:val="-3"/>
                <w:sz w:val="20"/>
                <w:szCs w:val="20"/>
              </w:rPr>
            </w:pPr>
          </w:p>
          <w:p w14:paraId="5D55CB5F" w14:textId="77777777" w:rsidR="001A5956" w:rsidRPr="002B60F6" w:rsidRDefault="001A5956">
            <w:pPr>
              <w:spacing w:after="0" w:line="240" w:lineRule="auto"/>
              <w:ind w:left="102" w:right="38"/>
              <w:jc w:val="both"/>
              <w:rPr>
                <w:rFonts w:ascii="Times New Roman" w:eastAsia="Times New Roman" w:hAnsi="Times New Roman" w:cs="Times New Roman"/>
                <w:spacing w:val="-3"/>
                <w:sz w:val="20"/>
                <w:szCs w:val="20"/>
              </w:rPr>
            </w:pPr>
            <w:r w:rsidRPr="002B60F6">
              <w:rPr>
                <w:rFonts w:ascii="Times New Roman" w:eastAsia="Times New Roman" w:hAnsi="Times New Roman" w:cs="Times New Roman"/>
                <w:spacing w:val="-3"/>
                <w:sz w:val="20"/>
                <w:szCs w:val="20"/>
              </w:rPr>
              <w:t>2. Во внутренних документах общества, определены задачи комитета по номинациям (или соответствующего комитета с совмещенным функционалом), включая в том числе задачи, содержащиеся в рекомендации 186 Кодекса.</w:t>
            </w:r>
          </w:p>
        </w:tc>
        <w:tc>
          <w:tcPr>
            <w:tcW w:w="1843" w:type="dxa"/>
          </w:tcPr>
          <w:p w14:paraId="75BFBA79" w14:textId="77777777" w:rsidR="00D44E3D" w:rsidRPr="002B60F6" w:rsidRDefault="00D44E3D">
            <w:pPr>
              <w:spacing w:after="0" w:line="240" w:lineRule="auto"/>
              <w:ind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Все пункты не соблюдаются</w:t>
            </w:r>
          </w:p>
          <w:p w14:paraId="3F67EAC8" w14:textId="28BD6717" w:rsidR="009C2CEF" w:rsidRPr="002B60F6" w:rsidRDefault="009C2CEF">
            <w:pPr>
              <w:spacing w:after="0" w:line="240" w:lineRule="auto"/>
              <w:ind w:right="-20"/>
              <w:rPr>
                <w:rFonts w:ascii="Times New Roman" w:eastAsia="Times New Roman" w:hAnsi="Times New Roman" w:cs="Times New Roman"/>
                <w:sz w:val="20"/>
                <w:szCs w:val="20"/>
              </w:rPr>
            </w:pPr>
          </w:p>
        </w:tc>
        <w:tc>
          <w:tcPr>
            <w:tcW w:w="2977" w:type="dxa"/>
          </w:tcPr>
          <w:p w14:paraId="10A6CA62" w14:textId="77777777" w:rsidR="001A5956" w:rsidRPr="002B60F6" w:rsidRDefault="00427661">
            <w:pPr>
              <w:spacing w:after="0" w:line="240" w:lineRule="auto"/>
              <w:ind w:left="102" w:right="46"/>
              <w:jc w:val="both"/>
              <w:rPr>
                <w:rFonts w:ascii="Times New Roman" w:eastAsia="Times New Roman" w:hAnsi="Times New Roman" w:cs="Times New Roman"/>
                <w:color w:val="1C1C1C"/>
                <w:spacing w:val="-1"/>
                <w:sz w:val="20"/>
                <w:szCs w:val="20"/>
              </w:rPr>
            </w:pPr>
            <w:r w:rsidRPr="002B60F6">
              <w:rPr>
                <w:rFonts w:ascii="Times New Roman" w:eastAsia="Times New Roman" w:hAnsi="Times New Roman" w:cs="Times New Roman"/>
                <w:color w:val="1C1C1C"/>
                <w:spacing w:val="-1"/>
                <w:sz w:val="20"/>
                <w:szCs w:val="20"/>
              </w:rPr>
              <w:t>В Обществе не создан комитет по номинациям.</w:t>
            </w:r>
          </w:p>
          <w:p w14:paraId="69AECF44" w14:textId="6D93699C" w:rsidR="00427661" w:rsidRPr="002B60F6" w:rsidRDefault="00427661">
            <w:pPr>
              <w:spacing w:after="0" w:line="240" w:lineRule="auto"/>
              <w:ind w:left="102" w:right="46"/>
              <w:jc w:val="both"/>
              <w:rPr>
                <w:rFonts w:ascii="Times New Roman" w:eastAsia="Times New Roman" w:hAnsi="Times New Roman" w:cs="Times New Roman"/>
                <w:color w:val="1C1C1C"/>
                <w:spacing w:val="-1"/>
                <w:sz w:val="20"/>
                <w:szCs w:val="20"/>
              </w:rPr>
            </w:pPr>
          </w:p>
        </w:tc>
      </w:tr>
      <w:tr w:rsidR="001A5956" w:rsidRPr="002B60F6" w14:paraId="4D4852ED" w14:textId="77777777" w:rsidTr="00DD1026">
        <w:trPr>
          <w:trHeight w:val="2950"/>
        </w:trPr>
        <w:tc>
          <w:tcPr>
            <w:tcW w:w="993" w:type="dxa"/>
          </w:tcPr>
          <w:p w14:paraId="5AE14EB5" w14:textId="5761BC66"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2.8.4</w:t>
            </w:r>
          </w:p>
        </w:tc>
        <w:tc>
          <w:tcPr>
            <w:tcW w:w="3969" w:type="dxa"/>
          </w:tcPr>
          <w:p w14:paraId="37BAEC69" w14:textId="2120FEBE" w:rsidR="001A5956" w:rsidRPr="002B60F6" w:rsidRDefault="001A5956">
            <w:pPr>
              <w:spacing w:after="0" w:line="240" w:lineRule="auto"/>
              <w:ind w:left="102" w:right="-20"/>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9"/>
                <w:sz w:val="20"/>
                <w:szCs w:val="20"/>
              </w:rPr>
              <w:t xml:space="preserve">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етом</w:t>
            </w:r>
            <w:r w:rsidRPr="002B60F6">
              <w:rPr>
                <w:rFonts w:ascii="Times New Roman" w:eastAsia="Times New Roman" w:hAnsi="Times New Roman" w:cs="Times New Roman"/>
                <w:spacing w:val="9"/>
                <w:sz w:val="20"/>
                <w:szCs w:val="20"/>
              </w:rPr>
              <w:t xml:space="preserve"> </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асшт</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бов</w:t>
            </w:r>
            <w:r w:rsidRPr="002B60F6">
              <w:rPr>
                <w:rFonts w:ascii="Times New Roman" w:eastAsia="Times New Roman" w:hAnsi="Times New Roman" w:cs="Times New Roman"/>
                <w:spacing w:val="9"/>
                <w:sz w:val="20"/>
                <w:szCs w:val="20"/>
              </w:rPr>
              <w:t xml:space="preserve"> </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тель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ости</w:t>
            </w:r>
            <w:r w:rsidRPr="002B60F6">
              <w:rPr>
                <w:rFonts w:ascii="Times New Roman" w:eastAsia="Times New Roman" w:hAnsi="Times New Roman" w:cs="Times New Roman"/>
                <w:spacing w:val="9"/>
                <w:sz w:val="20"/>
                <w:szCs w:val="20"/>
              </w:rPr>
              <w:t xml:space="preserve"> </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7"/>
                <w:sz w:val="20"/>
                <w:szCs w:val="20"/>
              </w:rPr>
              <w:t xml:space="preserve">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вн</w:t>
            </w:r>
            <w:r w:rsidRPr="002B60F6">
              <w:rPr>
                <w:rFonts w:ascii="Times New Roman" w:eastAsia="Times New Roman" w:hAnsi="Times New Roman" w:cs="Times New Roman"/>
                <w:sz w:val="20"/>
                <w:szCs w:val="20"/>
              </w:rPr>
              <w:t>я</w:t>
            </w:r>
            <w:r w:rsidR="001E5AC6"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z w:val="20"/>
                <w:szCs w:val="20"/>
              </w:rPr>
              <w:tab/>
              <w:t>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w:t>
            </w:r>
            <w:r w:rsidRPr="002B60F6">
              <w:rPr>
                <w:rFonts w:ascii="Times New Roman" w:eastAsia="Times New Roman" w:hAnsi="Times New Roman" w:cs="Times New Roman"/>
                <w:sz w:val="20"/>
                <w:szCs w:val="20"/>
              </w:rPr>
              <w:tab/>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ек</w:t>
            </w:r>
            <w:r w:rsidRPr="002B60F6">
              <w:rPr>
                <w:rFonts w:ascii="Times New Roman" w:eastAsia="Times New Roman" w:hAnsi="Times New Roman" w:cs="Times New Roman"/>
                <w:sz w:val="20"/>
                <w:szCs w:val="20"/>
              </w:rPr>
              <w:t>торов</w:t>
            </w:r>
            <w:r w:rsidR="00784810"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а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дос</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лся</w:t>
            </w:r>
            <w:r w:rsidRPr="002B60F6">
              <w:rPr>
                <w:rFonts w:ascii="Times New Roman" w:eastAsia="Times New Roman" w:hAnsi="Times New Roman" w:cs="Times New Roman"/>
                <w:sz w:val="20"/>
                <w:szCs w:val="20"/>
              </w:rPr>
              <w:tab/>
              <w:t>в</w:t>
            </w:r>
            <w:r w:rsidR="001E5AC6"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то</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w:t>
            </w:r>
            <w:r w:rsidR="001E5AC6"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ч</w:t>
            </w:r>
            <w:r w:rsidR="00C86412" w:rsidRPr="002B60F6">
              <w:rPr>
                <w:rFonts w:ascii="Times New Roman" w:eastAsia="Times New Roman" w:hAnsi="Times New Roman" w:cs="Times New Roman"/>
                <w:sz w:val="20"/>
                <w:szCs w:val="20"/>
              </w:rPr>
              <w:t xml:space="preserve">то состав </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w:t>
            </w:r>
            <w:r w:rsidR="001E5AC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итетов  полност</w:t>
            </w:r>
            <w:r w:rsidRPr="002B60F6">
              <w:rPr>
                <w:rFonts w:ascii="Times New Roman" w:eastAsia="Times New Roman" w:hAnsi="Times New Roman" w:cs="Times New Roman"/>
                <w:spacing w:val="-2"/>
                <w:sz w:val="20"/>
                <w:szCs w:val="20"/>
              </w:rPr>
              <w:t>ь</w:t>
            </w:r>
            <w:r w:rsidRPr="002B60F6">
              <w:rPr>
                <w:rFonts w:ascii="Times New Roman" w:eastAsia="Times New Roman" w:hAnsi="Times New Roman" w:cs="Times New Roman"/>
                <w:sz w:val="20"/>
                <w:szCs w:val="20"/>
              </w:rPr>
              <w:t xml:space="preserve">ю </w:t>
            </w:r>
            <w:r w:rsidRPr="002B60F6">
              <w:rPr>
                <w:rFonts w:ascii="Times New Roman" w:eastAsia="Times New Roman" w:hAnsi="Times New Roman" w:cs="Times New Roman"/>
                <w:spacing w:val="45"/>
                <w:sz w:val="20"/>
                <w:szCs w:val="20"/>
              </w:rPr>
              <w:t xml:space="preserve"> </w:t>
            </w:r>
            <w:r w:rsidRPr="002B60F6">
              <w:rPr>
                <w:rFonts w:ascii="Times New Roman" w:eastAsia="Times New Roman" w:hAnsi="Times New Roman" w:cs="Times New Roman"/>
                <w:sz w:val="20"/>
                <w:szCs w:val="20"/>
              </w:rPr>
              <w:t>от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 xml:space="preserve">ает   </w:t>
            </w:r>
            <w:r w:rsidRPr="002B60F6">
              <w:rPr>
                <w:rFonts w:ascii="Times New Roman" w:eastAsia="Times New Roman" w:hAnsi="Times New Roman" w:cs="Times New Roman"/>
                <w:spacing w:val="46"/>
                <w:sz w:val="20"/>
                <w:szCs w:val="20"/>
              </w:rPr>
              <w:t xml:space="preserve"> </w:t>
            </w:r>
            <w:r w:rsidRPr="002B60F6">
              <w:rPr>
                <w:rFonts w:ascii="Times New Roman" w:eastAsia="Times New Roman" w:hAnsi="Times New Roman" w:cs="Times New Roman"/>
                <w:sz w:val="20"/>
                <w:szCs w:val="20"/>
              </w:rPr>
              <w:t>цел</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м</w:t>
            </w:r>
            <w:r w:rsidR="001E5AC6"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де</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тель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сти</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об</w:t>
            </w:r>
            <w:r w:rsidRPr="002B60F6">
              <w:rPr>
                <w:rFonts w:ascii="Times New Roman" w:eastAsia="Times New Roman" w:hAnsi="Times New Roman" w:cs="Times New Roman"/>
                <w:spacing w:val="-2"/>
                <w:sz w:val="20"/>
                <w:szCs w:val="20"/>
              </w:rPr>
              <w:t>щ</w:t>
            </w:r>
            <w:r w:rsidRPr="002B60F6">
              <w:rPr>
                <w:rFonts w:ascii="Times New Roman" w:eastAsia="Times New Roman" w:hAnsi="Times New Roman" w:cs="Times New Roman"/>
                <w:sz w:val="20"/>
                <w:szCs w:val="20"/>
              </w:rPr>
              <w:t>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а. </w:t>
            </w:r>
            <w:r w:rsidRPr="002B60F6">
              <w:rPr>
                <w:rFonts w:ascii="Times New Roman" w:eastAsia="Times New Roman" w:hAnsi="Times New Roman" w:cs="Times New Roman"/>
                <w:spacing w:val="1"/>
                <w:sz w:val="20"/>
                <w:szCs w:val="20"/>
              </w:rPr>
              <w:t>Д</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ол</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тель</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 xml:space="preserve">ые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ми</w:t>
            </w:r>
            <w:r w:rsidRPr="002B60F6">
              <w:rPr>
                <w:rFonts w:ascii="Times New Roman" w:eastAsia="Times New Roman" w:hAnsi="Times New Roman" w:cs="Times New Roman"/>
                <w:sz w:val="20"/>
                <w:szCs w:val="20"/>
              </w:rPr>
              <w:t>теты</w:t>
            </w:r>
            <w:r w:rsidRPr="002B60F6">
              <w:rPr>
                <w:rFonts w:ascii="Times New Roman" w:eastAsia="Times New Roman" w:hAnsi="Times New Roman" w:cs="Times New Roman"/>
                <w:spacing w:val="49"/>
                <w:sz w:val="20"/>
                <w:szCs w:val="20"/>
              </w:rPr>
              <w:t xml:space="preserve"> </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бо</w:t>
            </w:r>
            <w:r w:rsidRPr="002B60F6">
              <w:rPr>
                <w:rFonts w:ascii="Times New Roman" w:eastAsia="Times New Roman" w:hAnsi="Times New Roman" w:cs="Times New Roman"/>
                <w:spacing w:val="51"/>
                <w:sz w:val="20"/>
                <w:szCs w:val="20"/>
              </w:rPr>
              <w:t xml:space="preserve"> </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ыли</w:t>
            </w:r>
            <w:r w:rsidRPr="002B60F6">
              <w:rPr>
                <w:rFonts w:ascii="Times New Roman" w:eastAsia="Times New Roman" w:hAnsi="Times New Roman" w:cs="Times New Roman"/>
                <w:spacing w:val="48"/>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ми</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51"/>
                <w:sz w:val="20"/>
                <w:szCs w:val="20"/>
              </w:rPr>
              <w:t xml:space="preserve"> </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z w:val="20"/>
                <w:szCs w:val="20"/>
              </w:rPr>
              <w:t xml:space="preserve">бо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4"/>
                <w:sz w:val="20"/>
                <w:szCs w:val="20"/>
              </w:rPr>
              <w:t xml:space="preserve"> </w:t>
            </w:r>
            <w:r w:rsidRPr="002B60F6">
              <w:rPr>
                <w:rFonts w:ascii="Times New Roman" w:eastAsia="Times New Roman" w:hAnsi="Times New Roman" w:cs="Times New Roman"/>
                <w:sz w:val="20"/>
                <w:szCs w:val="20"/>
              </w:rPr>
              <w:t>б</w:t>
            </w:r>
            <w:r w:rsidRPr="002B60F6">
              <w:rPr>
                <w:rFonts w:ascii="Times New Roman" w:eastAsia="Times New Roman" w:hAnsi="Times New Roman" w:cs="Times New Roman"/>
                <w:spacing w:val="-2"/>
                <w:sz w:val="20"/>
                <w:szCs w:val="20"/>
              </w:rPr>
              <w:t>ы</w:t>
            </w:r>
            <w:r w:rsidRPr="002B60F6">
              <w:rPr>
                <w:rFonts w:ascii="Times New Roman" w:eastAsia="Times New Roman" w:hAnsi="Times New Roman" w:cs="Times New Roman"/>
                <w:sz w:val="20"/>
                <w:szCs w:val="20"/>
              </w:rPr>
              <w:t>ли</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изн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б</w:t>
            </w:r>
            <w:r w:rsidRPr="002B60F6">
              <w:rPr>
                <w:rFonts w:ascii="Times New Roman" w:eastAsia="Times New Roman" w:hAnsi="Times New Roman" w:cs="Times New Roman"/>
                <w:spacing w:val="-2"/>
                <w:sz w:val="20"/>
                <w:szCs w:val="20"/>
              </w:rPr>
              <w:t>х</w:t>
            </w:r>
            <w:r w:rsidRPr="002B60F6">
              <w:rPr>
                <w:rFonts w:ascii="Times New Roman" w:eastAsia="Times New Roman" w:hAnsi="Times New Roman" w:cs="Times New Roman"/>
                <w:sz w:val="20"/>
                <w:szCs w:val="20"/>
              </w:rPr>
              <w:t>од</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ми</w:t>
            </w:r>
            <w:r w:rsidRPr="002B60F6">
              <w:rPr>
                <w:rFonts w:ascii="Times New Roman" w:eastAsia="Times New Roman" w:hAnsi="Times New Roman" w:cs="Times New Roman"/>
                <w:sz w:val="20"/>
                <w:szCs w:val="20"/>
              </w:rPr>
              <w:t xml:space="preserve">тет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стра</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pacing w:val="-1"/>
                <w:sz w:val="20"/>
                <w:szCs w:val="20"/>
              </w:rPr>
              <w:t>ии</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1"/>
                <w:sz w:val="20"/>
                <w:szCs w:val="20"/>
              </w:rPr>
              <w:t xml:space="preserve"> 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ми</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 xml:space="preserve">ет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 xml:space="preserve"> к</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ора</w:t>
            </w:r>
            <w:r w:rsidRPr="002B60F6">
              <w:rPr>
                <w:rFonts w:ascii="Times New Roman" w:eastAsia="Times New Roman" w:hAnsi="Times New Roman" w:cs="Times New Roman"/>
                <w:spacing w:val="-1"/>
                <w:sz w:val="20"/>
                <w:szCs w:val="20"/>
              </w:rPr>
              <w:t>тивн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 xml:space="preserve">у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мит</w:t>
            </w:r>
            <w:r w:rsidRPr="002B60F6">
              <w:rPr>
                <w:rFonts w:ascii="Times New Roman" w:eastAsia="Times New Roman" w:hAnsi="Times New Roman" w:cs="Times New Roman"/>
                <w:sz w:val="20"/>
                <w:szCs w:val="20"/>
              </w:rPr>
              <w:t xml:space="preserve">ет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1"/>
                <w:sz w:val="20"/>
                <w:szCs w:val="20"/>
              </w:rPr>
              <w:t>э</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 xml:space="preserve">е,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 xml:space="preserve">итет по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ю</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ми</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ми</w:t>
            </w:r>
            <w:r w:rsidRPr="002B60F6">
              <w:rPr>
                <w:rFonts w:ascii="Times New Roman" w:eastAsia="Times New Roman" w:hAnsi="Times New Roman" w:cs="Times New Roman"/>
                <w:sz w:val="20"/>
                <w:szCs w:val="20"/>
              </w:rPr>
              <w:t>тет</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б</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ет</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ми</w:t>
            </w:r>
            <w:r w:rsidRPr="002B60F6">
              <w:rPr>
                <w:rFonts w:ascii="Times New Roman" w:eastAsia="Times New Roman" w:hAnsi="Times New Roman" w:cs="Times New Roman"/>
                <w:sz w:val="20"/>
                <w:szCs w:val="20"/>
              </w:rPr>
              <w:t>тет</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доро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ь</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 бе</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ас</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ости</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и о</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2"/>
                <w:sz w:val="20"/>
                <w:szCs w:val="20"/>
              </w:rPr>
              <w:t>ю</w:t>
            </w:r>
            <w:r w:rsidRPr="002B60F6">
              <w:rPr>
                <w:rFonts w:ascii="Times New Roman" w:eastAsia="Times New Roman" w:hAnsi="Times New Roman" w:cs="Times New Roman"/>
                <w:sz w:val="20"/>
                <w:szCs w:val="20"/>
              </w:rPr>
              <w:t xml:space="preserve">щей </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и др</w:t>
            </w:r>
            <w:r w:rsidRPr="002B60F6">
              <w:rPr>
                <w:rFonts w:ascii="Times New Roman" w:eastAsia="Times New Roman" w:hAnsi="Times New Roman" w:cs="Times New Roman"/>
                <w:spacing w:val="-2"/>
                <w:sz w:val="20"/>
                <w:szCs w:val="20"/>
              </w:rPr>
              <w:t>.</w:t>
            </w:r>
            <w:r w:rsidRPr="002B60F6">
              <w:rPr>
                <w:rFonts w:ascii="Times New Roman" w:eastAsia="Times New Roman" w:hAnsi="Times New Roman" w:cs="Times New Roman"/>
                <w:spacing w:val="1"/>
                <w:sz w:val="20"/>
                <w:szCs w:val="20"/>
              </w:rPr>
              <w:t>)</w:t>
            </w:r>
            <w:r w:rsidRPr="002B60F6">
              <w:rPr>
                <w:rFonts w:ascii="Times New Roman" w:eastAsia="Times New Roman" w:hAnsi="Times New Roman" w:cs="Times New Roman"/>
                <w:sz w:val="20"/>
                <w:szCs w:val="20"/>
              </w:rPr>
              <w:t>.</w:t>
            </w:r>
          </w:p>
        </w:tc>
        <w:tc>
          <w:tcPr>
            <w:tcW w:w="4536" w:type="dxa"/>
          </w:tcPr>
          <w:p w14:paraId="190C391C" w14:textId="77777777" w:rsidR="001A5956" w:rsidRPr="002B60F6" w:rsidRDefault="001A5956">
            <w:pPr>
              <w:spacing w:after="0" w:line="240" w:lineRule="auto"/>
              <w:ind w:left="102" w:right="38"/>
              <w:jc w:val="both"/>
              <w:rPr>
                <w:rFonts w:ascii="Times New Roman" w:eastAsia="Times New Roman" w:hAnsi="Times New Roman" w:cs="Times New Roman"/>
                <w:spacing w:val="-3"/>
                <w:sz w:val="20"/>
                <w:szCs w:val="20"/>
              </w:rPr>
            </w:pPr>
            <w:r w:rsidRPr="002B60F6">
              <w:rPr>
                <w:rFonts w:ascii="Times New Roman" w:eastAsia="Times New Roman" w:hAnsi="Times New Roman" w:cs="Times New Roman"/>
                <w:spacing w:val="-3"/>
                <w:sz w:val="20"/>
                <w:szCs w:val="20"/>
              </w:rPr>
              <w:t>1. В отчётном периоде совет директоров общества рассмотрел</w:t>
            </w:r>
            <w:r w:rsidR="00784810"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вопрос о соответствии состава его комитетов задачам совета директоров и целям деятельности общества. Дополнительные</w:t>
            </w:r>
            <w:r w:rsidR="00784810"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комитеты либо были сформированы, либо не были признаны</w:t>
            </w:r>
            <w:r w:rsidR="00784810"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необходимыми.</w:t>
            </w:r>
          </w:p>
        </w:tc>
        <w:tc>
          <w:tcPr>
            <w:tcW w:w="1843" w:type="dxa"/>
          </w:tcPr>
          <w:p w14:paraId="04F7AD29" w14:textId="77777777" w:rsidR="001A5956" w:rsidRPr="002B60F6" w:rsidRDefault="00427661">
            <w:pPr>
              <w:spacing w:after="0" w:line="240" w:lineRule="auto"/>
              <w:ind w:left="102" w:right="46"/>
              <w:jc w:val="both"/>
              <w:rPr>
                <w:rFonts w:ascii="Times New Roman" w:eastAsia="Times New Roman" w:hAnsi="Times New Roman" w:cs="Times New Roman"/>
                <w:color w:val="1C1C1C"/>
                <w:spacing w:val="-1"/>
                <w:sz w:val="20"/>
                <w:szCs w:val="20"/>
              </w:rPr>
            </w:pPr>
            <w:r w:rsidRPr="002B60F6">
              <w:rPr>
                <w:rFonts w:ascii="Times New Roman" w:eastAsia="Times New Roman" w:hAnsi="Times New Roman" w:cs="Times New Roman"/>
                <w:color w:val="1C1C1C"/>
                <w:spacing w:val="-1"/>
                <w:sz w:val="20"/>
                <w:szCs w:val="20"/>
              </w:rPr>
              <w:t>Не соблюдается</w:t>
            </w:r>
          </w:p>
        </w:tc>
        <w:tc>
          <w:tcPr>
            <w:tcW w:w="2977" w:type="dxa"/>
          </w:tcPr>
          <w:p w14:paraId="2CBAA409" w14:textId="77777777" w:rsidR="001A5956" w:rsidRPr="002B60F6" w:rsidRDefault="00427661">
            <w:pPr>
              <w:spacing w:after="0" w:line="240" w:lineRule="auto"/>
              <w:ind w:left="112" w:right="46"/>
              <w:jc w:val="both"/>
              <w:rPr>
                <w:rFonts w:ascii="Times New Roman" w:eastAsia="Times New Roman" w:hAnsi="Times New Roman" w:cs="Times New Roman"/>
                <w:color w:val="1C1C1C"/>
                <w:spacing w:val="-1"/>
                <w:sz w:val="20"/>
                <w:szCs w:val="20"/>
              </w:rPr>
            </w:pPr>
            <w:r w:rsidRPr="002B60F6">
              <w:rPr>
                <w:rFonts w:ascii="Times New Roman" w:eastAsia="Times New Roman" w:hAnsi="Times New Roman" w:cs="Times New Roman"/>
                <w:color w:val="1C1C1C"/>
                <w:spacing w:val="-1"/>
                <w:sz w:val="20"/>
                <w:szCs w:val="20"/>
              </w:rPr>
              <w:t xml:space="preserve">Комитеты при Совете директоров не созданы. </w:t>
            </w:r>
          </w:p>
          <w:p w14:paraId="0F33B235" w14:textId="716D5CA3" w:rsidR="00427661" w:rsidRPr="002B60F6" w:rsidRDefault="00427661">
            <w:pPr>
              <w:spacing w:after="0" w:line="240" w:lineRule="auto"/>
              <w:ind w:left="112" w:right="46"/>
              <w:jc w:val="both"/>
              <w:rPr>
                <w:rFonts w:ascii="Times New Roman" w:eastAsia="Times New Roman" w:hAnsi="Times New Roman" w:cs="Times New Roman"/>
                <w:color w:val="1C1C1C"/>
                <w:spacing w:val="-1"/>
                <w:sz w:val="20"/>
                <w:szCs w:val="20"/>
              </w:rPr>
            </w:pPr>
          </w:p>
        </w:tc>
      </w:tr>
      <w:tr w:rsidR="001A5956" w:rsidRPr="002B60F6" w14:paraId="65527D2B" w14:textId="77777777" w:rsidTr="00DD1026">
        <w:trPr>
          <w:trHeight w:hRule="exact" w:val="2562"/>
        </w:trPr>
        <w:tc>
          <w:tcPr>
            <w:tcW w:w="993" w:type="dxa"/>
          </w:tcPr>
          <w:p w14:paraId="6AA2265C"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2.8.5</w:t>
            </w:r>
          </w:p>
        </w:tc>
        <w:tc>
          <w:tcPr>
            <w:tcW w:w="3969" w:type="dxa"/>
          </w:tcPr>
          <w:p w14:paraId="69A69693" w14:textId="0B87DB72"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3"/>
                <w:sz w:val="20"/>
                <w:szCs w:val="20"/>
              </w:rPr>
              <w:t>Состав</w:t>
            </w:r>
            <w:r w:rsidRPr="002B60F6">
              <w:rPr>
                <w:rFonts w:ascii="Times New Roman" w:eastAsia="Times New Roman" w:hAnsi="Times New Roman" w:cs="Times New Roman"/>
                <w:spacing w:val="-3"/>
                <w:sz w:val="20"/>
                <w:szCs w:val="20"/>
              </w:rPr>
              <w:tab/>
              <w:t>комитетов</w:t>
            </w:r>
            <w:r w:rsidRPr="002B60F6">
              <w:rPr>
                <w:rFonts w:ascii="Times New Roman" w:eastAsia="Times New Roman" w:hAnsi="Times New Roman" w:cs="Times New Roman"/>
                <w:spacing w:val="-3"/>
                <w:sz w:val="20"/>
                <w:szCs w:val="20"/>
              </w:rPr>
              <w:tab/>
              <w:t>определен</w:t>
            </w:r>
            <w:r w:rsidR="00067B6F"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таким</w:t>
            </w:r>
            <w:r w:rsidR="00067B6F"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образом,   чтобы   он   позволял   проводить</w:t>
            </w:r>
            <w:r w:rsidR="00067B6F"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всестороннее  обсуждение  предварительно</w:t>
            </w:r>
            <w:r w:rsidR="00067B6F"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рассматриваемых</w:t>
            </w:r>
            <w:r w:rsidR="001E5AC6"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вопросов</w:t>
            </w:r>
            <w:r w:rsidRPr="002B60F6">
              <w:rPr>
                <w:rFonts w:ascii="Times New Roman" w:eastAsia="Times New Roman" w:hAnsi="Times New Roman" w:cs="Times New Roman"/>
                <w:spacing w:val="-3"/>
                <w:sz w:val="20"/>
                <w:szCs w:val="20"/>
              </w:rPr>
              <w:tab/>
              <w:t>с</w:t>
            </w:r>
            <w:r w:rsidR="00067B6F"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учетом</w:t>
            </w:r>
            <w:r w:rsidR="00067B6F"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различных мнений.</w:t>
            </w:r>
          </w:p>
        </w:tc>
        <w:tc>
          <w:tcPr>
            <w:tcW w:w="4536" w:type="dxa"/>
          </w:tcPr>
          <w:p w14:paraId="36EB689C" w14:textId="77811ECE" w:rsidR="001A5956" w:rsidRPr="002B60F6" w:rsidRDefault="001A5956" w:rsidP="002B60F6">
            <w:pPr>
              <w:pStyle w:val="a5"/>
              <w:numPr>
                <w:ilvl w:val="0"/>
                <w:numId w:val="6"/>
              </w:numPr>
              <w:spacing w:after="0" w:line="240" w:lineRule="auto"/>
              <w:ind w:left="34" w:right="38" w:firstLine="0"/>
              <w:jc w:val="both"/>
              <w:rPr>
                <w:rFonts w:ascii="Times New Roman" w:eastAsia="Times New Roman" w:hAnsi="Times New Roman" w:cs="Times New Roman"/>
                <w:spacing w:val="-3"/>
                <w:sz w:val="20"/>
                <w:szCs w:val="20"/>
              </w:rPr>
            </w:pPr>
            <w:r w:rsidRPr="002B60F6">
              <w:rPr>
                <w:rFonts w:ascii="Times New Roman" w:eastAsia="Times New Roman" w:hAnsi="Times New Roman" w:cs="Times New Roman"/>
                <w:spacing w:val="-3"/>
                <w:sz w:val="20"/>
                <w:szCs w:val="20"/>
              </w:rPr>
              <w:t>Комитеты</w:t>
            </w:r>
            <w:r w:rsidR="001E5AC6"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совета</w:t>
            </w:r>
            <w:r w:rsidR="001E5AC6"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директоров</w:t>
            </w:r>
            <w:r w:rsidR="00C86412"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возглавляются  независимыми</w:t>
            </w:r>
            <w:r w:rsidR="00067B6F"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3"/>
                <w:sz w:val="20"/>
                <w:szCs w:val="20"/>
              </w:rPr>
              <w:t>директорами.</w:t>
            </w:r>
          </w:p>
          <w:p w14:paraId="0018EF09" w14:textId="77777777" w:rsidR="001A5956" w:rsidRPr="002B60F6" w:rsidRDefault="001A5956">
            <w:pPr>
              <w:spacing w:after="0" w:line="240" w:lineRule="auto"/>
              <w:ind w:left="102" w:right="38"/>
              <w:jc w:val="both"/>
              <w:rPr>
                <w:rFonts w:ascii="Times New Roman" w:eastAsia="Times New Roman" w:hAnsi="Times New Roman" w:cs="Times New Roman"/>
                <w:spacing w:val="-3"/>
                <w:sz w:val="20"/>
                <w:szCs w:val="20"/>
              </w:rPr>
            </w:pPr>
          </w:p>
          <w:p w14:paraId="5796CEE3" w14:textId="77777777" w:rsidR="001A5956" w:rsidRPr="002B60F6" w:rsidRDefault="001A5956">
            <w:pPr>
              <w:spacing w:after="0" w:line="240" w:lineRule="auto"/>
              <w:ind w:right="38"/>
              <w:jc w:val="both"/>
              <w:rPr>
                <w:rFonts w:ascii="Times New Roman" w:eastAsia="Times New Roman" w:hAnsi="Times New Roman" w:cs="Times New Roman"/>
                <w:spacing w:val="-3"/>
                <w:sz w:val="20"/>
                <w:szCs w:val="20"/>
              </w:rPr>
            </w:pPr>
            <w:r w:rsidRPr="002B60F6">
              <w:rPr>
                <w:rFonts w:ascii="Times New Roman" w:eastAsia="Times New Roman" w:hAnsi="Times New Roman" w:cs="Times New Roman"/>
                <w:spacing w:val="-3"/>
                <w:sz w:val="20"/>
                <w:szCs w:val="20"/>
              </w:rPr>
              <w:t>2. Во внутренних документах (политиках) общества предусмотрены положения, в соответствии с которыми лица, не входящие в состав комитета по аудиту, комитета по номинациям и комитета по вознаграждениям, могут посещать заседания комитетов только по приглашению председателя соответствующего комитета.</w:t>
            </w:r>
          </w:p>
        </w:tc>
        <w:tc>
          <w:tcPr>
            <w:tcW w:w="1843" w:type="dxa"/>
          </w:tcPr>
          <w:p w14:paraId="0C525ECD" w14:textId="65575D43" w:rsidR="001A5956" w:rsidRDefault="00B91B3C">
            <w:pPr>
              <w:spacing w:after="0" w:line="240" w:lineRule="auto"/>
              <w:ind w:left="102" w:right="-20"/>
              <w:rPr>
                <w:rFonts w:ascii="Times New Roman" w:eastAsia="Times New Roman" w:hAnsi="Times New Roman" w:cs="Times New Roman"/>
                <w:color w:val="1C1C1C"/>
                <w:spacing w:val="-1"/>
                <w:sz w:val="20"/>
                <w:szCs w:val="20"/>
              </w:rPr>
            </w:pPr>
            <w:r>
              <w:rPr>
                <w:rFonts w:ascii="Times New Roman" w:eastAsia="Times New Roman" w:hAnsi="Times New Roman" w:cs="Times New Roman"/>
                <w:color w:val="1C1C1C"/>
                <w:spacing w:val="-1"/>
                <w:sz w:val="20"/>
                <w:szCs w:val="20"/>
              </w:rPr>
              <w:t>Пп. 1-2 н</w:t>
            </w:r>
            <w:r w:rsidR="00081904" w:rsidRPr="002B60F6">
              <w:rPr>
                <w:rFonts w:ascii="Times New Roman" w:eastAsia="Times New Roman" w:hAnsi="Times New Roman" w:cs="Times New Roman"/>
                <w:color w:val="1C1C1C"/>
                <w:spacing w:val="-1"/>
                <w:sz w:val="20"/>
                <w:szCs w:val="20"/>
              </w:rPr>
              <w:t>е соблюда</w:t>
            </w:r>
            <w:r>
              <w:rPr>
                <w:rFonts w:ascii="Times New Roman" w:eastAsia="Times New Roman" w:hAnsi="Times New Roman" w:cs="Times New Roman"/>
                <w:color w:val="1C1C1C"/>
                <w:spacing w:val="-1"/>
                <w:sz w:val="20"/>
                <w:szCs w:val="20"/>
              </w:rPr>
              <w:t>ю</w:t>
            </w:r>
            <w:r w:rsidR="00081904" w:rsidRPr="002B60F6">
              <w:rPr>
                <w:rFonts w:ascii="Times New Roman" w:eastAsia="Times New Roman" w:hAnsi="Times New Roman" w:cs="Times New Roman"/>
                <w:color w:val="1C1C1C"/>
                <w:spacing w:val="-1"/>
                <w:sz w:val="20"/>
                <w:szCs w:val="20"/>
              </w:rPr>
              <w:t>тся</w:t>
            </w:r>
          </w:p>
          <w:p w14:paraId="4F0B8309" w14:textId="77777777" w:rsidR="00D858E5" w:rsidRDefault="00D858E5">
            <w:pPr>
              <w:spacing w:after="0" w:line="240" w:lineRule="auto"/>
              <w:ind w:left="102" w:right="-20"/>
              <w:rPr>
                <w:rFonts w:ascii="Times New Roman" w:eastAsia="Times New Roman" w:hAnsi="Times New Roman" w:cs="Times New Roman"/>
                <w:color w:val="1C1C1C"/>
                <w:spacing w:val="-1"/>
                <w:sz w:val="20"/>
                <w:szCs w:val="20"/>
              </w:rPr>
            </w:pPr>
          </w:p>
          <w:p w14:paraId="07AEE2B0" w14:textId="77777777" w:rsidR="00D858E5" w:rsidRDefault="00D858E5">
            <w:pPr>
              <w:spacing w:after="0" w:line="240" w:lineRule="auto"/>
              <w:ind w:left="102" w:right="-20"/>
              <w:rPr>
                <w:rFonts w:ascii="Times New Roman" w:eastAsia="Times New Roman" w:hAnsi="Times New Roman" w:cs="Times New Roman"/>
                <w:color w:val="1C1C1C"/>
                <w:spacing w:val="-1"/>
                <w:sz w:val="20"/>
                <w:szCs w:val="20"/>
              </w:rPr>
            </w:pPr>
          </w:p>
          <w:p w14:paraId="5B3B3B6C" w14:textId="77777777" w:rsidR="00D858E5" w:rsidRDefault="00D858E5">
            <w:pPr>
              <w:spacing w:after="0" w:line="240" w:lineRule="auto"/>
              <w:ind w:left="102" w:right="-20"/>
              <w:rPr>
                <w:rFonts w:ascii="Times New Roman" w:eastAsia="Times New Roman" w:hAnsi="Times New Roman" w:cs="Times New Roman"/>
                <w:color w:val="1C1C1C"/>
                <w:spacing w:val="-1"/>
                <w:sz w:val="20"/>
                <w:szCs w:val="20"/>
              </w:rPr>
            </w:pPr>
          </w:p>
          <w:p w14:paraId="4F8BB128" w14:textId="63A1B113" w:rsidR="00D858E5" w:rsidRPr="002B60F6" w:rsidRDefault="00D858E5">
            <w:pPr>
              <w:spacing w:after="0" w:line="240" w:lineRule="auto"/>
              <w:ind w:left="102" w:right="-20"/>
              <w:rPr>
                <w:rFonts w:ascii="Times New Roman" w:eastAsia="Times New Roman" w:hAnsi="Times New Roman" w:cs="Times New Roman"/>
                <w:sz w:val="20"/>
                <w:szCs w:val="20"/>
              </w:rPr>
            </w:pPr>
          </w:p>
        </w:tc>
        <w:tc>
          <w:tcPr>
            <w:tcW w:w="2977" w:type="dxa"/>
          </w:tcPr>
          <w:p w14:paraId="3D183914" w14:textId="77777777" w:rsidR="001A5956" w:rsidRPr="002B60F6" w:rsidRDefault="00081904" w:rsidP="00DD1026">
            <w:pPr>
              <w:spacing w:after="0" w:line="240" w:lineRule="auto"/>
              <w:jc w:val="both"/>
              <w:rPr>
                <w:rFonts w:ascii="Times New Roman" w:hAnsi="Times New Roman" w:cs="Times New Roman"/>
                <w:sz w:val="20"/>
                <w:szCs w:val="20"/>
              </w:rPr>
            </w:pPr>
            <w:r w:rsidRPr="002B60F6">
              <w:rPr>
                <w:rFonts w:ascii="Times New Roman" w:hAnsi="Times New Roman" w:cs="Times New Roman"/>
                <w:sz w:val="20"/>
                <w:szCs w:val="20"/>
              </w:rPr>
              <w:t>Включение указанных норм в проекты положений о комитетах при Совете директоров Общества представляется целесообразным при разработке и утверждении такого рода положений.</w:t>
            </w:r>
          </w:p>
        </w:tc>
      </w:tr>
      <w:tr w:rsidR="001A5956" w:rsidRPr="002B60F6" w14:paraId="40398200" w14:textId="77777777" w:rsidTr="00DD1026">
        <w:trPr>
          <w:trHeight w:hRule="exact" w:val="1280"/>
        </w:trPr>
        <w:tc>
          <w:tcPr>
            <w:tcW w:w="993" w:type="dxa"/>
          </w:tcPr>
          <w:p w14:paraId="2898D0B6"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2.8.6</w:t>
            </w:r>
          </w:p>
        </w:tc>
        <w:tc>
          <w:tcPr>
            <w:tcW w:w="3969" w:type="dxa"/>
          </w:tcPr>
          <w:p w14:paraId="098B93C9" w14:textId="77777777" w:rsidR="001A5956" w:rsidRPr="002B60F6" w:rsidRDefault="001A5956">
            <w:pPr>
              <w:tabs>
                <w:tab w:val="left" w:pos="1860"/>
                <w:tab w:val="left" w:pos="3320"/>
              </w:tabs>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редс</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датели</w:t>
            </w:r>
            <w:r w:rsidRPr="002B60F6">
              <w:rPr>
                <w:rFonts w:ascii="Times New Roman" w:eastAsia="Times New Roman" w:hAnsi="Times New Roman" w:cs="Times New Roman"/>
                <w:sz w:val="20"/>
                <w:szCs w:val="20"/>
              </w:rPr>
              <w:tab/>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ми</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тов</w:t>
            </w:r>
            <w:r w:rsidR="00067B6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w:t>
            </w:r>
          </w:p>
          <w:p w14:paraId="4AB14C4D" w14:textId="1AF7CC2D" w:rsidR="001A5956" w:rsidRPr="002B60F6" w:rsidRDefault="001A5956">
            <w:pPr>
              <w:tabs>
                <w:tab w:val="left" w:pos="1640"/>
                <w:tab w:val="left" w:pos="2360"/>
                <w:tab w:val="left" w:pos="3640"/>
                <w:tab w:val="left" w:pos="3980"/>
              </w:tabs>
              <w:spacing w:after="0" w:line="240" w:lineRule="auto"/>
              <w:ind w:left="102" w:right="39"/>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ми</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z w:val="20"/>
                <w:szCs w:val="20"/>
              </w:rPr>
              <w:tab/>
              <w:t>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w:t>
            </w:r>
            <w:r w:rsidRPr="002B60F6">
              <w:rPr>
                <w:rFonts w:ascii="Times New Roman" w:eastAsia="Times New Roman" w:hAnsi="Times New Roman" w:cs="Times New Roman"/>
                <w:sz w:val="20"/>
                <w:szCs w:val="20"/>
              </w:rPr>
              <w:tab/>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оров</w:t>
            </w:r>
            <w:r w:rsidR="004D6E72"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и</w:t>
            </w:r>
            <w:r w:rsidR="00067B6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редс</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дат</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ля</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о р</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боте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3"/>
                <w:sz w:val="20"/>
                <w:szCs w:val="20"/>
              </w:rPr>
              <w:t>в</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х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ми</w:t>
            </w:r>
            <w:r w:rsidRPr="002B60F6">
              <w:rPr>
                <w:rFonts w:ascii="Times New Roman" w:eastAsia="Times New Roman" w:hAnsi="Times New Roman" w:cs="Times New Roman"/>
                <w:sz w:val="20"/>
                <w:szCs w:val="20"/>
              </w:rPr>
              <w:t>тето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w:t>
            </w:r>
          </w:p>
        </w:tc>
        <w:tc>
          <w:tcPr>
            <w:tcW w:w="4536" w:type="dxa"/>
          </w:tcPr>
          <w:p w14:paraId="0EC90E5A" w14:textId="33B5E6C7" w:rsidR="001A5956" w:rsidRPr="002B60F6" w:rsidRDefault="001A5956">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 xml:space="preserve">1.  </w:t>
            </w:r>
            <w:r w:rsidRPr="002B60F6">
              <w:rPr>
                <w:rFonts w:ascii="Times New Roman" w:eastAsia="Times New Roman" w:hAnsi="Times New Roman" w:cs="Times New Roman"/>
                <w:color w:val="1C1C1C"/>
                <w:spacing w:val="8"/>
                <w:sz w:val="20"/>
                <w:szCs w:val="20"/>
              </w:rPr>
              <w:t xml:space="preserve"> </w:t>
            </w:r>
            <w:r w:rsidRPr="002B60F6">
              <w:rPr>
                <w:rFonts w:ascii="Times New Roman" w:eastAsia="Times New Roman" w:hAnsi="Times New Roman" w:cs="Times New Roman"/>
                <w:color w:val="1C1C1C"/>
                <w:sz w:val="20"/>
                <w:szCs w:val="20"/>
              </w:rPr>
              <w:t xml:space="preserve">В  </w:t>
            </w:r>
            <w:r w:rsidRPr="002B60F6">
              <w:rPr>
                <w:rFonts w:ascii="Times New Roman" w:eastAsia="Times New Roman" w:hAnsi="Times New Roman" w:cs="Times New Roman"/>
                <w:color w:val="1C1C1C"/>
                <w:spacing w:val="7"/>
                <w:sz w:val="20"/>
                <w:szCs w:val="20"/>
              </w:rPr>
              <w:t xml:space="preserve"> </w:t>
            </w:r>
            <w:r w:rsidRPr="002B60F6">
              <w:rPr>
                <w:rFonts w:ascii="Times New Roman" w:eastAsia="Times New Roman" w:hAnsi="Times New Roman" w:cs="Times New Roman"/>
                <w:color w:val="1C1C1C"/>
                <w:sz w:val="20"/>
                <w:szCs w:val="20"/>
              </w:rPr>
              <w:t>те</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 xml:space="preserve">е  </w:t>
            </w:r>
            <w:r w:rsidRPr="002B60F6">
              <w:rPr>
                <w:rFonts w:ascii="Times New Roman" w:eastAsia="Times New Roman" w:hAnsi="Times New Roman" w:cs="Times New Roman"/>
                <w:color w:val="1C1C1C"/>
                <w:spacing w:val="6"/>
                <w:sz w:val="20"/>
                <w:szCs w:val="20"/>
              </w:rPr>
              <w:t xml:space="preserve"> </w:t>
            </w:r>
            <w:r w:rsidRPr="002B60F6">
              <w:rPr>
                <w:rFonts w:ascii="Times New Roman" w:eastAsia="Times New Roman" w:hAnsi="Times New Roman" w:cs="Times New Roman"/>
                <w:color w:val="1C1C1C"/>
                <w:sz w:val="20"/>
                <w:szCs w:val="20"/>
              </w:rPr>
              <w:t>от</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ет</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pacing w:val="-2"/>
                <w:sz w:val="20"/>
                <w:szCs w:val="20"/>
              </w:rPr>
              <w:t>ог</w:t>
            </w:r>
            <w:r w:rsidRPr="002B60F6">
              <w:rPr>
                <w:rFonts w:ascii="Times New Roman" w:eastAsia="Times New Roman" w:hAnsi="Times New Roman" w:cs="Times New Roman"/>
                <w:color w:val="1C1C1C"/>
                <w:sz w:val="20"/>
                <w:szCs w:val="20"/>
              </w:rPr>
              <w:t xml:space="preserve">о  </w:t>
            </w:r>
            <w:r w:rsidRPr="002B60F6">
              <w:rPr>
                <w:rFonts w:ascii="Times New Roman" w:eastAsia="Times New Roman" w:hAnsi="Times New Roman" w:cs="Times New Roman"/>
                <w:color w:val="1C1C1C"/>
                <w:spacing w:val="8"/>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ер</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z w:val="20"/>
                <w:szCs w:val="20"/>
              </w:rPr>
              <w:t xml:space="preserve">а  </w:t>
            </w:r>
            <w:r w:rsidRPr="002B60F6">
              <w:rPr>
                <w:rFonts w:ascii="Times New Roman" w:eastAsia="Times New Roman" w:hAnsi="Times New Roman" w:cs="Times New Roman"/>
                <w:color w:val="1C1C1C"/>
                <w:spacing w:val="8"/>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дс</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дат</w:t>
            </w:r>
            <w:r w:rsidRPr="002B60F6">
              <w:rPr>
                <w:rFonts w:ascii="Times New Roman" w:eastAsia="Times New Roman" w:hAnsi="Times New Roman" w:cs="Times New Roman"/>
                <w:color w:val="1C1C1C"/>
                <w:spacing w:val="-2"/>
                <w:sz w:val="20"/>
                <w:szCs w:val="20"/>
              </w:rPr>
              <w:t>ел</w:t>
            </w:r>
            <w:r w:rsidRPr="002B60F6">
              <w:rPr>
                <w:rFonts w:ascii="Times New Roman" w:eastAsia="Times New Roman" w:hAnsi="Times New Roman" w:cs="Times New Roman"/>
                <w:color w:val="1C1C1C"/>
                <w:sz w:val="20"/>
                <w:szCs w:val="20"/>
              </w:rPr>
              <w:t xml:space="preserve">и  </w:t>
            </w:r>
            <w:r w:rsidRPr="002B60F6">
              <w:rPr>
                <w:rFonts w:ascii="Times New Roman" w:eastAsia="Times New Roman" w:hAnsi="Times New Roman" w:cs="Times New Roman"/>
                <w:color w:val="1C1C1C"/>
                <w:spacing w:val="7"/>
                <w:sz w:val="20"/>
                <w:szCs w:val="20"/>
              </w:rPr>
              <w:t xml:space="preserve">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итетов</w:t>
            </w:r>
            <w:r w:rsidR="00067B6F"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л</w:t>
            </w:r>
            <w:r w:rsidRPr="002B60F6">
              <w:rPr>
                <w:rFonts w:ascii="Times New Roman" w:eastAsia="Times New Roman" w:hAnsi="Times New Roman" w:cs="Times New Roman"/>
                <w:color w:val="1C1C1C"/>
                <w:spacing w:val="-1"/>
                <w:sz w:val="20"/>
                <w:szCs w:val="20"/>
              </w:rPr>
              <w:t>я</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7"/>
                <w:sz w:val="20"/>
                <w:szCs w:val="20"/>
              </w:rPr>
              <w:t xml:space="preserve"> </w:t>
            </w:r>
            <w:r w:rsidRPr="002B60F6">
              <w:rPr>
                <w:rFonts w:ascii="Times New Roman" w:eastAsia="Times New Roman" w:hAnsi="Times New Roman" w:cs="Times New Roman"/>
                <w:color w:val="1C1C1C"/>
                <w:sz w:val="20"/>
                <w:szCs w:val="20"/>
              </w:rPr>
              <w:t>от</w:t>
            </w:r>
            <w:r w:rsidRPr="002B60F6">
              <w:rPr>
                <w:rFonts w:ascii="Times New Roman" w:eastAsia="Times New Roman" w:hAnsi="Times New Roman" w:cs="Times New Roman"/>
                <w:color w:val="1C1C1C"/>
                <w:spacing w:val="-1"/>
                <w:sz w:val="20"/>
                <w:szCs w:val="20"/>
              </w:rPr>
              <w:t>чи</w:t>
            </w:r>
            <w:r w:rsidRPr="002B60F6">
              <w:rPr>
                <w:rFonts w:ascii="Times New Roman" w:eastAsia="Times New Roman" w:hAnsi="Times New Roman" w:cs="Times New Roman"/>
                <w:color w:val="1C1C1C"/>
                <w:sz w:val="20"/>
                <w:szCs w:val="20"/>
              </w:rPr>
              <w:t>ты</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ал</w:t>
            </w:r>
            <w:r w:rsidRPr="002B60F6">
              <w:rPr>
                <w:rFonts w:ascii="Times New Roman" w:eastAsia="Times New Roman" w:hAnsi="Times New Roman" w:cs="Times New Roman"/>
                <w:color w:val="1C1C1C"/>
                <w:spacing w:val="-3"/>
                <w:sz w:val="20"/>
                <w:szCs w:val="20"/>
              </w:rPr>
              <w:t>и</w:t>
            </w:r>
            <w:r w:rsidRPr="002B60F6">
              <w:rPr>
                <w:rFonts w:ascii="Times New Roman" w:eastAsia="Times New Roman" w:hAnsi="Times New Roman" w:cs="Times New Roman"/>
                <w:color w:val="1C1C1C"/>
                <w:sz w:val="20"/>
                <w:szCs w:val="20"/>
              </w:rPr>
              <w:t>сь</w:t>
            </w:r>
            <w:r w:rsidRPr="002B60F6">
              <w:rPr>
                <w:rFonts w:ascii="Times New Roman" w:eastAsia="Times New Roman" w:hAnsi="Times New Roman" w:cs="Times New Roman"/>
                <w:color w:val="1C1C1C"/>
                <w:spacing w:val="15"/>
                <w:sz w:val="20"/>
                <w:szCs w:val="20"/>
              </w:rPr>
              <w:t xml:space="preserve"> </w:t>
            </w:r>
            <w:r w:rsidRPr="002B60F6">
              <w:rPr>
                <w:rFonts w:ascii="Times New Roman" w:eastAsia="Times New Roman" w:hAnsi="Times New Roman" w:cs="Times New Roman"/>
                <w:color w:val="1C1C1C"/>
                <w:sz w:val="20"/>
                <w:szCs w:val="20"/>
              </w:rPr>
              <w:t>о р</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z w:val="20"/>
                <w:szCs w:val="20"/>
              </w:rPr>
              <w:t>боте</w:t>
            </w:r>
            <w:r w:rsidRPr="002B60F6">
              <w:rPr>
                <w:rFonts w:ascii="Times New Roman" w:eastAsia="Times New Roman" w:hAnsi="Times New Roman" w:cs="Times New Roman"/>
                <w:color w:val="1C1C1C"/>
                <w:spacing w:val="15"/>
                <w:sz w:val="20"/>
                <w:szCs w:val="20"/>
              </w:rPr>
              <w:t xml:space="preserve">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мит</w:t>
            </w:r>
            <w:r w:rsidRPr="002B60F6">
              <w:rPr>
                <w:rFonts w:ascii="Times New Roman" w:eastAsia="Times New Roman" w:hAnsi="Times New Roman" w:cs="Times New Roman"/>
                <w:color w:val="1C1C1C"/>
                <w:sz w:val="20"/>
                <w:szCs w:val="20"/>
              </w:rPr>
              <w:t>етов</w:t>
            </w:r>
            <w:r w:rsidRPr="002B60F6">
              <w:rPr>
                <w:rFonts w:ascii="Times New Roman" w:eastAsia="Times New Roman" w:hAnsi="Times New Roman" w:cs="Times New Roman"/>
                <w:color w:val="1C1C1C"/>
                <w:spacing w:val="16"/>
                <w:sz w:val="20"/>
                <w:szCs w:val="20"/>
              </w:rPr>
              <w:t xml:space="preserve"> </w:t>
            </w:r>
            <w:r w:rsidRPr="002B60F6">
              <w:rPr>
                <w:rFonts w:ascii="Times New Roman" w:eastAsia="Times New Roman" w:hAnsi="Times New Roman" w:cs="Times New Roman"/>
                <w:color w:val="1C1C1C"/>
                <w:spacing w:val="-3"/>
                <w:sz w:val="20"/>
                <w:szCs w:val="20"/>
              </w:rPr>
              <w:t>п</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ред</w:t>
            </w:r>
            <w:r w:rsidRPr="002B60F6">
              <w:rPr>
                <w:rFonts w:ascii="Times New Roman" w:eastAsia="Times New Roman" w:hAnsi="Times New Roman" w:cs="Times New Roman"/>
                <w:color w:val="1C1C1C"/>
                <w:spacing w:val="18"/>
                <w:sz w:val="20"/>
                <w:szCs w:val="20"/>
              </w:rPr>
              <w:t xml:space="preserve"> </w:t>
            </w:r>
            <w:r w:rsidRPr="002B60F6">
              <w:rPr>
                <w:rFonts w:ascii="Times New Roman" w:eastAsia="Times New Roman" w:hAnsi="Times New Roman" w:cs="Times New Roman"/>
                <w:color w:val="1C1C1C"/>
                <w:spacing w:val="-2"/>
                <w:sz w:val="20"/>
                <w:szCs w:val="20"/>
              </w:rPr>
              <w:t>с</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етом 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w:t>
            </w:r>
          </w:p>
        </w:tc>
        <w:tc>
          <w:tcPr>
            <w:tcW w:w="1843" w:type="dxa"/>
          </w:tcPr>
          <w:p w14:paraId="52384725" w14:textId="77777777" w:rsidR="001A5956" w:rsidRPr="002B60F6" w:rsidRDefault="00081904">
            <w:pPr>
              <w:tabs>
                <w:tab w:val="left" w:pos="1753"/>
              </w:tabs>
              <w:spacing w:after="0" w:line="240" w:lineRule="auto"/>
              <w:ind w:left="102"/>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540E35F9" w14:textId="77777777" w:rsidR="001A5956" w:rsidRPr="002B60F6" w:rsidRDefault="00081904">
            <w:pPr>
              <w:spacing w:after="0" w:line="240" w:lineRule="auto"/>
              <w:rPr>
                <w:rFonts w:ascii="Times New Roman" w:hAnsi="Times New Roman" w:cs="Times New Roman"/>
                <w:sz w:val="20"/>
                <w:szCs w:val="20"/>
              </w:rPr>
            </w:pPr>
            <w:r w:rsidRPr="002B60F6">
              <w:rPr>
                <w:rFonts w:ascii="Times New Roman" w:hAnsi="Times New Roman" w:cs="Times New Roman"/>
                <w:sz w:val="20"/>
                <w:szCs w:val="20"/>
              </w:rPr>
              <w:t>См. комментарии к Разделу 2.8</w:t>
            </w:r>
          </w:p>
        </w:tc>
      </w:tr>
      <w:tr w:rsidR="001A5956" w:rsidRPr="002B60F6" w14:paraId="5A16A185" w14:textId="77777777" w:rsidTr="00DD1026">
        <w:trPr>
          <w:trHeight w:hRule="exact" w:val="262"/>
        </w:trPr>
        <w:tc>
          <w:tcPr>
            <w:tcW w:w="993" w:type="dxa"/>
          </w:tcPr>
          <w:p w14:paraId="793D0D18"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2.9</w:t>
            </w:r>
          </w:p>
        </w:tc>
        <w:tc>
          <w:tcPr>
            <w:tcW w:w="13325" w:type="dxa"/>
            <w:gridSpan w:val="4"/>
          </w:tcPr>
          <w:p w14:paraId="362C3C6B" w14:textId="77777777" w:rsidR="001A5956" w:rsidRPr="002B60F6" w:rsidRDefault="001A5956">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С</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 xml:space="preserve">ет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иректор</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2"/>
                <w:sz w:val="20"/>
                <w:szCs w:val="20"/>
              </w:rPr>
              <w:t>б</w:t>
            </w:r>
            <w:r w:rsidRPr="002B60F6">
              <w:rPr>
                <w:rFonts w:ascii="Times New Roman" w:eastAsia="Times New Roman" w:hAnsi="Times New Roman" w:cs="Times New Roman"/>
                <w:b/>
                <w:bCs/>
                <w:sz w:val="20"/>
                <w:szCs w:val="20"/>
              </w:rPr>
              <w:t>ес</w:t>
            </w:r>
            <w:r w:rsidRPr="002B60F6">
              <w:rPr>
                <w:rFonts w:ascii="Times New Roman" w:eastAsia="Times New Roman" w:hAnsi="Times New Roman" w:cs="Times New Roman"/>
                <w:b/>
                <w:bCs/>
                <w:spacing w:val="-2"/>
                <w:sz w:val="20"/>
                <w:szCs w:val="20"/>
              </w:rPr>
              <w:t>п</w:t>
            </w:r>
            <w:r w:rsidRPr="002B60F6">
              <w:rPr>
                <w:rFonts w:ascii="Times New Roman" w:eastAsia="Times New Roman" w:hAnsi="Times New Roman" w:cs="Times New Roman"/>
                <w:b/>
                <w:bCs/>
                <w:sz w:val="20"/>
                <w:szCs w:val="20"/>
              </w:rPr>
              <w:t>ечи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ет пр</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ен</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оц</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нки ка</w:t>
            </w:r>
            <w:r w:rsidRPr="002B60F6">
              <w:rPr>
                <w:rFonts w:ascii="Times New Roman" w:eastAsia="Times New Roman" w:hAnsi="Times New Roman" w:cs="Times New Roman"/>
                <w:b/>
                <w:bCs/>
                <w:spacing w:val="-2"/>
                <w:sz w:val="20"/>
                <w:szCs w:val="20"/>
              </w:rPr>
              <w:t>ч</w:t>
            </w:r>
            <w:r w:rsidRPr="002B60F6">
              <w:rPr>
                <w:rFonts w:ascii="Times New Roman" w:eastAsia="Times New Roman" w:hAnsi="Times New Roman" w:cs="Times New Roman"/>
                <w:b/>
                <w:bCs/>
                <w:sz w:val="20"/>
                <w:szCs w:val="20"/>
              </w:rPr>
              <w:t>ест</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а работы</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ета</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иректо</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 xml:space="preserve">о </w:t>
            </w:r>
            <w:r w:rsidRPr="002B60F6">
              <w:rPr>
                <w:rFonts w:ascii="Times New Roman" w:eastAsia="Times New Roman" w:hAnsi="Times New Roman" w:cs="Times New Roman"/>
                <w:b/>
                <w:bCs/>
                <w:spacing w:val="-2"/>
                <w:sz w:val="20"/>
                <w:szCs w:val="20"/>
              </w:rPr>
              <w:t>ко</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итет</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 xml:space="preserve">и </w:t>
            </w:r>
            <w:r w:rsidRPr="002B60F6">
              <w:rPr>
                <w:rFonts w:ascii="Times New Roman" w:eastAsia="Times New Roman" w:hAnsi="Times New Roman" w:cs="Times New Roman"/>
                <w:b/>
                <w:bCs/>
                <w:spacing w:val="-2"/>
                <w:sz w:val="20"/>
                <w:szCs w:val="20"/>
              </w:rPr>
              <w:t>ч</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ов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2"/>
                <w:sz w:val="20"/>
                <w:szCs w:val="20"/>
              </w:rPr>
              <w:t>с</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ета</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ирек</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оро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w:t>
            </w:r>
          </w:p>
        </w:tc>
      </w:tr>
      <w:tr w:rsidR="00FC6EF1" w:rsidRPr="002B60F6" w14:paraId="56F7B81C" w14:textId="77777777" w:rsidTr="00DD1026">
        <w:trPr>
          <w:trHeight w:hRule="exact" w:val="2293"/>
        </w:trPr>
        <w:tc>
          <w:tcPr>
            <w:tcW w:w="993" w:type="dxa"/>
          </w:tcPr>
          <w:p w14:paraId="313F648D" w14:textId="77777777" w:rsidR="00FC6EF1" w:rsidRPr="002B60F6" w:rsidRDefault="00FC6EF1">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2.9.1</w:t>
            </w:r>
          </w:p>
        </w:tc>
        <w:tc>
          <w:tcPr>
            <w:tcW w:w="3969" w:type="dxa"/>
          </w:tcPr>
          <w:p w14:paraId="1447DCD7" w14:textId="5D2698A1" w:rsidR="00FC6EF1" w:rsidRPr="002B60F6" w:rsidRDefault="00FC6EF1" w:rsidP="00071032">
            <w:pPr>
              <w:spacing w:after="0" w:line="240" w:lineRule="auto"/>
              <w:ind w:left="102" w:right="44"/>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еде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0"/>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ц</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19"/>
                <w:sz w:val="20"/>
                <w:szCs w:val="20"/>
              </w:rPr>
              <w:t xml:space="preserve"> </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22"/>
                <w:sz w:val="20"/>
                <w:szCs w:val="20"/>
              </w:rPr>
              <w:t xml:space="preserve"> </w:t>
            </w:r>
            <w:r w:rsidRPr="002B60F6">
              <w:rPr>
                <w:rFonts w:ascii="Times New Roman" w:eastAsia="Times New Roman" w:hAnsi="Times New Roman" w:cs="Times New Roman"/>
                <w:sz w:val="20"/>
                <w:szCs w:val="20"/>
              </w:rPr>
              <w:t>рабо</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20"/>
                <w:sz w:val="20"/>
                <w:szCs w:val="20"/>
              </w:rPr>
              <w:t xml:space="preserve"> </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w:t>
            </w:r>
            <w:r w:rsidR="001E5AC6"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ов</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ед</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 сте</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19"/>
                <w:sz w:val="20"/>
                <w:szCs w:val="20"/>
              </w:rPr>
              <w:t xml:space="preserve"> </w:t>
            </w:r>
            <w:r w:rsidRPr="002B60F6">
              <w:rPr>
                <w:rFonts w:ascii="Times New Roman" w:eastAsia="Times New Roman" w:hAnsi="Times New Roman" w:cs="Times New Roman"/>
                <w:spacing w:val="-1"/>
                <w:sz w:val="20"/>
                <w:szCs w:val="20"/>
              </w:rPr>
              <w:t>эф</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ивн</w:t>
            </w:r>
            <w:r w:rsidRPr="002B60F6">
              <w:rPr>
                <w:rFonts w:ascii="Times New Roman" w:eastAsia="Times New Roman" w:hAnsi="Times New Roman" w:cs="Times New Roman"/>
                <w:sz w:val="20"/>
                <w:szCs w:val="20"/>
              </w:rPr>
              <w:t xml:space="preserve">ости   </w:t>
            </w:r>
            <w:r w:rsidRPr="002B60F6">
              <w:rPr>
                <w:rFonts w:ascii="Times New Roman" w:eastAsia="Times New Roman" w:hAnsi="Times New Roman" w:cs="Times New Roman"/>
                <w:spacing w:val="19"/>
                <w:sz w:val="20"/>
                <w:szCs w:val="20"/>
              </w:rPr>
              <w:t xml:space="preserve"> </w:t>
            </w:r>
            <w:r w:rsidRPr="002B60F6">
              <w:rPr>
                <w:rFonts w:ascii="Times New Roman" w:eastAsia="Times New Roman" w:hAnsi="Times New Roman" w:cs="Times New Roman"/>
                <w:sz w:val="20"/>
                <w:szCs w:val="20"/>
              </w:rPr>
              <w:t>рабо</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 xml:space="preserve">ы   </w:t>
            </w:r>
            <w:r w:rsidRPr="002B60F6">
              <w:rPr>
                <w:rFonts w:ascii="Times New Roman" w:eastAsia="Times New Roman" w:hAnsi="Times New Roman" w:cs="Times New Roman"/>
                <w:spacing w:val="20"/>
                <w:sz w:val="20"/>
                <w:szCs w:val="20"/>
              </w:rPr>
              <w:t xml:space="preserve"> </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а</w:t>
            </w:r>
            <w:r w:rsidR="001E5AC6"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ми</w:t>
            </w:r>
            <w:r w:rsidRPr="002B60F6">
              <w:rPr>
                <w:rFonts w:ascii="Times New Roman" w:eastAsia="Times New Roman" w:hAnsi="Times New Roman" w:cs="Times New Roman"/>
                <w:sz w:val="20"/>
                <w:szCs w:val="20"/>
              </w:rPr>
              <w:t>тетов и</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ов</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 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соот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 xml:space="preserve">я    </w:t>
            </w:r>
            <w:r w:rsidRPr="002B60F6">
              <w:rPr>
                <w:rFonts w:ascii="Times New Roman" w:eastAsia="Times New Roman" w:hAnsi="Times New Roman" w:cs="Times New Roman"/>
                <w:spacing w:val="31"/>
                <w:sz w:val="20"/>
                <w:szCs w:val="20"/>
              </w:rPr>
              <w:t xml:space="preserve">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х    </w:t>
            </w:r>
            <w:r w:rsidRPr="002B60F6">
              <w:rPr>
                <w:rFonts w:ascii="Times New Roman" w:eastAsia="Times New Roman" w:hAnsi="Times New Roman" w:cs="Times New Roman"/>
                <w:spacing w:val="32"/>
                <w:sz w:val="20"/>
                <w:szCs w:val="20"/>
              </w:rPr>
              <w:t xml:space="preserve"> </w:t>
            </w:r>
            <w:r w:rsidRPr="002B60F6">
              <w:rPr>
                <w:rFonts w:ascii="Times New Roman" w:eastAsia="Times New Roman" w:hAnsi="Times New Roman" w:cs="Times New Roman"/>
                <w:sz w:val="20"/>
                <w:szCs w:val="20"/>
              </w:rPr>
              <w:t>рабо</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ы</w:t>
            </w:r>
            <w:r w:rsidR="001E5AC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отреб</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ост</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м ра</w:t>
            </w:r>
            <w:r w:rsidRPr="002B60F6">
              <w:rPr>
                <w:rFonts w:ascii="Times New Roman" w:eastAsia="Times New Roman" w:hAnsi="Times New Roman" w:cs="Times New Roman"/>
                <w:spacing w:val="-1"/>
                <w:sz w:val="20"/>
                <w:szCs w:val="20"/>
              </w:rPr>
              <w:t>зви</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я</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 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ивиз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ю</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або</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 xml:space="preserve">ров и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яв</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 облас</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й</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13"/>
                <w:sz w:val="20"/>
                <w:szCs w:val="20"/>
              </w:rPr>
              <w:t xml:space="preserve"> </w:t>
            </w:r>
            <w:r w:rsidRPr="002B60F6">
              <w:rPr>
                <w:rFonts w:ascii="Times New Roman" w:eastAsia="Times New Roman" w:hAnsi="Times New Roman" w:cs="Times New Roman"/>
                <w:sz w:val="20"/>
                <w:szCs w:val="20"/>
              </w:rPr>
              <w:t xml:space="preserve">в  </w:t>
            </w:r>
            <w:r w:rsidRPr="002B60F6">
              <w:rPr>
                <w:rFonts w:ascii="Times New Roman" w:eastAsia="Times New Roman" w:hAnsi="Times New Roman" w:cs="Times New Roman"/>
                <w:spacing w:val="14"/>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 xml:space="preserve">оторых  </w:t>
            </w:r>
            <w:r w:rsidRPr="002B60F6">
              <w:rPr>
                <w:rFonts w:ascii="Times New Roman" w:eastAsia="Times New Roman" w:hAnsi="Times New Roman" w:cs="Times New Roman"/>
                <w:spacing w:val="15"/>
                <w:sz w:val="20"/>
                <w:szCs w:val="20"/>
              </w:rPr>
              <w:t xml:space="preserve"> </w:t>
            </w:r>
            <w:r w:rsidRPr="002B60F6">
              <w:rPr>
                <w:rFonts w:ascii="Times New Roman" w:eastAsia="Times New Roman" w:hAnsi="Times New Roman" w:cs="Times New Roman"/>
                <w:spacing w:val="-1"/>
                <w:sz w:val="20"/>
                <w:szCs w:val="20"/>
              </w:rPr>
              <w:t>и</w:t>
            </w:r>
            <w:r w:rsidR="00C86412" w:rsidRPr="002B60F6">
              <w:rPr>
                <w:rFonts w:ascii="Times New Roman" w:eastAsia="Times New Roman" w:hAnsi="Times New Roman" w:cs="Times New Roman"/>
                <w:sz w:val="20"/>
                <w:szCs w:val="20"/>
              </w:rPr>
              <w:t>х д</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тель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 xml:space="preserve">сть </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 xml:space="preserve">ет </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 xml:space="preserve">ыть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лу</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ше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w:t>
            </w:r>
          </w:p>
        </w:tc>
        <w:tc>
          <w:tcPr>
            <w:tcW w:w="4536" w:type="dxa"/>
          </w:tcPr>
          <w:p w14:paraId="23EFD842" w14:textId="4B5E1661" w:rsidR="00FC6EF1" w:rsidRPr="002B60F6" w:rsidRDefault="00FC6EF1">
            <w:pPr>
              <w:spacing w:after="0" w:line="240" w:lineRule="auto"/>
              <w:ind w:left="102" w:right="49"/>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1.</w:t>
            </w:r>
            <w:r w:rsidRPr="002B60F6">
              <w:rPr>
                <w:rFonts w:ascii="Times New Roman" w:eastAsia="Times New Roman" w:hAnsi="Times New Roman" w:cs="Times New Roman"/>
                <w:color w:val="1C1C1C"/>
                <w:spacing w:val="17"/>
                <w:sz w:val="20"/>
                <w:szCs w:val="20"/>
              </w:rPr>
              <w:t xml:space="preserve"> </w:t>
            </w:r>
            <w:r w:rsidRPr="002B60F6">
              <w:rPr>
                <w:rFonts w:ascii="Times New Roman" w:eastAsia="Times New Roman" w:hAnsi="Times New Roman" w:cs="Times New Roman"/>
                <w:color w:val="1C1C1C"/>
                <w:spacing w:val="-1"/>
                <w:sz w:val="20"/>
                <w:szCs w:val="20"/>
              </w:rPr>
              <w:t>С</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оо</w:t>
            </w:r>
            <w:r w:rsidRPr="002B60F6">
              <w:rPr>
                <w:rFonts w:ascii="Times New Roman" w:eastAsia="Times New Roman" w:hAnsi="Times New Roman" w:cs="Times New Roman"/>
                <w:color w:val="1C1C1C"/>
                <w:spacing w:val="-1"/>
                <w:sz w:val="20"/>
                <w:szCs w:val="20"/>
              </w:rPr>
              <w:t>ц</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7"/>
                <w:sz w:val="20"/>
                <w:szCs w:val="20"/>
              </w:rPr>
              <w:t xml:space="preserve"> </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ли</w:t>
            </w:r>
            <w:r w:rsidRPr="002B60F6">
              <w:rPr>
                <w:rFonts w:ascii="Times New Roman" w:eastAsia="Times New Roman" w:hAnsi="Times New Roman" w:cs="Times New Roman"/>
                <w:color w:val="1C1C1C"/>
                <w:spacing w:val="16"/>
                <w:sz w:val="20"/>
                <w:szCs w:val="20"/>
              </w:rPr>
              <w:t xml:space="preserve"> </w:t>
            </w:r>
            <w:r w:rsidRPr="002B60F6">
              <w:rPr>
                <w:rFonts w:ascii="Times New Roman" w:eastAsia="Times New Roman" w:hAnsi="Times New Roman" w:cs="Times New Roman"/>
                <w:color w:val="1C1C1C"/>
                <w:spacing w:val="-1"/>
                <w:sz w:val="20"/>
                <w:szCs w:val="20"/>
              </w:rPr>
              <w:t>вн</w:t>
            </w:r>
            <w:r w:rsidRPr="002B60F6">
              <w:rPr>
                <w:rFonts w:ascii="Times New Roman" w:eastAsia="Times New Roman" w:hAnsi="Times New Roman" w:cs="Times New Roman"/>
                <w:color w:val="1C1C1C"/>
                <w:spacing w:val="-2"/>
                <w:sz w:val="20"/>
                <w:szCs w:val="20"/>
              </w:rPr>
              <w:t>еш</w:t>
            </w:r>
            <w:r w:rsidRPr="002B60F6">
              <w:rPr>
                <w:rFonts w:ascii="Times New Roman" w:eastAsia="Times New Roman" w:hAnsi="Times New Roman" w:cs="Times New Roman"/>
                <w:color w:val="1C1C1C"/>
                <w:spacing w:val="-1"/>
                <w:sz w:val="20"/>
                <w:szCs w:val="20"/>
              </w:rPr>
              <w:t>ня</w:t>
            </w:r>
            <w:r w:rsidRPr="002B60F6">
              <w:rPr>
                <w:rFonts w:ascii="Times New Roman" w:eastAsia="Times New Roman" w:hAnsi="Times New Roman" w:cs="Times New Roman"/>
                <w:color w:val="1C1C1C"/>
                <w:sz w:val="20"/>
                <w:szCs w:val="20"/>
              </w:rPr>
              <w:t>я</w:t>
            </w:r>
            <w:r w:rsidRPr="002B60F6">
              <w:rPr>
                <w:rFonts w:ascii="Times New Roman" w:eastAsia="Times New Roman" w:hAnsi="Times New Roman" w:cs="Times New Roman"/>
                <w:color w:val="1C1C1C"/>
                <w:spacing w:val="16"/>
                <w:sz w:val="20"/>
                <w:szCs w:val="20"/>
              </w:rPr>
              <w:t xml:space="preserve"> </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ц</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7"/>
                <w:sz w:val="20"/>
                <w:szCs w:val="20"/>
              </w:rPr>
              <w:t xml:space="preserve"> </w:t>
            </w:r>
            <w:r w:rsidRPr="002B60F6">
              <w:rPr>
                <w:rFonts w:ascii="Times New Roman" w:eastAsia="Times New Roman" w:hAnsi="Times New Roman" w:cs="Times New Roman"/>
                <w:color w:val="1C1C1C"/>
                <w:sz w:val="20"/>
                <w:szCs w:val="20"/>
              </w:rPr>
              <w:t>рабо</w:t>
            </w:r>
            <w:r w:rsidRPr="002B60F6">
              <w:rPr>
                <w:rFonts w:ascii="Times New Roman" w:eastAsia="Times New Roman" w:hAnsi="Times New Roman" w:cs="Times New Roman"/>
                <w:color w:val="1C1C1C"/>
                <w:spacing w:val="-3"/>
                <w:sz w:val="20"/>
                <w:szCs w:val="20"/>
              </w:rPr>
              <w:t>т</w:t>
            </w:r>
            <w:r w:rsidRPr="002B60F6">
              <w:rPr>
                <w:rFonts w:ascii="Times New Roman" w:eastAsia="Times New Roman" w:hAnsi="Times New Roman" w:cs="Times New Roman"/>
                <w:color w:val="1C1C1C"/>
                <w:sz w:val="20"/>
                <w:szCs w:val="20"/>
              </w:rPr>
              <w:t>ы</w:t>
            </w:r>
            <w:r w:rsidRPr="002B60F6">
              <w:rPr>
                <w:rFonts w:ascii="Times New Roman" w:eastAsia="Times New Roman" w:hAnsi="Times New Roman" w:cs="Times New Roman"/>
                <w:color w:val="1C1C1C"/>
                <w:spacing w:val="17"/>
                <w:sz w:val="20"/>
                <w:szCs w:val="20"/>
              </w:rPr>
              <w:t xml:space="preserve"> </w:t>
            </w:r>
            <w:r w:rsidRPr="002B60F6">
              <w:rPr>
                <w:rFonts w:ascii="Times New Roman" w:eastAsia="Times New Roman" w:hAnsi="Times New Roman" w:cs="Times New Roman"/>
                <w:color w:val="1C1C1C"/>
                <w:sz w:val="20"/>
                <w:szCs w:val="20"/>
              </w:rPr>
              <w:t>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3"/>
                <w:sz w:val="20"/>
                <w:szCs w:val="20"/>
              </w:rPr>
              <w:t>т</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7"/>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ро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еде</w:t>
            </w:r>
            <w:r w:rsidRPr="002B60F6">
              <w:rPr>
                <w:rFonts w:ascii="Times New Roman" w:eastAsia="Times New Roman" w:hAnsi="Times New Roman" w:cs="Times New Roman"/>
                <w:color w:val="1C1C1C"/>
                <w:spacing w:val="-1"/>
                <w:sz w:val="20"/>
                <w:szCs w:val="20"/>
              </w:rPr>
              <w:t>нн</w:t>
            </w:r>
            <w:r w:rsidRPr="002B60F6">
              <w:rPr>
                <w:rFonts w:ascii="Times New Roman" w:eastAsia="Times New Roman" w:hAnsi="Times New Roman" w:cs="Times New Roman"/>
                <w:color w:val="1C1C1C"/>
                <w:sz w:val="20"/>
                <w:szCs w:val="20"/>
              </w:rPr>
              <w:t>ая</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в</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от</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ет</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 xml:space="preserve">ом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ер</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 xml:space="preserve">оде, </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л</w:t>
            </w:r>
            <w:r w:rsidRPr="002B60F6">
              <w:rPr>
                <w:rFonts w:ascii="Times New Roman" w:eastAsia="Times New Roman" w:hAnsi="Times New Roman" w:cs="Times New Roman"/>
                <w:color w:val="1C1C1C"/>
                <w:spacing w:val="1"/>
                <w:sz w:val="20"/>
                <w:szCs w:val="20"/>
              </w:rPr>
              <w:t>ю</w:t>
            </w:r>
            <w:r w:rsidRPr="002B60F6">
              <w:rPr>
                <w:rFonts w:ascii="Times New Roman" w:eastAsia="Times New Roman" w:hAnsi="Times New Roman" w:cs="Times New Roman"/>
                <w:color w:val="1C1C1C"/>
                <w:spacing w:val="-3"/>
                <w:sz w:val="20"/>
                <w:szCs w:val="20"/>
              </w:rPr>
              <w:t>ч</w:t>
            </w:r>
            <w:r w:rsidRPr="002B60F6">
              <w:rPr>
                <w:rFonts w:ascii="Times New Roman" w:eastAsia="Times New Roman" w:hAnsi="Times New Roman" w:cs="Times New Roman"/>
                <w:color w:val="1C1C1C"/>
                <w:sz w:val="20"/>
                <w:szCs w:val="20"/>
              </w:rPr>
              <w:t>ала о</w:t>
            </w:r>
            <w:r w:rsidRPr="002B60F6">
              <w:rPr>
                <w:rFonts w:ascii="Times New Roman" w:eastAsia="Times New Roman" w:hAnsi="Times New Roman" w:cs="Times New Roman"/>
                <w:color w:val="1C1C1C"/>
                <w:spacing w:val="-1"/>
                <w:sz w:val="20"/>
                <w:szCs w:val="20"/>
              </w:rPr>
              <w:t>ц</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 xml:space="preserve">у работы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ми</w:t>
            </w:r>
            <w:r w:rsidRPr="002B60F6">
              <w:rPr>
                <w:rFonts w:ascii="Times New Roman" w:eastAsia="Times New Roman" w:hAnsi="Times New Roman" w:cs="Times New Roman"/>
                <w:color w:val="1C1C1C"/>
                <w:sz w:val="20"/>
                <w:szCs w:val="20"/>
              </w:rPr>
              <w:t>тето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 отде</w:t>
            </w:r>
            <w:r w:rsidRPr="002B60F6">
              <w:rPr>
                <w:rFonts w:ascii="Times New Roman" w:eastAsia="Times New Roman" w:hAnsi="Times New Roman" w:cs="Times New Roman"/>
                <w:color w:val="1C1C1C"/>
                <w:spacing w:val="-2"/>
                <w:sz w:val="20"/>
                <w:szCs w:val="20"/>
              </w:rPr>
              <w:t>л</w:t>
            </w:r>
            <w:r w:rsidRPr="002B60F6">
              <w:rPr>
                <w:rFonts w:ascii="Times New Roman" w:eastAsia="Times New Roman" w:hAnsi="Times New Roman" w:cs="Times New Roman"/>
                <w:color w:val="1C1C1C"/>
                <w:sz w:val="20"/>
                <w:szCs w:val="20"/>
              </w:rPr>
              <w:t>ь</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 xml:space="preserve">ых </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ле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ов</w:t>
            </w:r>
            <w:r w:rsidRPr="002B60F6">
              <w:rPr>
                <w:rFonts w:ascii="Times New Roman" w:eastAsia="Times New Roman" w:hAnsi="Times New Roman" w:cs="Times New Roman"/>
                <w:color w:val="1C1C1C"/>
                <w:spacing w:val="45"/>
                <w:sz w:val="20"/>
                <w:szCs w:val="20"/>
              </w:rPr>
              <w:t xml:space="preserve"> </w:t>
            </w:r>
            <w:r w:rsidRPr="002B60F6">
              <w:rPr>
                <w:rFonts w:ascii="Times New Roman" w:eastAsia="Times New Roman" w:hAnsi="Times New Roman" w:cs="Times New Roman"/>
                <w:color w:val="1C1C1C"/>
                <w:sz w:val="20"/>
                <w:szCs w:val="20"/>
              </w:rPr>
              <w:t>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ета 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ов</w:t>
            </w:r>
            <w:r w:rsidRPr="002B60F6">
              <w:rPr>
                <w:rFonts w:ascii="Times New Roman" w:eastAsia="Times New Roman" w:hAnsi="Times New Roman" w:cs="Times New Roman"/>
                <w:color w:val="1C1C1C"/>
                <w:spacing w:val="45"/>
                <w:sz w:val="20"/>
                <w:szCs w:val="20"/>
              </w:rPr>
              <w:t xml:space="preserve"> </w:t>
            </w:r>
            <w:r w:rsidRPr="002B60F6">
              <w:rPr>
                <w:rFonts w:ascii="Times New Roman" w:eastAsia="Times New Roman" w:hAnsi="Times New Roman" w:cs="Times New Roman"/>
                <w:color w:val="1C1C1C"/>
                <w:sz w:val="20"/>
                <w:szCs w:val="20"/>
              </w:rPr>
              <w:t>и 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ета 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ов</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в</w:t>
            </w:r>
            <w:r w:rsidRPr="002B60F6">
              <w:rPr>
                <w:rFonts w:ascii="Times New Roman" w:eastAsia="Times New Roman" w:hAnsi="Times New Roman" w:cs="Times New Roman"/>
                <w:color w:val="1C1C1C"/>
                <w:spacing w:val="-1"/>
                <w:sz w:val="20"/>
                <w:szCs w:val="20"/>
              </w:rPr>
              <w:t xml:space="preserve"> ц</w:t>
            </w:r>
            <w:r w:rsidRPr="002B60F6">
              <w:rPr>
                <w:rFonts w:ascii="Times New Roman" w:eastAsia="Times New Roman" w:hAnsi="Times New Roman" w:cs="Times New Roman"/>
                <w:color w:val="1C1C1C"/>
                <w:sz w:val="20"/>
                <w:szCs w:val="20"/>
              </w:rPr>
              <w:t>ело</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w:t>
            </w:r>
          </w:p>
          <w:p w14:paraId="43481FA3" w14:textId="77777777" w:rsidR="00FC6EF1" w:rsidRPr="002B60F6" w:rsidRDefault="00FC6EF1">
            <w:pPr>
              <w:spacing w:after="0" w:line="240" w:lineRule="auto"/>
              <w:rPr>
                <w:rFonts w:ascii="Times New Roman" w:hAnsi="Times New Roman" w:cs="Times New Roman"/>
                <w:sz w:val="20"/>
                <w:szCs w:val="20"/>
              </w:rPr>
            </w:pPr>
          </w:p>
          <w:p w14:paraId="40F28AE1" w14:textId="77777777" w:rsidR="00FC6EF1" w:rsidRPr="002B60F6" w:rsidRDefault="00FC6EF1">
            <w:pPr>
              <w:spacing w:after="0" w:line="240" w:lineRule="auto"/>
              <w:ind w:left="102" w:right="42"/>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2. Ре</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льтаты</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са</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оо</w:t>
            </w:r>
            <w:r w:rsidRPr="002B60F6">
              <w:rPr>
                <w:rFonts w:ascii="Times New Roman" w:eastAsia="Times New Roman" w:hAnsi="Times New Roman" w:cs="Times New Roman"/>
                <w:color w:val="1C1C1C"/>
                <w:spacing w:val="-1"/>
                <w:sz w:val="20"/>
                <w:szCs w:val="20"/>
              </w:rPr>
              <w:t>ц</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 xml:space="preserve">и </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 xml:space="preserve">ли </w:t>
            </w:r>
            <w:r w:rsidRPr="002B60F6">
              <w:rPr>
                <w:rFonts w:ascii="Times New Roman" w:eastAsia="Times New Roman" w:hAnsi="Times New Roman" w:cs="Times New Roman"/>
                <w:color w:val="1C1C1C"/>
                <w:spacing w:val="-1"/>
                <w:sz w:val="20"/>
                <w:szCs w:val="20"/>
              </w:rPr>
              <w:t>вн</w:t>
            </w:r>
            <w:r w:rsidRPr="002B60F6">
              <w:rPr>
                <w:rFonts w:ascii="Times New Roman" w:eastAsia="Times New Roman" w:hAnsi="Times New Roman" w:cs="Times New Roman"/>
                <w:color w:val="1C1C1C"/>
                <w:sz w:val="20"/>
                <w:szCs w:val="20"/>
              </w:rPr>
              <w:t>еш</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ей о</w:t>
            </w:r>
            <w:r w:rsidRPr="002B60F6">
              <w:rPr>
                <w:rFonts w:ascii="Times New Roman" w:eastAsia="Times New Roman" w:hAnsi="Times New Roman" w:cs="Times New Roman"/>
                <w:color w:val="1C1C1C"/>
                <w:spacing w:val="-1"/>
                <w:sz w:val="20"/>
                <w:szCs w:val="20"/>
              </w:rPr>
              <w:t>ц</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и 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ета 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еде</w:t>
            </w:r>
            <w:r w:rsidRPr="002B60F6">
              <w:rPr>
                <w:rFonts w:ascii="Times New Roman" w:eastAsia="Times New Roman" w:hAnsi="Times New Roman" w:cs="Times New Roman"/>
                <w:color w:val="1C1C1C"/>
                <w:spacing w:val="-1"/>
                <w:sz w:val="20"/>
                <w:szCs w:val="20"/>
              </w:rPr>
              <w:t>нн</w:t>
            </w:r>
            <w:r w:rsidRPr="002B60F6">
              <w:rPr>
                <w:rFonts w:ascii="Times New Roman" w:eastAsia="Times New Roman" w:hAnsi="Times New Roman" w:cs="Times New Roman"/>
                <w:color w:val="1C1C1C"/>
                <w:sz w:val="20"/>
                <w:szCs w:val="20"/>
              </w:rPr>
              <w:t>ой в</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те</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4"/>
                <w:sz w:val="20"/>
                <w:szCs w:val="20"/>
              </w:rPr>
              <w:t xml:space="preserve"> </w:t>
            </w:r>
            <w:r w:rsidRPr="002B60F6">
              <w:rPr>
                <w:rFonts w:ascii="Times New Roman" w:eastAsia="Times New Roman" w:hAnsi="Times New Roman" w:cs="Times New Roman"/>
                <w:color w:val="1C1C1C"/>
                <w:sz w:val="20"/>
                <w:szCs w:val="20"/>
              </w:rPr>
              <w:t>от</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ет</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ер</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ода,</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б</w:t>
            </w:r>
            <w:r w:rsidRPr="002B60F6">
              <w:rPr>
                <w:rFonts w:ascii="Times New Roman" w:eastAsia="Times New Roman" w:hAnsi="Times New Roman" w:cs="Times New Roman"/>
                <w:color w:val="1C1C1C"/>
                <w:spacing w:val="-2"/>
                <w:sz w:val="20"/>
                <w:szCs w:val="20"/>
              </w:rPr>
              <w:t>ы</w:t>
            </w:r>
            <w:r w:rsidRPr="002B60F6">
              <w:rPr>
                <w:rFonts w:ascii="Times New Roman" w:eastAsia="Times New Roman" w:hAnsi="Times New Roman" w:cs="Times New Roman"/>
                <w:color w:val="1C1C1C"/>
                <w:sz w:val="20"/>
                <w:szCs w:val="20"/>
              </w:rPr>
              <w:t>ли расс</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от</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ы</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чн</w:t>
            </w:r>
            <w:r w:rsidRPr="002B60F6">
              <w:rPr>
                <w:rFonts w:ascii="Times New Roman" w:eastAsia="Times New Roman" w:hAnsi="Times New Roman" w:cs="Times New Roman"/>
                <w:color w:val="1C1C1C"/>
                <w:sz w:val="20"/>
                <w:szCs w:val="20"/>
              </w:rPr>
              <w:t xml:space="preserve">ом </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z w:val="20"/>
                <w:szCs w:val="20"/>
              </w:rPr>
              <w:t>седа</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и</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ета</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w:t>
            </w:r>
          </w:p>
        </w:tc>
        <w:tc>
          <w:tcPr>
            <w:tcW w:w="1843" w:type="dxa"/>
            <w:vMerge w:val="restart"/>
          </w:tcPr>
          <w:p w14:paraId="5FBFF432" w14:textId="77777777" w:rsidR="00466ACE" w:rsidRPr="002B60F6" w:rsidRDefault="00466ACE">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Все пункты не соблюдаются</w:t>
            </w:r>
            <w:r w:rsidRPr="002B60F6" w:rsidDel="00466ACE">
              <w:rPr>
                <w:rFonts w:ascii="Times New Roman" w:eastAsia="Times New Roman" w:hAnsi="Times New Roman" w:cs="Times New Roman"/>
                <w:sz w:val="20"/>
                <w:szCs w:val="20"/>
              </w:rPr>
              <w:t xml:space="preserve"> </w:t>
            </w:r>
          </w:p>
          <w:p w14:paraId="1AF0FA04" w14:textId="6CCFBCC8" w:rsidR="00466ACE" w:rsidRPr="002B60F6" w:rsidRDefault="00466ACE">
            <w:pPr>
              <w:spacing w:after="0" w:line="240" w:lineRule="auto"/>
              <w:ind w:left="102" w:right="-20"/>
              <w:rPr>
                <w:rFonts w:ascii="Times New Roman" w:eastAsia="Times New Roman" w:hAnsi="Times New Roman" w:cs="Times New Roman"/>
                <w:sz w:val="20"/>
                <w:szCs w:val="20"/>
              </w:rPr>
            </w:pPr>
          </w:p>
          <w:p w14:paraId="62AE07A5" w14:textId="274135CC" w:rsidR="00FC6EF1" w:rsidRPr="002B60F6" w:rsidRDefault="00FC6EF1">
            <w:pPr>
              <w:spacing w:after="0" w:line="240" w:lineRule="auto"/>
              <w:ind w:left="102" w:right="-20"/>
              <w:rPr>
                <w:rFonts w:ascii="Times New Roman" w:eastAsia="Times New Roman" w:hAnsi="Times New Roman" w:cs="Times New Roman"/>
                <w:sz w:val="20"/>
                <w:szCs w:val="20"/>
              </w:rPr>
            </w:pPr>
          </w:p>
        </w:tc>
        <w:tc>
          <w:tcPr>
            <w:tcW w:w="2977" w:type="dxa"/>
            <w:vMerge w:val="restart"/>
          </w:tcPr>
          <w:p w14:paraId="4C1183BD" w14:textId="77777777" w:rsidR="00FC6EF1" w:rsidRPr="002B60F6" w:rsidRDefault="00FC6EF1">
            <w:pPr>
              <w:spacing w:after="0" w:line="240" w:lineRule="auto"/>
              <w:ind w:right="49"/>
              <w:jc w:val="both"/>
              <w:rPr>
                <w:rFonts w:ascii="Times New Roman" w:hAnsi="Times New Roman" w:cs="Times New Roman"/>
                <w:sz w:val="20"/>
                <w:szCs w:val="20"/>
              </w:rPr>
            </w:pPr>
            <w:r w:rsidRPr="002B60F6">
              <w:rPr>
                <w:rFonts w:ascii="Times New Roman" w:eastAsia="Times New Roman" w:hAnsi="Times New Roman" w:cs="Times New Roman"/>
                <w:color w:val="1C1C1C"/>
                <w:spacing w:val="-1"/>
                <w:sz w:val="20"/>
                <w:szCs w:val="20"/>
              </w:rPr>
              <w:t>Внешняя оценка деятельности Совета директоров является важнейшим элементом функционирования компании. В свете предполагаемых изменений в корпоративной культуре Общества, проведение такого рода оценки будет являться одним из основополагающих факторов деятельности органов управления.</w:t>
            </w:r>
          </w:p>
        </w:tc>
      </w:tr>
      <w:tr w:rsidR="00FC6EF1" w:rsidRPr="002B60F6" w14:paraId="40A664F9" w14:textId="77777777" w:rsidTr="00DD1026">
        <w:trPr>
          <w:trHeight w:val="699"/>
        </w:trPr>
        <w:tc>
          <w:tcPr>
            <w:tcW w:w="993" w:type="dxa"/>
          </w:tcPr>
          <w:p w14:paraId="785EEAD4" w14:textId="77777777" w:rsidR="00FC6EF1" w:rsidRPr="002B60F6" w:rsidRDefault="00FC6EF1">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2.9.2</w:t>
            </w:r>
          </w:p>
        </w:tc>
        <w:tc>
          <w:tcPr>
            <w:tcW w:w="3969" w:type="dxa"/>
          </w:tcPr>
          <w:p w14:paraId="26DF827D" w14:textId="55E45F39" w:rsidR="00FC6EF1" w:rsidRPr="002B60F6" w:rsidRDefault="00FC6EF1">
            <w:pPr>
              <w:spacing w:after="0" w:line="240" w:lineRule="auto"/>
              <w:ind w:left="102" w:right="44"/>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Оц</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 xml:space="preserve">а     </w:t>
            </w:r>
            <w:r w:rsidRPr="002B60F6">
              <w:rPr>
                <w:rFonts w:ascii="Times New Roman" w:eastAsia="Times New Roman" w:hAnsi="Times New Roman" w:cs="Times New Roman"/>
                <w:spacing w:val="28"/>
                <w:sz w:val="20"/>
                <w:szCs w:val="20"/>
              </w:rPr>
              <w:t xml:space="preserve"> </w:t>
            </w:r>
            <w:r w:rsidRPr="002B60F6">
              <w:rPr>
                <w:rFonts w:ascii="Times New Roman" w:eastAsia="Times New Roman" w:hAnsi="Times New Roman" w:cs="Times New Roman"/>
                <w:sz w:val="20"/>
                <w:szCs w:val="20"/>
              </w:rPr>
              <w:t>рабо</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 xml:space="preserve">ы     </w:t>
            </w:r>
            <w:r w:rsidRPr="002B60F6">
              <w:rPr>
                <w:rFonts w:ascii="Times New Roman" w:eastAsia="Times New Roman" w:hAnsi="Times New Roman" w:cs="Times New Roman"/>
                <w:spacing w:val="28"/>
                <w:sz w:val="20"/>
                <w:szCs w:val="20"/>
              </w:rPr>
              <w:t xml:space="preserve"> </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ета     </w:t>
            </w:r>
            <w:r w:rsidRPr="002B60F6">
              <w:rPr>
                <w:rFonts w:ascii="Times New Roman" w:eastAsia="Times New Roman" w:hAnsi="Times New Roman" w:cs="Times New Roman"/>
                <w:spacing w:val="28"/>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в</w:t>
            </w:r>
            <w:r w:rsidR="00C86412"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ми</w:t>
            </w:r>
            <w:r w:rsidRPr="002B60F6">
              <w:rPr>
                <w:rFonts w:ascii="Times New Roman" w:eastAsia="Times New Roman" w:hAnsi="Times New Roman" w:cs="Times New Roman"/>
                <w:sz w:val="20"/>
                <w:szCs w:val="20"/>
              </w:rPr>
              <w:t xml:space="preserve">тетов и </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ов </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торов ос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 xml:space="preserve">ется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ой ос</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 ре</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5"/>
                <w:sz w:val="20"/>
                <w:szCs w:val="20"/>
              </w:rPr>
              <w:t xml:space="preserve"> </w:t>
            </w:r>
            <w:r w:rsidRPr="002B60F6">
              <w:rPr>
                <w:rFonts w:ascii="Times New Roman" w:eastAsia="Times New Roman" w:hAnsi="Times New Roman" w:cs="Times New Roman"/>
                <w:sz w:val="20"/>
                <w:szCs w:val="20"/>
              </w:rPr>
              <w:t>од</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7"/>
                <w:sz w:val="20"/>
                <w:szCs w:val="20"/>
              </w:rPr>
              <w:t xml:space="preserve"> </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5"/>
                <w:sz w:val="20"/>
                <w:szCs w:val="20"/>
              </w:rPr>
              <w:t xml:space="preserve"> </w:t>
            </w:r>
            <w:r w:rsidRPr="002B60F6">
              <w:rPr>
                <w:rFonts w:ascii="Times New Roman" w:eastAsia="Times New Roman" w:hAnsi="Times New Roman" w:cs="Times New Roman"/>
                <w:sz w:val="20"/>
                <w:szCs w:val="20"/>
              </w:rPr>
              <w:t>в</w:t>
            </w:r>
            <w:r w:rsidRPr="002B60F6">
              <w:rPr>
                <w:rFonts w:ascii="Times New Roman" w:eastAsia="Times New Roman" w:hAnsi="Times New Roman" w:cs="Times New Roman"/>
                <w:spacing w:val="16"/>
                <w:sz w:val="20"/>
                <w:szCs w:val="20"/>
              </w:rPr>
              <w:t xml:space="preserve"> </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7"/>
                <w:sz w:val="20"/>
                <w:szCs w:val="20"/>
              </w:rPr>
              <w:t xml:space="preserve"> </w:t>
            </w:r>
            <w:r w:rsidRPr="002B60F6">
              <w:rPr>
                <w:rFonts w:ascii="Times New Roman" w:eastAsia="Times New Roman" w:hAnsi="Times New Roman" w:cs="Times New Roman"/>
                <w:spacing w:val="1"/>
                <w:sz w:val="20"/>
                <w:szCs w:val="20"/>
              </w:rPr>
              <w:t>Д</w:t>
            </w:r>
            <w:r w:rsidRPr="002B60F6">
              <w:rPr>
                <w:rFonts w:ascii="Times New Roman" w:eastAsia="Times New Roman" w:hAnsi="Times New Roman" w:cs="Times New Roman"/>
                <w:sz w:val="20"/>
                <w:szCs w:val="20"/>
              </w:rPr>
              <w:t>ля</w:t>
            </w:r>
            <w:r w:rsidRPr="002B60F6">
              <w:rPr>
                <w:rFonts w:ascii="Times New Roman" w:eastAsia="Times New Roman" w:hAnsi="Times New Roman" w:cs="Times New Roman"/>
                <w:spacing w:val="16"/>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де</w:t>
            </w:r>
            <w:r w:rsidRPr="002B60F6">
              <w:rPr>
                <w:rFonts w:ascii="Times New Roman" w:eastAsia="Times New Roman" w:hAnsi="Times New Roman" w:cs="Times New Roman"/>
                <w:spacing w:val="-1"/>
                <w:sz w:val="20"/>
                <w:szCs w:val="20"/>
              </w:rPr>
              <w:t>ни</w:t>
            </w:r>
            <w:r w:rsidR="00C86412" w:rsidRPr="002B60F6">
              <w:rPr>
                <w:rFonts w:ascii="Times New Roman" w:eastAsia="Times New Roman" w:hAnsi="Times New Roman" w:cs="Times New Roman"/>
                <w:sz w:val="20"/>
                <w:szCs w:val="20"/>
              </w:rPr>
              <w:t xml:space="preserve">я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z w:val="20"/>
                <w:szCs w:val="20"/>
              </w:rPr>
              <w:t>ой о</w:t>
            </w:r>
            <w:r w:rsidRPr="002B60F6">
              <w:rPr>
                <w:rFonts w:ascii="Times New Roman" w:eastAsia="Times New Roman" w:hAnsi="Times New Roman" w:cs="Times New Roman"/>
                <w:spacing w:val="-1"/>
                <w:sz w:val="20"/>
                <w:szCs w:val="20"/>
              </w:rPr>
              <w:t>ц</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рабо</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2"/>
                <w:sz w:val="20"/>
                <w:szCs w:val="20"/>
              </w:rPr>
              <w:t>в</w:t>
            </w:r>
            <w:r w:rsidR="00C86412" w:rsidRPr="002B60F6">
              <w:rPr>
                <w:rFonts w:ascii="Times New Roman" w:eastAsia="Times New Roman" w:hAnsi="Times New Roman" w:cs="Times New Roman"/>
                <w:sz w:val="20"/>
                <w:szCs w:val="20"/>
              </w:rPr>
              <w:t xml:space="preserve">ета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ов</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4"/>
                <w:sz w:val="20"/>
                <w:szCs w:val="20"/>
              </w:rPr>
              <w:t xml:space="preserve"> </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од</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4"/>
                <w:sz w:val="20"/>
                <w:szCs w:val="20"/>
              </w:rPr>
              <w:t xml:space="preserve"> </w:t>
            </w:r>
            <w:r w:rsidRPr="002B60F6">
              <w:rPr>
                <w:rFonts w:ascii="Times New Roman" w:eastAsia="Times New Roman" w:hAnsi="Times New Roman" w:cs="Times New Roman"/>
                <w:sz w:val="20"/>
                <w:szCs w:val="20"/>
              </w:rPr>
              <w:t>в</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 xml:space="preserve">ри </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 xml:space="preserve">да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ив</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ае</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ся</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вн</w:t>
            </w:r>
            <w:r w:rsidRPr="002B60F6">
              <w:rPr>
                <w:rFonts w:ascii="Times New Roman" w:eastAsia="Times New Roman" w:hAnsi="Times New Roman" w:cs="Times New Roman"/>
                <w:sz w:val="20"/>
                <w:szCs w:val="20"/>
              </w:rPr>
              <w:t>еш</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3"/>
                <w:sz w:val="20"/>
                <w:szCs w:val="20"/>
              </w:rPr>
              <w:t>я</w:t>
            </w:r>
            <w:r w:rsidRPr="002B60F6">
              <w:rPr>
                <w:rFonts w:ascii="Times New Roman" w:eastAsia="Times New Roman" w:hAnsi="Times New Roman" w:cs="Times New Roman"/>
                <w:sz w:val="20"/>
                <w:szCs w:val="20"/>
              </w:rPr>
              <w:t>я ор</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низ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я.</w:t>
            </w:r>
          </w:p>
        </w:tc>
        <w:tc>
          <w:tcPr>
            <w:tcW w:w="4536" w:type="dxa"/>
          </w:tcPr>
          <w:p w14:paraId="679DC25C" w14:textId="77777777" w:rsidR="00FC6EF1" w:rsidRPr="002B60F6" w:rsidRDefault="00FC6EF1">
            <w:pPr>
              <w:spacing w:after="0" w:line="240" w:lineRule="auto"/>
              <w:ind w:left="102" w:right="48"/>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1.</w:t>
            </w:r>
            <w:r w:rsidRPr="002B60F6">
              <w:rPr>
                <w:rFonts w:ascii="Times New Roman" w:eastAsia="Times New Roman" w:hAnsi="Times New Roman" w:cs="Times New Roman"/>
                <w:color w:val="1C1C1C"/>
                <w:spacing w:val="10"/>
                <w:sz w:val="20"/>
                <w:szCs w:val="20"/>
              </w:rPr>
              <w:t xml:space="preserve"> </w:t>
            </w:r>
            <w:r w:rsidRPr="002B60F6">
              <w:rPr>
                <w:rFonts w:ascii="Times New Roman" w:eastAsia="Times New Roman" w:hAnsi="Times New Roman" w:cs="Times New Roman"/>
                <w:color w:val="1C1C1C"/>
                <w:spacing w:val="1"/>
                <w:sz w:val="20"/>
                <w:szCs w:val="20"/>
              </w:rPr>
              <w:t>Д</w:t>
            </w:r>
            <w:r w:rsidRPr="002B60F6">
              <w:rPr>
                <w:rFonts w:ascii="Times New Roman" w:eastAsia="Times New Roman" w:hAnsi="Times New Roman" w:cs="Times New Roman"/>
                <w:color w:val="1C1C1C"/>
                <w:sz w:val="20"/>
                <w:szCs w:val="20"/>
              </w:rPr>
              <w:t>ля</w:t>
            </w:r>
            <w:r w:rsidRPr="002B60F6">
              <w:rPr>
                <w:rFonts w:ascii="Times New Roman" w:eastAsia="Times New Roman" w:hAnsi="Times New Roman" w:cs="Times New Roman"/>
                <w:color w:val="1C1C1C"/>
                <w:spacing w:val="9"/>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я</w:t>
            </w:r>
            <w:r w:rsidRPr="002B60F6">
              <w:rPr>
                <w:rFonts w:ascii="Times New Roman" w:eastAsia="Times New Roman" w:hAnsi="Times New Roman" w:cs="Times New Roman"/>
                <w:color w:val="1C1C1C"/>
                <w:spacing w:val="9"/>
                <w:sz w:val="20"/>
                <w:szCs w:val="20"/>
              </w:rPr>
              <w:t xml:space="preserve"> </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pacing w:val="-3"/>
                <w:sz w:val="20"/>
                <w:szCs w:val="20"/>
              </w:rPr>
              <w:t>и</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им</w:t>
            </w:r>
            <w:r w:rsidRPr="002B60F6">
              <w:rPr>
                <w:rFonts w:ascii="Times New Roman" w:eastAsia="Times New Roman" w:hAnsi="Times New Roman" w:cs="Times New Roman"/>
                <w:color w:val="1C1C1C"/>
                <w:sz w:val="20"/>
                <w:szCs w:val="20"/>
              </w:rPr>
              <w:t>ой</w:t>
            </w:r>
            <w:r w:rsidRPr="002B60F6">
              <w:rPr>
                <w:rFonts w:ascii="Times New Roman" w:eastAsia="Times New Roman" w:hAnsi="Times New Roman" w:cs="Times New Roman"/>
                <w:color w:val="1C1C1C"/>
                <w:spacing w:val="9"/>
                <w:sz w:val="20"/>
                <w:szCs w:val="20"/>
              </w:rPr>
              <w:t xml:space="preserve"> </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ц</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и</w:t>
            </w:r>
            <w:r w:rsidRPr="002B60F6">
              <w:rPr>
                <w:rFonts w:ascii="Times New Roman" w:eastAsia="Times New Roman" w:hAnsi="Times New Roman" w:cs="Times New Roman"/>
                <w:color w:val="1C1C1C"/>
                <w:spacing w:val="7"/>
                <w:sz w:val="20"/>
                <w:szCs w:val="20"/>
              </w:rPr>
              <w:t xml:space="preserve">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ест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8"/>
                <w:sz w:val="20"/>
                <w:szCs w:val="20"/>
              </w:rPr>
              <w:t xml:space="preserve"> </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аботы</w:t>
            </w:r>
            <w:r w:rsidRPr="002B60F6">
              <w:rPr>
                <w:rFonts w:ascii="Times New Roman" w:eastAsia="Times New Roman" w:hAnsi="Times New Roman" w:cs="Times New Roman"/>
                <w:color w:val="1C1C1C"/>
                <w:spacing w:val="8"/>
                <w:sz w:val="20"/>
                <w:szCs w:val="20"/>
              </w:rPr>
              <w:t xml:space="preserve"> </w:t>
            </w:r>
            <w:r w:rsidRPr="002B60F6">
              <w:rPr>
                <w:rFonts w:ascii="Times New Roman" w:eastAsia="Times New Roman" w:hAnsi="Times New Roman" w:cs="Times New Roman"/>
                <w:color w:val="1C1C1C"/>
                <w:sz w:val="20"/>
                <w:szCs w:val="20"/>
              </w:rPr>
              <w:t>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ета 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то</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ов</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в</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те</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трех</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ослед</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pacing w:val="-3"/>
                <w:sz w:val="20"/>
                <w:szCs w:val="20"/>
              </w:rPr>
              <w:t>и</w:t>
            </w:r>
            <w:r w:rsidRPr="002B60F6">
              <w:rPr>
                <w:rFonts w:ascii="Times New Roman" w:eastAsia="Times New Roman" w:hAnsi="Times New Roman" w:cs="Times New Roman"/>
                <w:color w:val="1C1C1C"/>
                <w:sz w:val="20"/>
                <w:szCs w:val="20"/>
              </w:rPr>
              <w:t>х</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от</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тн</w:t>
            </w:r>
            <w:r w:rsidRPr="002B60F6">
              <w:rPr>
                <w:rFonts w:ascii="Times New Roman" w:eastAsia="Times New Roman" w:hAnsi="Times New Roman" w:cs="Times New Roman"/>
                <w:color w:val="1C1C1C"/>
                <w:sz w:val="20"/>
                <w:szCs w:val="20"/>
              </w:rPr>
              <w:t xml:space="preserve">ых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ер</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одов</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 xml:space="preserve">о </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ьшей</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3"/>
                <w:sz w:val="20"/>
                <w:szCs w:val="20"/>
              </w:rPr>
              <w:t>м</w:t>
            </w:r>
            <w:r w:rsidRPr="002B60F6">
              <w:rPr>
                <w:rFonts w:ascii="Times New Roman" w:eastAsia="Times New Roman" w:hAnsi="Times New Roman" w:cs="Times New Roman"/>
                <w:color w:val="1C1C1C"/>
                <w:sz w:val="20"/>
                <w:szCs w:val="20"/>
              </w:rPr>
              <w:t>ере од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н</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2"/>
                <w:sz w:val="20"/>
                <w:szCs w:val="20"/>
              </w:rPr>
              <w:t>ра</w:t>
            </w:r>
            <w:r w:rsidRPr="002B60F6">
              <w:rPr>
                <w:rFonts w:ascii="Times New Roman" w:eastAsia="Times New Roman" w:hAnsi="Times New Roman" w:cs="Times New Roman"/>
                <w:color w:val="1C1C1C"/>
                <w:sz w:val="20"/>
                <w:szCs w:val="20"/>
              </w:rPr>
              <w:t>з</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общ</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тв</w:t>
            </w:r>
            <w:r w:rsidRPr="002B60F6">
              <w:rPr>
                <w:rFonts w:ascii="Times New Roman" w:eastAsia="Times New Roman" w:hAnsi="Times New Roman" w:cs="Times New Roman"/>
                <w:color w:val="1C1C1C"/>
                <w:sz w:val="20"/>
                <w:szCs w:val="20"/>
              </w:rPr>
              <w:t>ом</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1"/>
                <w:sz w:val="20"/>
                <w:szCs w:val="20"/>
              </w:rPr>
              <w:t>ив</w:t>
            </w:r>
            <w:r w:rsidRPr="002B60F6">
              <w:rPr>
                <w:rFonts w:ascii="Times New Roman" w:eastAsia="Times New Roman" w:hAnsi="Times New Roman" w:cs="Times New Roman"/>
                <w:color w:val="1C1C1C"/>
                <w:sz w:val="20"/>
                <w:szCs w:val="20"/>
              </w:rPr>
              <w:t>л</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2"/>
                <w:sz w:val="20"/>
                <w:szCs w:val="20"/>
              </w:rPr>
              <w:t>л</w:t>
            </w:r>
            <w:r w:rsidRPr="002B60F6">
              <w:rPr>
                <w:rFonts w:ascii="Times New Roman" w:eastAsia="Times New Roman" w:hAnsi="Times New Roman" w:cs="Times New Roman"/>
                <w:color w:val="1C1C1C"/>
                <w:sz w:val="20"/>
                <w:szCs w:val="20"/>
              </w:rPr>
              <w:t>ась</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1"/>
                <w:sz w:val="20"/>
                <w:szCs w:val="20"/>
              </w:rPr>
              <w:t>вн</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ш</w:t>
            </w:r>
            <w:r w:rsidRPr="002B60F6">
              <w:rPr>
                <w:rFonts w:ascii="Times New Roman" w:eastAsia="Times New Roman" w:hAnsi="Times New Roman" w:cs="Times New Roman"/>
                <w:color w:val="1C1C1C"/>
                <w:spacing w:val="-1"/>
                <w:sz w:val="20"/>
                <w:szCs w:val="20"/>
              </w:rPr>
              <w:t>ня</w:t>
            </w:r>
            <w:r w:rsidRPr="002B60F6">
              <w:rPr>
                <w:rFonts w:ascii="Times New Roman" w:eastAsia="Times New Roman" w:hAnsi="Times New Roman" w:cs="Times New Roman"/>
                <w:color w:val="1C1C1C"/>
                <w:sz w:val="20"/>
                <w:szCs w:val="20"/>
              </w:rPr>
              <w:t>я ор</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низ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ци</w:t>
            </w:r>
            <w:r w:rsidRPr="002B60F6">
              <w:rPr>
                <w:rFonts w:ascii="Times New Roman" w:eastAsia="Times New Roman" w:hAnsi="Times New Roman" w:cs="Times New Roman"/>
                <w:color w:val="1C1C1C"/>
                <w:sz w:val="20"/>
                <w:szCs w:val="20"/>
              </w:rPr>
              <w:t xml:space="preserve">я </w:t>
            </w:r>
            <w:r w:rsidRPr="002B60F6">
              <w:rPr>
                <w:rFonts w:ascii="Times New Roman" w:eastAsia="Times New Roman" w:hAnsi="Times New Roman" w:cs="Times New Roman"/>
                <w:color w:val="1C1C1C"/>
                <w:spacing w:val="-2"/>
                <w:sz w:val="20"/>
                <w:szCs w:val="20"/>
              </w:rPr>
              <w:t>(</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льта</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pacing w:val="-3"/>
                <w:sz w:val="20"/>
                <w:szCs w:val="20"/>
              </w:rPr>
              <w:t>т</w:t>
            </w:r>
            <w:r w:rsidRPr="002B60F6">
              <w:rPr>
                <w:rFonts w:ascii="Times New Roman" w:eastAsia="Times New Roman" w:hAnsi="Times New Roman" w:cs="Times New Roman"/>
                <w:color w:val="1C1C1C"/>
                <w:spacing w:val="1"/>
                <w:sz w:val="20"/>
                <w:szCs w:val="20"/>
              </w:rPr>
              <w:t>)</w:t>
            </w:r>
            <w:r w:rsidRPr="002B60F6">
              <w:rPr>
                <w:rFonts w:ascii="Times New Roman" w:eastAsia="Times New Roman" w:hAnsi="Times New Roman" w:cs="Times New Roman"/>
                <w:color w:val="1C1C1C"/>
                <w:sz w:val="20"/>
                <w:szCs w:val="20"/>
              </w:rPr>
              <w:t>.</w:t>
            </w:r>
          </w:p>
        </w:tc>
        <w:tc>
          <w:tcPr>
            <w:tcW w:w="1843" w:type="dxa"/>
            <w:vMerge/>
          </w:tcPr>
          <w:p w14:paraId="2A36322B" w14:textId="77777777" w:rsidR="00FC6EF1" w:rsidRPr="002B60F6" w:rsidRDefault="00FC6EF1">
            <w:pPr>
              <w:spacing w:after="0" w:line="240" w:lineRule="auto"/>
              <w:ind w:left="102" w:right="-20"/>
              <w:rPr>
                <w:rFonts w:ascii="Times New Roman" w:eastAsia="Times New Roman" w:hAnsi="Times New Roman" w:cs="Times New Roman"/>
                <w:sz w:val="20"/>
                <w:szCs w:val="20"/>
              </w:rPr>
            </w:pPr>
          </w:p>
        </w:tc>
        <w:tc>
          <w:tcPr>
            <w:tcW w:w="2977" w:type="dxa"/>
            <w:vMerge/>
          </w:tcPr>
          <w:p w14:paraId="7C2F60ED" w14:textId="77777777" w:rsidR="00FC6EF1" w:rsidRPr="002B60F6" w:rsidRDefault="00FC6EF1">
            <w:pPr>
              <w:spacing w:after="0" w:line="240" w:lineRule="auto"/>
              <w:rPr>
                <w:rFonts w:ascii="Times New Roman" w:hAnsi="Times New Roman" w:cs="Times New Roman"/>
                <w:sz w:val="20"/>
                <w:szCs w:val="20"/>
              </w:rPr>
            </w:pPr>
          </w:p>
        </w:tc>
      </w:tr>
      <w:tr w:rsidR="001A5956" w:rsidRPr="002B60F6" w14:paraId="7CEF2AED" w14:textId="77777777" w:rsidTr="00DD1026">
        <w:trPr>
          <w:trHeight w:hRule="exact" w:val="516"/>
        </w:trPr>
        <w:tc>
          <w:tcPr>
            <w:tcW w:w="993" w:type="dxa"/>
          </w:tcPr>
          <w:p w14:paraId="4A7C8E7B"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3.1</w:t>
            </w:r>
          </w:p>
        </w:tc>
        <w:tc>
          <w:tcPr>
            <w:tcW w:w="13325" w:type="dxa"/>
            <w:gridSpan w:val="4"/>
          </w:tcPr>
          <w:p w14:paraId="2772DF59" w14:textId="77777777" w:rsidR="001A5956" w:rsidRPr="002B60F6" w:rsidRDefault="001A5956">
            <w:pPr>
              <w:spacing w:after="0" w:line="240" w:lineRule="auto"/>
              <w:ind w:left="102" w:right="150"/>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К</w:t>
            </w:r>
            <w:r w:rsidRPr="002B60F6">
              <w:rPr>
                <w:rFonts w:ascii="Times New Roman" w:eastAsia="Times New Roman" w:hAnsi="Times New Roman" w:cs="Times New Roman"/>
                <w:b/>
                <w:bCs/>
                <w:sz w:val="20"/>
                <w:szCs w:val="20"/>
              </w:rPr>
              <w:t>орпорат</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н</w:t>
            </w:r>
            <w:r w:rsidRPr="002B60F6">
              <w:rPr>
                <w:rFonts w:ascii="Times New Roman" w:eastAsia="Times New Roman" w:hAnsi="Times New Roman" w:cs="Times New Roman"/>
                <w:b/>
                <w:bCs/>
                <w:spacing w:val="-2"/>
                <w:sz w:val="20"/>
                <w:szCs w:val="20"/>
              </w:rPr>
              <w:t>ы</w:t>
            </w:r>
            <w:r w:rsidRPr="002B60F6">
              <w:rPr>
                <w:rFonts w:ascii="Times New Roman" w:eastAsia="Times New Roman" w:hAnsi="Times New Roman" w:cs="Times New Roman"/>
                <w:b/>
                <w:bCs/>
                <w:sz w:val="20"/>
                <w:szCs w:val="20"/>
              </w:rPr>
              <w:t>й с</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крет</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рь</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об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 о</w:t>
            </w:r>
            <w:r w:rsidRPr="002B60F6">
              <w:rPr>
                <w:rFonts w:ascii="Times New Roman" w:eastAsia="Times New Roman" w:hAnsi="Times New Roman" w:cs="Times New Roman"/>
                <w:b/>
                <w:bCs/>
                <w:spacing w:val="-2"/>
                <w:sz w:val="20"/>
                <w:szCs w:val="20"/>
              </w:rPr>
              <w:t>с</w:t>
            </w:r>
            <w:r w:rsidRPr="002B60F6">
              <w:rPr>
                <w:rFonts w:ascii="Times New Roman" w:eastAsia="Times New Roman" w:hAnsi="Times New Roman" w:cs="Times New Roman"/>
                <w:b/>
                <w:bCs/>
                <w:sz w:val="20"/>
                <w:szCs w:val="20"/>
              </w:rPr>
              <w:t>у</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ест</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2"/>
                <w:sz w:val="20"/>
                <w:szCs w:val="20"/>
              </w:rPr>
              <w:t>я</w:t>
            </w:r>
            <w:r w:rsidRPr="002B60F6">
              <w:rPr>
                <w:rFonts w:ascii="Times New Roman" w:eastAsia="Times New Roman" w:hAnsi="Times New Roman" w:cs="Times New Roman"/>
                <w:b/>
                <w:bCs/>
                <w:sz w:val="20"/>
                <w:szCs w:val="20"/>
              </w:rPr>
              <w:t xml:space="preserve">ет </w:t>
            </w:r>
            <w:r w:rsidRPr="002B60F6">
              <w:rPr>
                <w:rFonts w:ascii="Times New Roman" w:eastAsia="Times New Roman" w:hAnsi="Times New Roman" w:cs="Times New Roman"/>
                <w:b/>
                <w:bCs/>
                <w:spacing w:val="3"/>
                <w:sz w:val="20"/>
                <w:szCs w:val="20"/>
              </w:rPr>
              <w:t>э</w:t>
            </w:r>
            <w:r w:rsidRPr="002B60F6">
              <w:rPr>
                <w:rFonts w:ascii="Times New Roman" w:eastAsia="Times New Roman" w:hAnsi="Times New Roman" w:cs="Times New Roman"/>
                <w:b/>
                <w:bCs/>
                <w:spacing w:val="-4"/>
                <w:sz w:val="20"/>
                <w:szCs w:val="20"/>
              </w:rPr>
              <w:t>фф</w:t>
            </w:r>
            <w:r w:rsidRPr="002B60F6">
              <w:rPr>
                <w:rFonts w:ascii="Times New Roman" w:eastAsia="Times New Roman" w:hAnsi="Times New Roman" w:cs="Times New Roman"/>
                <w:b/>
                <w:bCs/>
                <w:sz w:val="20"/>
                <w:szCs w:val="20"/>
              </w:rPr>
              <w:t>екти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ное</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теку</w:t>
            </w:r>
            <w:r w:rsidRPr="002B60F6">
              <w:rPr>
                <w:rFonts w:ascii="Times New Roman" w:eastAsia="Times New Roman" w:hAnsi="Times New Roman" w:cs="Times New Roman"/>
                <w:b/>
                <w:bCs/>
                <w:spacing w:val="-2"/>
                <w:sz w:val="20"/>
                <w:szCs w:val="20"/>
              </w:rPr>
              <w:t>ще</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за</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ейс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ие</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акц</w:t>
            </w:r>
            <w:r w:rsidRPr="002B60F6">
              <w:rPr>
                <w:rFonts w:ascii="Times New Roman" w:eastAsia="Times New Roman" w:hAnsi="Times New Roman" w:cs="Times New Roman"/>
                <w:b/>
                <w:bCs/>
                <w:spacing w:val="-2"/>
                <w:sz w:val="20"/>
                <w:szCs w:val="20"/>
              </w:rPr>
              <w:t>ио</w:t>
            </w:r>
            <w:r w:rsidRPr="002B60F6">
              <w:rPr>
                <w:rFonts w:ascii="Times New Roman" w:eastAsia="Times New Roman" w:hAnsi="Times New Roman" w:cs="Times New Roman"/>
                <w:b/>
                <w:bCs/>
                <w:sz w:val="20"/>
                <w:szCs w:val="20"/>
              </w:rPr>
              <w:t>нера</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коо</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ина</w:t>
            </w:r>
            <w:r w:rsidRPr="002B60F6">
              <w:rPr>
                <w:rFonts w:ascii="Times New Roman" w:eastAsia="Times New Roman" w:hAnsi="Times New Roman" w:cs="Times New Roman"/>
                <w:b/>
                <w:bCs/>
                <w:spacing w:val="-2"/>
                <w:sz w:val="20"/>
                <w:szCs w:val="20"/>
              </w:rPr>
              <w:t>ц</w:t>
            </w:r>
            <w:r w:rsidRPr="002B60F6">
              <w:rPr>
                <w:rFonts w:ascii="Times New Roman" w:eastAsia="Times New Roman" w:hAnsi="Times New Roman" w:cs="Times New Roman"/>
                <w:b/>
                <w:bCs/>
                <w:sz w:val="20"/>
                <w:szCs w:val="20"/>
              </w:rPr>
              <w:t xml:space="preserve">ию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ейст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й об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 по за</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ите</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прав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и инте</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ес</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акци</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нер</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 п</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ер</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pacing w:val="2"/>
                <w:sz w:val="20"/>
                <w:szCs w:val="20"/>
              </w:rPr>
              <w:t>к</w:t>
            </w:r>
            <w:r w:rsidRPr="002B60F6">
              <w:rPr>
                <w:rFonts w:ascii="Times New Roman" w:eastAsia="Times New Roman" w:hAnsi="Times New Roman" w:cs="Times New Roman"/>
                <w:b/>
                <w:bCs/>
                <w:sz w:val="20"/>
                <w:szCs w:val="20"/>
              </w:rPr>
              <w:t xml:space="preserve">у </w:t>
            </w:r>
            <w:r w:rsidRPr="002B60F6">
              <w:rPr>
                <w:rFonts w:ascii="Times New Roman" w:eastAsia="Times New Roman" w:hAnsi="Times New Roman" w:cs="Times New Roman"/>
                <w:b/>
                <w:bCs/>
                <w:spacing w:val="3"/>
                <w:sz w:val="20"/>
                <w:szCs w:val="20"/>
              </w:rPr>
              <w:t>э</w:t>
            </w:r>
            <w:r w:rsidRPr="002B60F6">
              <w:rPr>
                <w:rFonts w:ascii="Times New Roman" w:eastAsia="Times New Roman" w:hAnsi="Times New Roman" w:cs="Times New Roman"/>
                <w:b/>
                <w:bCs/>
                <w:spacing w:val="-4"/>
                <w:sz w:val="20"/>
                <w:szCs w:val="20"/>
              </w:rPr>
              <w:t>фф</w:t>
            </w:r>
            <w:r w:rsidRPr="002B60F6">
              <w:rPr>
                <w:rFonts w:ascii="Times New Roman" w:eastAsia="Times New Roman" w:hAnsi="Times New Roman" w:cs="Times New Roman"/>
                <w:b/>
                <w:bCs/>
                <w:sz w:val="20"/>
                <w:szCs w:val="20"/>
              </w:rPr>
              <w:t>екти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ной работы</w:t>
            </w:r>
            <w:r w:rsidRPr="002B60F6">
              <w:rPr>
                <w:rFonts w:ascii="Times New Roman" w:eastAsia="Times New Roman" w:hAnsi="Times New Roman" w:cs="Times New Roman"/>
                <w:b/>
                <w:bCs/>
                <w:spacing w:val="-2"/>
                <w:sz w:val="20"/>
                <w:szCs w:val="20"/>
              </w:rPr>
              <w:t xml:space="preserve"> с</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ета</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ирек</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оро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w:t>
            </w:r>
          </w:p>
        </w:tc>
      </w:tr>
      <w:tr w:rsidR="001A5956" w:rsidRPr="002B60F6" w14:paraId="32BD35B2" w14:textId="77777777" w:rsidTr="00DD1026">
        <w:trPr>
          <w:trHeight w:hRule="exact" w:val="2182"/>
        </w:trPr>
        <w:tc>
          <w:tcPr>
            <w:tcW w:w="993" w:type="dxa"/>
          </w:tcPr>
          <w:p w14:paraId="7E4EBEE1"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3.1.1</w:t>
            </w:r>
          </w:p>
        </w:tc>
        <w:tc>
          <w:tcPr>
            <w:tcW w:w="3969" w:type="dxa"/>
          </w:tcPr>
          <w:p w14:paraId="794D253A" w14:textId="02D3D882" w:rsidR="001A5956" w:rsidRPr="002B60F6" w:rsidRDefault="001A5956">
            <w:pPr>
              <w:spacing w:after="0" w:line="240" w:lineRule="auto"/>
              <w:ind w:left="102" w:right="38"/>
              <w:jc w:val="both"/>
              <w:rPr>
                <w:rFonts w:ascii="Times New Roman" w:eastAsia="Times New Roman" w:hAnsi="Times New Roman" w:cs="Times New Roman"/>
                <w:color w:val="1C1C1C"/>
                <w:spacing w:val="-1"/>
                <w:sz w:val="20"/>
                <w:szCs w:val="20"/>
              </w:rPr>
            </w:pPr>
            <w:r w:rsidRPr="002B60F6">
              <w:rPr>
                <w:rFonts w:ascii="Times New Roman" w:eastAsia="Times New Roman" w:hAnsi="Times New Roman" w:cs="Times New Roman"/>
                <w:color w:val="1C1C1C"/>
                <w:spacing w:val="-1"/>
                <w:sz w:val="20"/>
                <w:szCs w:val="20"/>
              </w:rPr>
              <w:t>Корпоративный</w:t>
            </w:r>
            <w:r w:rsidRPr="002B60F6">
              <w:rPr>
                <w:rFonts w:ascii="Times New Roman" w:eastAsia="Times New Roman" w:hAnsi="Times New Roman" w:cs="Times New Roman"/>
                <w:color w:val="1C1C1C"/>
                <w:spacing w:val="-1"/>
                <w:sz w:val="20"/>
                <w:szCs w:val="20"/>
              </w:rPr>
              <w:tab/>
              <w:t>секретарь</w:t>
            </w:r>
            <w:r w:rsidR="00F9714C"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обладает</w:t>
            </w:r>
            <w:r w:rsidR="001E5AC6"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знаниями,</w:t>
            </w:r>
            <w:r w:rsidR="00C86412"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опытом</w:t>
            </w:r>
            <w:r w:rsidRPr="002B60F6">
              <w:rPr>
                <w:rFonts w:ascii="Times New Roman" w:eastAsia="Times New Roman" w:hAnsi="Times New Roman" w:cs="Times New Roman"/>
                <w:color w:val="1C1C1C"/>
                <w:spacing w:val="-1"/>
                <w:sz w:val="20"/>
                <w:szCs w:val="20"/>
              </w:rPr>
              <w:tab/>
              <w:t>и</w:t>
            </w:r>
            <w:r w:rsidR="00F9714C"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квалификацией, достаточными</w:t>
            </w:r>
            <w:r w:rsidRPr="002B60F6">
              <w:rPr>
                <w:rFonts w:ascii="Times New Roman" w:eastAsia="Times New Roman" w:hAnsi="Times New Roman" w:cs="Times New Roman"/>
                <w:color w:val="1C1C1C"/>
                <w:spacing w:val="-1"/>
                <w:sz w:val="20"/>
                <w:szCs w:val="20"/>
              </w:rPr>
              <w:tab/>
              <w:t>для</w:t>
            </w:r>
            <w:r w:rsidR="00445354"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исполнения</w:t>
            </w:r>
            <w:r w:rsidR="00F9714C"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возложенных</w:t>
            </w:r>
            <w:r w:rsidRPr="002B60F6">
              <w:rPr>
                <w:rFonts w:ascii="Times New Roman" w:eastAsia="Times New Roman" w:hAnsi="Times New Roman" w:cs="Times New Roman"/>
                <w:color w:val="1C1C1C"/>
                <w:spacing w:val="-1"/>
                <w:sz w:val="20"/>
                <w:szCs w:val="20"/>
              </w:rPr>
              <w:tab/>
              <w:t>на</w:t>
            </w:r>
            <w:r w:rsidR="001E5AC6"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него</w:t>
            </w:r>
            <w:r w:rsidR="00F9714C"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обязанностей,</w:t>
            </w:r>
            <w:r w:rsidR="00F9714C"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безупречной</w:t>
            </w:r>
            <w:r w:rsidR="001E5AC6"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репутацией</w:t>
            </w:r>
            <w:r w:rsidR="00F9714C"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и</w:t>
            </w:r>
            <w:r w:rsidR="00C86412" w:rsidRPr="002B60F6">
              <w:rPr>
                <w:rFonts w:ascii="Times New Roman" w:eastAsia="Times New Roman" w:hAnsi="Times New Roman" w:cs="Times New Roman"/>
                <w:color w:val="1C1C1C"/>
                <w:spacing w:val="-1"/>
                <w:sz w:val="20"/>
                <w:szCs w:val="20"/>
              </w:rPr>
              <w:t>с</w:t>
            </w:r>
            <w:r w:rsidRPr="002B60F6">
              <w:rPr>
                <w:rFonts w:ascii="Times New Roman" w:eastAsia="Times New Roman" w:hAnsi="Times New Roman" w:cs="Times New Roman"/>
                <w:color w:val="1C1C1C"/>
                <w:spacing w:val="-1"/>
                <w:sz w:val="20"/>
                <w:szCs w:val="20"/>
              </w:rPr>
              <w:t>пользуется</w:t>
            </w:r>
            <w:r w:rsidR="00445354"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доверием акционеров.</w:t>
            </w:r>
          </w:p>
        </w:tc>
        <w:tc>
          <w:tcPr>
            <w:tcW w:w="4536" w:type="dxa"/>
          </w:tcPr>
          <w:p w14:paraId="1F9A1EE7" w14:textId="2B875BA7" w:rsidR="001A5956" w:rsidRPr="002B60F6" w:rsidRDefault="001A5956">
            <w:pPr>
              <w:spacing w:after="0" w:line="240" w:lineRule="auto"/>
              <w:ind w:left="102" w:right="4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1. </w:t>
            </w:r>
            <w:r w:rsidRPr="002B60F6">
              <w:rPr>
                <w:rFonts w:ascii="Times New Roman" w:eastAsia="Times New Roman" w:hAnsi="Times New Roman" w:cs="Times New Roman"/>
                <w:spacing w:val="41"/>
                <w:sz w:val="20"/>
                <w:szCs w:val="20"/>
              </w:rPr>
              <w:t xml:space="preserve"> </w:t>
            </w:r>
            <w:r w:rsidRPr="002B60F6">
              <w:rPr>
                <w:rFonts w:ascii="Times New Roman" w:eastAsia="Times New Roman" w:hAnsi="Times New Roman" w:cs="Times New Roman"/>
                <w:sz w:val="20"/>
                <w:szCs w:val="20"/>
              </w:rPr>
              <w:t>В общест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42"/>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иня</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38"/>
                <w:sz w:val="20"/>
                <w:szCs w:val="20"/>
              </w:rPr>
              <w:t xml:space="preserve"> </w:t>
            </w:r>
            <w:r w:rsidRPr="002B60F6">
              <w:rPr>
                <w:rFonts w:ascii="Times New Roman" w:eastAsia="Times New Roman" w:hAnsi="Times New Roman" w:cs="Times New Roman"/>
                <w:sz w:val="20"/>
                <w:szCs w:val="20"/>
              </w:rPr>
              <w:t>и рас</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ыт</w:t>
            </w:r>
            <w:r w:rsidRPr="002B60F6">
              <w:rPr>
                <w:rFonts w:ascii="Times New Roman" w:eastAsia="Times New Roman" w:hAnsi="Times New Roman" w:cs="Times New Roman"/>
                <w:spacing w:val="41"/>
                <w:sz w:val="20"/>
                <w:szCs w:val="20"/>
              </w:rPr>
              <w:t xml:space="preserve"> </w:t>
            </w:r>
            <w:r w:rsidRPr="002B60F6">
              <w:rPr>
                <w:rFonts w:ascii="Times New Roman" w:eastAsia="Times New Roman" w:hAnsi="Times New Roman" w:cs="Times New Roman"/>
                <w:spacing w:val="-1"/>
                <w:sz w:val="20"/>
                <w:szCs w:val="20"/>
              </w:rPr>
              <w:t>вн</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тре</w:t>
            </w:r>
            <w:r w:rsidRPr="002B60F6">
              <w:rPr>
                <w:rFonts w:ascii="Times New Roman" w:eastAsia="Times New Roman" w:hAnsi="Times New Roman" w:cs="Times New Roman"/>
                <w:spacing w:val="-1"/>
                <w:sz w:val="20"/>
                <w:szCs w:val="20"/>
              </w:rPr>
              <w:t>нни</w:t>
            </w:r>
            <w:r w:rsidRPr="002B60F6">
              <w:rPr>
                <w:rFonts w:ascii="Times New Roman" w:eastAsia="Times New Roman" w:hAnsi="Times New Roman" w:cs="Times New Roman"/>
                <w:sz w:val="20"/>
                <w:szCs w:val="20"/>
              </w:rPr>
              <w:t xml:space="preserve">й </w:t>
            </w:r>
            <w:r w:rsidRPr="002B60F6">
              <w:rPr>
                <w:rFonts w:ascii="Times New Roman" w:eastAsia="Times New Roman" w:hAnsi="Times New Roman" w:cs="Times New Roman"/>
                <w:spacing w:val="43"/>
                <w:sz w:val="20"/>
                <w:szCs w:val="20"/>
              </w:rPr>
              <w:t xml:space="preserve"> </w:t>
            </w:r>
            <w:r w:rsidRPr="002B60F6">
              <w:rPr>
                <w:rFonts w:ascii="Times New Roman" w:eastAsia="Times New Roman" w:hAnsi="Times New Roman" w:cs="Times New Roman"/>
                <w:sz w:val="20"/>
                <w:szCs w:val="20"/>
              </w:rPr>
              <w:t>до</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т </w:t>
            </w:r>
            <w:r w:rsidRPr="002B60F6">
              <w:rPr>
                <w:rFonts w:ascii="Times New Roman" w:eastAsia="Times New Roman" w:hAnsi="Times New Roman" w:cs="Times New Roman"/>
                <w:spacing w:val="40"/>
                <w:sz w:val="20"/>
                <w:szCs w:val="20"/>
              </w:rPr>
              <w:t xml:space="preserve"> </w:t>
            </w:r>
            <w:r w:rsidRPr="002B60F6">
              <w:rPr>
                <w:rFonts w:ascii="Times New Roman" w:eastAsia="Times New Roman" w:hAnsi="Times New Roman" w:cs="Times New Roman"/>
                <w:sz w:val="20"/>
                <w:szCs w:val="20"/>
              </w:rPr>
              <w:t>-</w:t>
            </w:r>
            <w:r w:rsidR="00F9714C"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оло</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орат</w:t>
            </w:r>
            <w:r w:rsidRPr="002B60F6">
              <w:rPr>
                <w:rFonts w:ascii="Times New Roman" w:eastAsia="Times New Roman" w:hAnsi="Times New Roman" w:cs="Times New Roman"/>
                <w:spacing w:val="-1"/>
                <w:sz w:val="20"/>
                <w:szCs w:val="20"/>
              </w:rPr>
              <w:t>ив</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ом се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ета</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w:t>
            </w:r>
          </w:p>
          <w:p w14:paraId="76A04F11" w14:textId="77777777" w:rsidR="001A5956" w:rsidRPr="002B60F6" w:rsidRDefault="001A5956">
            <w:pPr>
              <w:spacing w:after="0" w:line="240" w:lineRule="auto"/>
              <w:rPr>
                <w:rFonts w:ascii="Times New Roman" w:hAnsi="Times New Roman" w:cs="Times New Roman"/>
                <w:sz w:val="20"/>
                <w:szCs w:val="20"/>
              </w:rPr>
            </w:pPr>
          </w:p>
          <w:p w14:paraId="11A4B76A" w14:textId="77777777" w:rsidR="001A5956" w:rsidRPr="002B60F6" w:rsidRDefault="001A5956">
            <w:pPr>
              <w:spacing w:after="0" w:line="240" w:lineRule="auto"/>
              <w:ind w:right="44"/>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2.</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са</w:t>
            </w:r>
            <w:r w:rsidRPr="002B60F6">
              <w:rPr>
                <w:rFonts w:ascii="Times New Roman" w:eastAsia="Times New Roman" w:hAnsi="Times New Roman" w:cs="Times New Roman"/>
                <w:color w:val="1C1C1C"/>
                <w:spacing w:val="-1"/>
                <w:sz w:val="20"/>
                <w:szCs w:val="20"/>
              </w:rPr>
              <w:t>й</w:t>
            </w:r>
            <w:r w:rsidRPr="002B60F6">
              <w:rPr>
                <w:rFonts w:ascii="Times New Roman" w:eastAsia="Times New Roman" w:hAnsi="Times New Roman" w:cs="Times New Roman"/>
                <w:color w:val="1C1C1C"/>
                <w:sz w:val="20"/>
                <w:szCs w:val="20"/>
              </w:rPr>
              <w:t>те</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об</w:t>
            </w:r>
            <w:r w:rsidRPr="002B60F6">
              <w:rPr>
                <w:rFonts w:ascii="Times New Roman" w:eastAsia="Times New Roman" w:hAnsi="Times New Roman" w:cs="Times New Roman"/>
                <w:color w:val="1C1C1C"/>
                <w:spacing w:val="-2"/>
                <w:sz w:val="20"/>
                <w:szCs w:val="20"/>
              </w:rPr>
              <w:t>щ</w:t>
            </w:r>
            <w:r w:rsidRPr="002B60F6">
              <w:rPr>
                <w:rFonts w:ascii="Times New Roman" w:eastAsia="Times New Roman" w:hAnsi="Times New Roman" w:cs="Times New Roman"/>
                <w:color w:val="1C1C1C"/>
                <w:sz w:val="20"/>
                <w:szCs w:val="20"/>
              </w:rPr>
              <w:t>ес</w:t>
            </w:r>
            <w:r w:rsidRPr="002B60F6">
              <w:rPr>
                <w:rFonts w:ascii="Times New Roman" w:eastAsia="Times New Roman" w:hAnsi="Times New Roman" w:cs="Times New Roman"/>
                <w:color w:val="1C1C1C"/>
                <w:spacing w:val="-1"/>
                <w:sz w:val="20"/>
                <w:szCs w:val="20"/>
              </w:rPr>
              <w:t>тв</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в сети</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Ин</w:t>
            </w:r>
            <w:r w:rsidRPr="002B60F6">
              <w:rPr>
                <w:rFonts w:ascii="Times New Roman" w:eastAsia="Times New Roman" w:hAnsi="Times New Roman" w:cs="Times New Roman"/>
                <w:color w:val="1C1C1C"/>
                <w:sz w:val="20"/>
                <w:szCs w:val="20"/>
              </w:rPr>
              <w:t>тер</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ет</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и</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в</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pacing w:val="-2"/>
                <w:sz w:val="20"/>
                <w:szCs w:val="20"/>
              </w:rPr>
              <w:t>од</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ом</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от</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 xml:space="preserve">ете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редста</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pacing w:val="-2"/>
                <w:sz w:val="20"/>
                <w:szCs w:val="20"/>
              </w:rPr>
              <w:t>л</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б</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pacing w:val="1"/>
                <w:sz w:val="20"/>
                <w:szCs w:val="20"/>
              </w:rPr>
              <w:t>ф</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3"/>
                <w:sz w:val="20"/>
                <w:szCs w:val="20"/>
              </w:rPr>
              <w:t>ч</w:t>
            </w:r>
            <w:r w:rsidRPr="002B60F6">
              <w:rPr>
                <w:rFonts w:ascii="Times New Roman" w:eastAsia="Times New Roman" w:hAnsi="Times New Roman" w:cs="Times New Roman"/>
                <w:color w:val="1C1C1C"/>
                <w:sz w:val="20"/>
                <w:szCs w:val="20"/>
              </w:rPr>
              <w:t>ес</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ая</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pacing w:val="1"/>
                <w:sz w:val="20"/>
                <w:szCs w:val="20"/>
              </w:rPr>
              <w:t>ф</w:t>
            </w:r>
            <w:r w:rsidRPr="002B60F6">
              <w:rPr>
                <w:rFonts w:ascii="Times New Roman" w:eastAsia="Times New Roman" w:hAnsi="Times New Roman" w:cs="Times New Roman"/>
                <w:color w:val="1C1C1C"/>
                <w:sz w:val="20"/>
                <w:szCs w:val="20"/>
              </w:rPr>
              <w:t>ор</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ци</w:t>
            </w:r>
            <w:r w:rsidRPr="002B60F6">
              <w:rPr>
                <w:rFonts w:ascii="Times New Roman" w:eastAsia="Times New Roman" w:hAnsi="Times New Roman" w:cs="Times New Roman"/>
                <w:color w:val="1C1C1C"/>
                <w:sz w:val="20"/>
                <w:szCs w:val="20"/>
              </w:rPr>
              <w:t>я</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 xml:space="preserve">о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рпора</w:t>
            </w:r>
            <w:r w:rsidRPr="002B60F6">
              <w:rPr>
                <w:rFonts w:ascii="Times New Roman" w:eastAsia="Times New Roman" w:hAnsi="Times New Roman" w:cs="Times New Roman"/>
                <w:color w:val="1C1C1C"/>
                <w:spacing w:val="-1"/>
                <w:sz w:val="20"/>
                <w:szCs w:val="20"/>
              </w:rPr>
              <w:t>тивн</w:t>
            </w:r>
            <w:r w:rsidRPr="002B60F6">
              <w:rPr>
                <w:rFonts w:ascii="Times New Roman" w:eastAsia="Times New Roman" w:hAnsi="Times New Roman" w:cs="Times New Roman"/>
                <w:color w:val="1C1C1C"/>
                <w:sz w:val="20"/>
                <w:szCs w:val="20"/>
              </w:rPr>
              <w:t>ом се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етаре,</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z w:val="20"/>
                <w:szCs w:val="20"/>
              </w:rPr>
              <w:t>та</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 xml:space="preserve">м </w:t>
            </w:r>
            <w:r w:rsidRPr="002B60F6">
              <w:rPr>
                <w:rFonts w:ascii="Times New Roman" w:eastAsia="Times New Roman" w:hAnsi="Times New Roman" w:cs="Times New Roman"/>
                <w:color w:val="1C1C1C"/>
                <w:spacing w:val="1"/>
                <w:sz w:val="20"/>
                <w:szCs w:val="20"/>
              </w:rPr>
              <w:t>ж</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ро</w:t>
            </w:r>
            <w:r w:rsidRPr="002B60F6">
              <w:rPr>
                <w:rFonts w:ascii="Times New Roman" w:eastAsia="Times New Roman" w:hAnsi="Times New Roman" w:cs="Times New Roman"/>
                <w:color w:val="1C1C1C"/>
                <w:spacing w:val="-1"/>
                <w:sz w:val="20"/>
                <w:szCs w:val="20"/>
              </w:rPr>
              <w:t>вн</w:t>
            </w:r>
            <w:r w:rsidRPr="002B60F6">
              <w:rPr>
                <w:rFonts w:ascii="Times New Roman" w:eastAsia="Times New Roman" w:hAnsi="Times New Roman" w:cs="Times New Roman"/>
                <w:color w:val="1C1C1C"/>
                <w:sz w:val="20"/>
                <w:szCs w:val="20"/>
              </w:rPr>
              <w:t>ем</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детал</w:t>
            </w:r>
            <w:r w:rsidRPr="002B60F6">
              <w:rPr>
                <w:rFonts w:ascii="Times New Roman" w:eastAsia="Times New Roman" w:hAnsi="Times New Roman" w:cs="Times New Roman"/>
                <w:color w:val="1C1C1C"/>
                <w:spacing w:val="-1"/>
                <w:sz w:val="20"/>
                <w:szCs w:val="20"/>
              </w:rPr>
              <w:t>из</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ции</w:t>
            </w:r>
            <w:r w:rsidRPr="002B60F6">
              <w:rPr>
                <w:rFonts w:ascii="Times New Roman" w:eastAsia="Times New Roman" w:hAnsi="Times New Roman" w:cs="Times New Roman"/>
                <w:color w:val="1C1C1C"/>
                <w:sz w:val="20"/>
                <w:szCs w:val="20"/>
              </w:rPr>
              <w:t>,</w:t>
            </w:r>
            <w:r w:rsidRPr="002B60F6">
              <w:rPr>
                <w:rFonts w:ascii="Times New Roman" w:eastAsia="Times New Roman" w:hAnsi="Times New Roman" w:cs="Times New Roman"/>
                <w:color w:val="1C1C1C"/>
                <w:spacing w:val="3"/>
                <w:sz w:val="20"/>
                <w:szCs w:val="20"/>
              </w:rPr>
              <w:t xml:space="preserve"> </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z w:val="20"/>
                <w:szCs w:val="20"/>
              </w:rPr>
              <w:t>к</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для</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ле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ов 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ета</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z w:val="20"/>
                <w:szCs w:val="20"/>
              </w:rPr>
              <w:t>оров</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 xml:space="preserve">и </w:t>
            </w:r>
            <w:r w:rsidRPr="002B60F6">
              <w:rPr>
                <w:rFonts w:ascii="Times New Roman" w:eastAsia="Times New Roman" w:hAnsi="Times New Roman" w:cs="Times New Roman"/>
                <w:color w:val="1C1C1C"/>
                <w:spacing w:val="-3"/>
                <w:sz w:val="20"/>
                <w:szCs w:val="20"/>
              </w:rPr>
              <w:t>и</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л</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тель</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53"/>
                <w:sz w:val="20"/>
                <w:szCs w:val="20"/>
              </w:rPr>
              <w:t xml:space="preserve"> </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одст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2"/>
                <w:sz w:val="20"/>
                <w:szCs w:val="20"/>
              </w:rPr>
              <w:t xml:space="preserve"> </w:t>
            </w:r>
            <w:r w:rsidRPr="002B60F6">
              <w:rPr>
                <w:rFonts w:ascii="Times New Roman" w:eastAsia="Times New Roman" w:hAnsi="Times New Roman" w:cs="Times New Roman"/>
                <w:color w:val="1C1C1C"/>
                <w:sz w:val="20"/>
                <w:szCs w:val="20"/>
              </w:rPr>
              <w:t>общ</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z w:val="20"/>
                <w:szCs w:val="20"/>
              </w:rPr>
              <w:t>ст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а.</w:t>
            </w:r>
          </w:p>
        </w:tc>
        <w:tc>
          <w:tcPr>
            <w:tcW w:w="1843" w:type="dxa"/>
          </w:tcPr>
          <w:p w14:paraId="496D2EE2" w14:textId="77777777" w:rsidR="00466ACE" w:rsidRPr="002B60F6" w:rsidRDefault="00466ACE">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Все пункты не соблюдаются</w:t>
            </w:r>
            <w:r w:rsidRPr="002B60F6" w:rsidDel="00466ACE">
              <w:rPr>
                <w:rFonts w:ascii="Times New Roman" w:eastAsia="Times New Roman" w:hAnsi="Times New Roman" w:cs="Times New Roman"/>
                <w:sz w:val="20"/>
                <w:szCs w:val="20"/>
              </w:rPr>
              <w:t xml:space="preserve"> </w:t>
            </w:r>
          </w:p>
          <w:p w14:paraId="1762EEBB" w14:textId="77777777" w:rsidR="00466ACE" w:rsidRPr="002B60F6" w:rsidRDefault="00466ACE">
            <w:pPr>
              <w:spacing w:after="0" w:line="240" w:lineRule="auto"/>
              <w:ind w:left="102" w:right="-20"/>
              <w:rPr>
                <w:rFonts w:ascii="Times New Roman" w:eastAsia="Times New Roman" w:hAnsi="Times New Roman" w:cs="Times New Roman"/>
                <w:sz w:val="20"/>
                <w:szCs w:val="20"/>
              </w:rPr>
            </w:pPr>
          </w:p>
          <w:p w14:paraId="0E0D8B00" w14:textId="209E78AB" w:rsidR="00466ACE" w:rsidRPr="002B60F6" w:rsidRDefault="00466ACE">
            <w:pPr>
              <w:spacing w:after="0" w:line="240" w:lineRule="auto"/>
              <w:ind w:right="-20"/>
              <w:rPr>
                <w:rFonts w:ascii="Times New Roman" w:eastAsia="Times New Roman" w:hAnsi="Times New Roman" w:cs="Times New Roman"/>
                <w:sz w:val="20"/>
                <w:szCs w:val="20"/>
              </w:rPr>
            </w:pPr>
          </w:p>
        </w:tc>
        <w:tc>
          <w:tcPr>
            <w:tcW w:w="2977" w:type="dxa"/>
          </w:tcPr>
          <w:p w14:paraId="1F342539" w14:textId="2D19E838" w:rsidR="00243104" w:rsidRPr="002B60F6" w:rsidRDefault="003C552D">
            <w:pPr>
              <w:spacing w:after="0" w:line="240" w:lineRule="auto"/>
              <w:ind w:left="102" w:right="49"/>
              <w:jc w:val="both"/>
              <w:rPr>
                <w:rFonts w:ascii="Times New Roman" w:hAnsi="Times New Roman" w:cs="Times New Roman"/>
                <w:sz w:val="20"/>
                <w:szCs w:val="20"/>
              </w:rPr>
            </w:pPr>
            <w:r w:rsidRPr="002B60F6">
              <w:rPr>
                <w:rFonts w:ascii="Times New Roman" w:eastAsia="Times New Roman" w:hAnsi="Times New Roman" w:cs="Times New Roman"/>
                <w:sz w:val="20"/>
                <w:szCs w:val="20"/>
              </w:rPr>
              <w:t>Положение о Секретаре ПАО «</w:t>
            </w:r>
            <w:r w:rsidR="007F6AA8" w:rsidRPr="002B60F6">
              <w:rPr>
                <w:rFonts w:ascii="Times New Roman" w:eastAsia="Times New Roman" w:hAnsi="Times New Roman" w:cs="Times New Roman"/>
                <w:sz w:val="20"/>
                <w:szCs w:val="20"/>
              </w:rPr>
              <w:t>Лензолото</w:t>
            </w:r>
            <w:r w:rsidR="00384937" w:rsidRPr="002B60F6">
              <w:rPr>
                <w:rFonts w:ascii="Times New Roman" w:eastAsia="Times New Roman" w:hAnsi="Times New Roman" w:cs="Times New Roman"/>
                <w:sz w:val="20"/>
                <w:szCs w:val="20"/>
              </w:rPr>
              <w:t>»</w:t>
            </w:r>
            <w:r w:rsidR="007F6AA8" w:rsidRPr="002B60F6">
              <w:rPr>
                <w:rFonts w:ascii="Times New Roman" w:eastAsia="Times New Roman" w:hAnsi="Times New Roman" w:cs="Times New Roman"/>
                <w:sz w:val="20"/>
                <w:szCs w:val="20"/>
              </w:rPr>
              <w:t xml:space="preserve"> в </w:t>
            </w:r>
            <w:r w:rsidR="001E5AC6" w:rsidRPr="002B60F6">
              <w:rPr>
                <w:rFonts w:ascii="Times New Roman" w:eastAsia="Times New Roman" w:hAnsi="Times New Roman" w:cs="Times New Roman"/>
                <w:sz w:val="20"/>
                <w:szCs w:val="20"/>
              </w:rPr>
              <w:t>О</w:t>
            </w:r>
            <w:r w:rsidR="007F6AA8" w:rsidRPr="002B60F6">
              <w:rPr>
                <w:rFonts w:ascii="Times New Roman" w:eastAsia="Times New Roman" w:hAnsi="Times New Roman" w:cs="Times New Roman"/>
                <w:sz w:val="20"/>
                <w:szCs w:val="20"/>
              </w:rPr>
              <w:t>бществе не утверждено</w:t>
            </w:r>
            <w:r w:rsidR="007F6AA8" w:rsidRPr="002B60F6">
              <w:rPr>
                <w:rFonts w:ascii="Times New Roman" w:eastAsia="Times New Roman" w:hAnsi="Times New Roman" w:cs="Times New Roman"/>
                <w:color w:val="1C1C1C"/>
                <w:spacing w:val="-1"/>
                <w:sz w:val="20"/>
                <w:szCs w:val="20"/>
              </w:rPr>
              <w:t>.</w:t>
            </w:r>
          </w:p>
          <w:p w14:paraId="2E84ABBD" w14:textId="77777777" w:rsidR="001A5956" w:rsidRPr="002B60F6" w:rsidRDefault="001A5956">
            <w:pPr>
              <w:spacing w:after="0" w:line="240" w:lineRule="auto"/>
              <w:rPr>
                <w:rFonts w:ascii="Times New Roman" w:hAnsi="Times New Roman" w:cs="Times New Roman"/>
                <w:sz w:val="20"/>
                <w:szCs w:val="20"/>
              </w:rPr>
            </w:pPr>
          </w:p>
        </w:tc>
      </w:tr>
      <w:tr w:rsidR="001A5956" w:rsidRPr="002B60F6" w14:paraId="7506C3D4" w14:textId="77777777" w:rsidTr="00DD1026">
        <w:trPr>
          <w:trHeight w:hRule="exact" w:val="1564"/>
        </w:trPr>
        <w:tc>
          <w:tcPr>
            <w:tcW w:w="993" w:type="dxa"/>
          </w:tcPr>
          <w:p w14:paraId="1FC1C4CF"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3.1.2</w:t>
            </w:r>
          </w:p>
        </w:tc>
        <w:tc>
          <w:tcPr>
            <w:tcW w:w="3969" w:type="dxa"/>
          </w:tcPr>
          <w:p w14:paraId="5ECECCBB" w14:textId="012169AA" w:rsidR="001A5956" w:rsidRPr="002B60F6" w:rsidRDefault="001A5956">
            <w:pPr>
              <w:spacing w:after="0" w:line="240" w:lineRule="auto"/>
              <w:ind w:left="102" w:right="44"/>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Корпоративный</w:t>
            </w:r>
            <w:r w:rsidRPr="002B60F6">
              <w:rPr>
                <w:rFonts w:ascii="Times New Roman" w:eastAsia="Times New Roman" w:hAnsi="Times New Roman" w:cs="Times New Roman"/>
                <w:color w:val="1C1C1C"/>
                <w:sz w:val="20"/>
                <w:szCs w:val="20"/>
              </w:rPr>
              <w:tab/>
              <w:t>секретарь</w:t>
            </w:r>
            <w:r w:rsidR="006E2250"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обладает</w:t>
            </w:r>
            <w:r w:rsidR="001E5AC6"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достаточной</w:t>
            </w:r>
            <w:r w:rsidRPr="002B60F6">
              <w:rPr>
                <w:rFonts w:ascii="Times New Roman" w:eastAsia="Times New Roman" w:hAnsi="Times New Roman" w:cs="Times New Roman"/>
                <w:color w:val="1C1C1C"/>
                <w:sz w:val="20"/>
                <w:szCs w:val="20"/>
              </w:rPr>
              <w:tab/>
              <w:t>независимостью</w:t>
            </w:r>
            <w:r w:rsidR="006E2250"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от</w:t>
            </w:r>
            <w:r w:rsidR="006E2250"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исполнительных органов общества и имеет</w:t>
            </w:r>
            <w:r w:rsidR="001E5AC6"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необходимые полномочия и ресурсы для</w:t>
            </w:r>
            <w:r w:rsidR="001E5AC6"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выполнения поставленных перед ним задач.</w:t>
            </w:r>
          </w:p>
        </w:tc>
        <w:tc>
          <w:tcPr>
            <w:tcW w:w="4536" w:type="dxa"/>
          </w:tcPr>
          <w:p w14:paraId="3E90FACD" w14:textId="79DF4797" w:rsidR="001A5956" w:rsidRPr="002B60F6" w:rsidRDefault="001A5956">
            <w:pPr>
              <w:spacing w:after="0" w:line="240" w:lineRule="auto"/>
              <w:ind w:left="102" w:right="44"/>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1.  Совет директоров одобряет назначение</w:t>
            </w:r>
            <w:r w:rsidR="003F323F" w:rsidRPr="002B60F6">
              <w:rPr>
                <w:rFonts w:ascii="Times New Roman" w:eastAsia="Times New Roman" w:hAnsi="Times New Roman" w:cs="Times New Roman"/>
                <w:color w:val="1C1C1C"/>
                <w:sz w:val="20"/>
                <w:szCs w:val="20"/>
              </w:rPr>
              <w:t xml:space="preserve"> и </w:t>
            </w:r>
            <w:r w:rsidRPr="002B60F6">
              <w:rPr>
                <w:rFonts w:ascii="Times New Roman" w:eastAsia="Times New Roman" w:hAnsi="Times New Roman" w:cs="Times New Roman"/>
                <w:color w:val="1C1C1C"/>
                <w:sz w:val="20"/>
                <w:szCs w:val="20"/>
              </w:rPr>
              <w:t xml:space="preserve">  отстранени</w:t>
            </w:r>
            <w:r w:rsidR="003F323F" w:rsidRPr="002B60F6">
              <w:rPr>
                <w:rFonts w:ascii="Times New Roman" w:eastAsia="Times New Roman" w:hAnsi="Times New Roman" w:cs="Times New Roman"/>
                <w:color w:val="1C1C1C"/>
                <w:sz w:val="20"/>
                <w:szCs w:val="20"/>
              </w:rPr>
              <w:t xml:space="preserve">е </w:t>
            </w:r>
            <w:r w:rsidRPr="002B60F6">
              <w:rPr>
                <w:rFonts w:ascii="Times New Roman" w:eastAsia="Times New Roman" w:hAnsi="Times New Roman" w:cs="Times New Roman"/>
                <w:color w:val="1C1C1C"/>
                <w:sz w:val="20"/>
                <w:szCs w:val="20"/>
              </w:rPr>
              <w:t>от</w:t>
            </w:r>
            <w:r w:rsidR="003F323F"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должности и дополнительное вознаграждение корпоративного секретаря.</w:t>
            </w:r>
          </w:p>
        </w:tc>
        <w:tc>
          <w:tcPr>
            <w:tcW w:w="1843" w:type="dxa"/>
          </w:tcPr>
          <w:p w14:paraId="5AF24E48" w14:textId="636DC9DB" w:rsidR="001A5956" w:rsidRPr="002B60F6" w:rsidRDefault="007F6AA8">
            <w:pPr>
              <w:spacing w:after="0" w:line="240" w:lineRule="auto"/>
              <w:ind w:left="102" w:right="44"/>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Не с</w:t>
            </w:r>
            <w:r w:rsidR="00243104" w:rsidRPr="002B60F6">
              <w:rPr>
                <w:rFonts w:ascii="Times New Roman" w:eastAsia="Times New Roman" w:hAnsi="Times New Roman" w:cs="Times New Roman"/>
                <w:color w:val="1C1C1C"/>
                <w:sz w:val="20"/>
                <w:szCs w:val="20"/>
              </w:rPr>
              <w:t xml:space="preserve">облюдается </w:t>
            </w:r>
          </w:p>
        </w:tc>
        <w:tc>
          <w:tcPr>
            <w:tcW w:w="2977" w:type="dxa"/>
          </w:tcPr>
          <w:p w14:paraId="4A610030" w14:textId="61F952B0" w:rsidR="00466ACE" w:rsidRPr="002B60F6" w:rsidRDefault="00466ACE">
            <w:pPr>
              <w:spacing w:after="0" w:line="240" w:lineRule="auto"/>
              <w:ind w:right="44"/>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Корпоративный секретарь в Обществе не назначен</w:t>
            </w:r>
          </w:p>
          <w:p w14:paraId="065104E9" w14:textId="77777777" w:rsidR="00466ACE" w:rsidRPr="002B60F6" w:rsidRDefault="00466ACE">
            <w:pPr>
              <w:spacing w:after="0" w:line="240" w:lineRule="auto"/>
              <w:ind w:right="44"/>
              <w:jc w:val="both"/>
              <w:rPr>
                <w:rFonts w:ascii="Times New Roman" w:eastAsia="Times New Roman" w:hAnsi="Times New Roman" w:cs="Times New Roman"/>
                <w:sz w:val="20"/>
                <w:szCs w:val="20"/>
              </w:rPr>
            </w:pPr>
          </w:p>
          <w:p w14:paraId="1CB208C2" w14:textId="53365E24" w:rsidR="001A5956" w:rsidRPr="002B60F6" w:rsidRDefault="001A5956">
            <w:pPr>
              <w:spacing w:after="0" w:line="240" w:lineRule="auto"/>
              <w:ind w:right="44"/>
              <w:jc w:val="both"/>
              <w:rPr>
                <w:rFonts w:ascii="Times New Roman" w:eastAsia="Times New Roman" w:hAnsi="Times New Roman" w:cs="Times New Roman"/>
                <w:color w:val="1C1C1C"/>
                <w:sz w:val="20"/>
                <w:szCs w:val="20"/>
              </w:rPr>
            </w:pPr>
          </w:p>
        </w:tc>
      </w:tr>
      <w:tr w:rsidR="001A5956" w:rsidRPr="002B60F6" w14:paraId="5F47FA94" w14:textId="77777777" w:rsidTr="00DD1026">
        <w:trPr>
          <w:trHeight w:hRule="exact" w:val="768"/>
        </w:trPr>
        <w:tc>
          <w:tcPr>
            <w:tcW w:w="993" w:type="dxa"/>
          </w:tcPr>
          <w:p w14:paraId="1F93958D"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4.1</w:t>
            </w:r>
          </w:p>
        </w:tc>
        <w:tc>
          <w:tcPr>
            <w:tcW w:w="13325" w:type="dxa"/>
            <w:gridSpan w:val="4"/>
          </w:tcPr>
          <w:p w14:paraId="7BDD0DAC" w14:textId="77777777" w:rsidR="001A5956" w:rsidRPr="002B60F6" w:rsidRDefault="001A5956">
            <w:pPr>
              <w:spacing w:after="0" w:line="240" w:lineRule="auto"/>
              <w:ind w:left="102" w:right="376"/>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У</w:t>
            </w:r>
            <w:r w:rsidRPr="002B60F6">
              <w:rPr>
                <w:rFonts w:ascii="Times New Roman" w:eastAsia="Times New Roman" w:hAnsi="Times New Roman" w:cs="Times New Roman"/>
                <w:b/>
                <w:bCs/>
                <w:sz w:val="20"/>
                <w:szCs w:val="20"/>
              </w:rPr>
              <w:t>ро</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ень</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ы</w:t>
            </w:r>
            <w:r w:rsidRPr="002B60F6">
              <w:rPr>
                <w:rFonts w:ascii="Times New Roman" w:eastAsia="Times New Roman" w:hAnsi="Times New Roman" w:cs="Times New Roman"/>
                <w:b/>
                <w:bCs/>
                <w:sz w:val="20"/>
                <w:szCs w:val="20"/>
              </w:rPr>
              <w:t>п</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чи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о об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ом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оз</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ра</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ен</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остато</w:t>
            </w:r>
            <w:r w:rsidRPr="002B60F6">
              <w:rPr>
                <w:rFonts w:ascii="Times New Roman" w:eastAsia="Times New Roman" w:hAnsi="Times New Roman" w:cs="Times New Roman"/>
                <w:b/>
                <w:bCs/>
                <w:spacing w:val="-2"/>
                <w:sz w:val="20"/>
                <w:szCs w:val="20"/>
              </w:rPr>
              <w:t>ч</w:t>
            </w:r>
            <w:r w:rsidRPr="002B60F6">
              <w:rPr>
                <w:rFonts w:ascii="Times New Roman" w:eastAsia="Times New Roman" w:hAnsi="Times New Roman" w:cs="Times New Roman"/>
                <w:b/>
                <w:bCs/>
                <w:sz w:val="20"/>
                <w:szCs w:val="20"/>
              </w:rPr>
              <w:t>ен</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п</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ече</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1"/>
                <w:sz w:val="20"/>
                <w:szCs w:val="20"/>
              </w:rPr>
              <w:t>я</w:t>
            </w:r>
            <w:r w:rsidRPr="002B60F6">
              <w:rPr>
                <w:rFonts w:ascii="Times New Roman" w:eastAsia="Times New Roman" w:hAnsi="Times New Roman" w:cs="Times New Roman"/>
                <w:b/>
                <w:bCs/>
                <w:sz w:val="20"/>
                <w:szCs w:val="20"/>
              </w:rPr>
              <w:t>,</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оти</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ации</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и у</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ер</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z w:val="20"/>
                <w:szCs w:val="20"/>
              </w:rPr>
              <w:t>ания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иц, о</w:t>
            </w:r>
            <w:r w:rsidRPr="002B60F6">
              <w:rPr>
                <w:rFonts w:ascii="Times New Roman" w:eastAsia="Times New Roman" w:hAnsi="Times New Roman" w:cs="Times New Roman"/>
                <w:b/>
                <w:bCs/>
                <w:spacing w:val="-2"/>
                <w:sz w:val="20"/>
                <w:szCs w:val="20"/>
              </w:rPr>
              <w:t>б</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1"/>
                <w:sz w:val="20"/>
                <w:szCs w:val="20"/>
              </w:rPr>
              <w:t>ю</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их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необ</w:t>
            </w:r>
            <w:r w:rsidRPr="002B60F6">
              <w:rPr>
                <w:rFonts w:ascii="Times New Roman" w:eastAsia="Times New Roman" w:hAnsi="Times New Roman" w:cs="Times New Roman"/>
                <w:b/>
                <w:bCs/>
                <w:spacing w:val="-2"/>
                <w:sz w:val="20"/>
                <w:szCs w:val="20"/>
              </w:rPr>
              <w:t>х</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 xml:space="preserve">ой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об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 к</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пе</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 xml:space="preserve">цией и </w:t>
            </w:r>
            <w:r w:rsidRPr="002B60F6">
              <w:rPr>
                <w:rFonts w:ascii="Times New Roman" w:eastAsia="Times New Roman" w:hAnsi="Times New Roman" w:cs="Times New Roman"/>
                <w:b/>
                <w:bCs/>
                <w:spacing w:val="-2"/>
                <w:sz w:val="20"/>
                <w:szCs w:val="20"/>
              </w:rPr>
              <w:t>к</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pacing w:val="-6"/>
                <w:sz w:val="20"/>
                <w:szCs w:val="20"/>
              </w:rPr>
              <w:t>ф</w:t>
            </w:r>
            <w:r w:rsidRPr="002B60F6">
              <w:rPr>
                <w:rFonts w:ascii="Times New Roman" w:eastAsia="Times New Roman" w:hAnsi="Times New Roman" w:cs="Times New Roman"/>
                <w:b/>
                <w:bCs/>
                <w:sz w:val="20"/>
                <w:szCs w:val="20"/>
              </w:rPr>
              <w:t>икацией.</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ы</w:t>
            </w:r>
            <w:r w:rsidRPr="002B60F6">
              <w:rPr>
                <w:rFonts w:ascii="Times New Roman" w:eastAsia="Times New Roman" w:hAnsi="Times New Roman" w:cs="Times New Roman"/>
                <w:b/>
                <w:bCs/>
                <w:spacing w:val="-2"/>
                <w:sz w:val="20"/>
                <w:szCs w:val="20"/>
              </w:rPr>
              <w:t>п</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ата</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оз</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ра</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ия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2"/>
                <w:sz w:val="20"/>
                <w:szCs w:val="20"/>
              </w:rPr>
              <w:t>ч</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ен</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ета</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ир</w:t>
            </w:r>
            <w:r w:rsidRPr="002B60F6">
              <w:rPr>
                <w:rFonts w:ascii="Times New Roman" w:eastAsia="Times New Roman" w:hAnsi="Times New Roman" w:cs="Times New Roman"/>
                <w:b/>
                <w:bCs/>
                <w:spacing w:val="-2"/>
                <w:sz w:val="20"/>
                <w:szCs w:val="20"/>
              </w:rPr>
              <w:t>ек</w:t>
            </w:r>
            <w:r w:rsidRPr="002B60F6">
              <w:rPr>
                <w:rFonts w:ascii="Times New Roman" w:eastAsia="Times New Roman" w:hAnsi="Times New Roman" w:cs="Times New Roman"/>
                <w:b/>
                <w:bCs/>
                <w:sz w:val="20"/>
                <w:szCs w:val="20"/>
              </w:rPr>
              <w:t>торо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 и</w:t>
            </w:r>
            <w:r w:rsidRPr="002B60F6">
              <w:rPr>
                <w:rFonts w:ascii="Times New Roman" w:eastAsia="Times New Roman" w:hAnsi="Times New Roman" w:cs="Times New Roman"/>
                <w:b/>
                <w:bCs/>
                <w:spacing w:val="-2"/>
                <w:sz w:val="20"/>
                <w:szCs w:val="20"/>
              </w:rPr>
              <w:t>с</w:t>
            </w:r>
            <w:r w:rsidRPr="002B60F6">
              <w:rPr>
                <w:rFonts w:ascii="Times New Roman" w:eastAsia="Times New Roman" w:hAnsi="Times New Roman" w:cs="Times New Roman"/>
                <w:b/>
                <w:bCs/>
                <w:sz w:val="20"/>
                <w:szCs w:val="20"/>
              </w:rPr>
              <w:t>по</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нит</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ль</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ым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ор</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ан</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и и</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ым</w:t>
            </w:r>
          </w:p>
          <w:p w14:paraId="6A627C50" w14:textId="77777777" w:rsidR="001A5956" w:rsidRPr="002B60F6" w:rsidRDefault="001A5956">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к</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1"/>
                <w:sz w:val="20"/>
                <w:szCs w:val="20"/>
              </w:rPr>
              <w:t>ю</w:t>
            </w:r>
            <w:r w:rsidRPr="002B60F6">
              <w:rPr>
                <w:rFonts w:ascii="Times New Roman" w:eastAsia="Times New Roman" w:hAnsi="Times New Roman" w:cs="Times New Roman"/>
                <w:b/>
                <w:bCs/>
                <w:sz w:val="20"/>
                <w:szCs w:val="20"/>
              </w:rPr>
              <w:t>ч</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ы</w:t>
            </w:r>
            <w:r w:rsidRPr="002B60F6">
              <w:rPr>
                <w:rFonts w:ascii="Times New Roman" w:eastAsia="Times New Roman" w:hAnsi="Times New Roman" w:cs="Times New Roman"/>
                <w:b/>
                <w:bCs/>
                <w:sz w:val="20"/>
                <w:szCs w:val="20"/>
              </w:rPr>
              <w:t>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рук</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дя</w:t>
            </w:r>
            <w:r w:rsidRPr="002B60F6">
              <w:rPr>
                <w:rFonts w:ascii="Times New Roman" w:eastAsia="Times New Roman" w:hAnsi="Times New Roman" w:cs="Times New Roman"/>
                <w:b/>
                <w:bCs/>
                <w:spacing w:val="-2"/>
                <w:sz w:val="20"/>
                <w:szCs w:val="20"/>
              </w:rPr>
              <w:t>щи</w:t>
            </w:r>
            <w:r w:rsidRPr="002B60F6">
              <w:rPr>
                <w:rFonts w:ascii="Times New Roman" w:eastAsia="Times New Roman" w:hAnsi="Times New Roman" w:cs="Times New Roman"/>
                <w:b/>
                <w:bCs/>
                <w:sz w:val="20"/>
                <w:szCs w:val="20"/>
              </w:rPr>
              <w:t>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работн</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кам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об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ест</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осу</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ест</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2"/>
                <w:sz w:val="20"/>
                <w:szCs w:val="20"/>
              </w:rPr>
              <w:t>я</w:t>
            </w:r>
            <w:r w:rsidRPr="002B60F6">
              <w:rPr>
                <w:rFonts w:ascii="Times New Roman" w:eastAsia="Times New Roman" w:hAnsi="Times New Roman" w:cs="Times New Roman"/>
                <w:b/>
                <w:bCs/>
                <w:sz w:val="20"/>
                <w:szCs w:val="20"/>
              </w:rPr>
              <w:t>ется</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от</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етст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ии</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при</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pacing w:val="1"/>
                <w:sz w:val="20"/>
                <w:szCs w:val="20"/>
              </w:rPr>
              <w:t>я</w:t>
            </w:r>
            <w:r w:rsidRPr="002B60F6">
              <w:rPr>
                <w:rFonts w:ascii="Times New Roman" w:eastAsia="Times New Roman" w:hAnsi="Times New Roman" w:cs="Times New Roman"/>
                <w:b/>
                <w:bCs/>
                <w:sz w:val="20"/>
                <w:szCs w:val="20"/>
              </w:rPr>
              <w:t>той</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2"/>
                <w:sz w:val="20"/>
                <w:szCs w:val="20"/>
              </w:rPr>
              <w:t>бщ</w:t>
            </w:r>
            <w:r w:rsidRPr="002B60F6">
              <w:rPr>
                <w:rFonts w:ascii="Times New Roman" w:eastAsia="Times New Roman" w:hAnsi="Times New Roman" w:cs="Times New Roman"/>
                <w:b/>
                <w:bCs/>
                <w:sz w:val="20"/>
                <w:szCs w:val="20"/>
              </w:rPr>
              <w:t>ест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п</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ит</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кой по</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зна</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ра</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ени</w:t>
            </w:r>
            <w:r w:rsidRPr="002B60F6">
              <w:rPr>
                <w:rFonts w:ascii="Times New Roman" w:eastAsia="Times New Roman" w:hAnsi="Times New Roman" w:cs="Times New Roman"/>
                <w:b/>
                <w:bCs/>
                <w:spacing w:val="-1"/>
                <w:sz w:val="20"/>
                <w:szCs w:val="20"/>
              </w:rPr>
              <w:t>ю</w:t>
            </w:r>
            <w:r w:rsidRPr="002B60F6">
              <w:rPr>
                <w:rFonts w:ascii="Times New Roman" w:eastAsia="Times New Roman" w:hAnsi="Times New Roman" w:cs="Times New Roman"/>
                <w:b/>
                <w:bCs/>
                <w:sz w:val="20"/>
                <w:szCs w:val="20"/>
              </w:rPr>
              <w:t>.</w:t>
            </w:r>
          </w:p>
        </w:tc>
      </w:tr>
      <w:tr w:rsidR="001A5956" w:rsidRPr="002B60F6" w14:paraId="73BA46CB" w14:textId="77777777" w:rsidTr="00DD1026">
        <w:trPr>
          <w:trHeight w:hRule="exact" w:val="3643"/>
        </w:trPr>
        <w:tc>
          <w:tcPr>
            <w:tcW w:w="993" w:type="dxa"/>
          </w:tcPr>
          <w:p w14:paraId="6764E0B9"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4.1.1</w:t>
            </w:r>
          </w:p>
        </w:tc>
        <w:tc>
          <w:tcPr>
            <w:tcW w:w="3969" w:type="dxa"/>
          </w:tcPr>
          <w:p w14:paraId="240DF4B2" w14:textId="77777777" w:rsidR="001A5956" w:rsidRPr="002B60F6" w:rsidRDefault="001A5956">
            <w:pPr>
              <w:spacing w:after="0" w:line="240" w:lineRule="auto"/>
              <w:ind w:left="102" w:right="44"/>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Уровень вознаграждения, предоставляемого</w:t>
            </w:r>
          </w:p>
          <w:p w14:paraId="46712230" w14:textId="313AEB72" w:rsidR="001A5956" w:rsidRPr="002B60F6" w:rsidRDefault="001A5956">
            <w:pPr>
              <w:spacing w:after="0" w:line="240" w:lineRule="auto"/>
              <w:ind w:left="102" w:right="39"/>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обществом членам совета директоров, исполнительным органам и иным ключевым руководящим работникам, создаёт достаточную мотивацию для их эффективной работы, позволяя обществу привлекать и удерживать компетентных и квалифицированных специалистов.  При этом общество избегает большего, чем это необходимо, уровня вознаграждения, а также неоправданно большого разрыва между уровнями вознаграждения указанных лиц и работников общества.</w:t>
            </w:r>
          </w:p>
        </w:tc>
        <w:tc>
          <w:tcPr>
            <w:tcW w:w="4536" w:type="dxa"/>
          </w:tcPr>
          <w:p w14:paraId="7D3956E3" w14:textId="203E8B04" w:rsidR="001A5956" w:rsidRPr="002B60F6" w:rsidRDefault="001A5956">
            <w:pPr>
              <w:spacing w:after="0" w:line="240" w:lineRule="auto"/>
              <w:ind w:left="102" w:right="47"/>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1.  В обществе принят внутренний документ (документы) –</w:t>
            </w:r>
            <w:r w:rsidR="0044535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политика (политики) по вознаграждению членов совета директоров, исполнительных органов и иных ключевых руководящих работников, в котором четко определены подходы к вознаграждению указанных лиц.</w:t>
            </w:r>
          </w:p>
        </w:tc>
        <w:tc>
          <w:tcPr>
            <w:tcW w:w="1843" w:type="dxa"/>
          </w:tcPr>
          <w:p w14:paraId="1BC73F4C" w14:textId="77777777" w:rsidR="001A5956" w:rsidRPr="002B60F6" w:rsidRDefault="008608C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3A0FAAD9" w14:textId="77777777" w:rsidR="001A5956" w:rsidRPr="002B60F6" w:rsidRDefault="008608C3">
            <w:pPr>
              <w:spacing w:after="0" w:line="240" w:lineRule="auto"/>
              <w:rPr>
                <w:rFonts w:ascii="Times New Roman" w:hAnsi="Times New Roman" w:cs="Times New Roman"/>
                <w:sz w:val="20"/>
                <w:szCs w:val="20"/>
              </w:rPr>
            </w:pPr>
            <w:r w:rsidRPr="002B60F6">
              <w:rPr>
                <w:rFonts w:ascii="Times New Roman" w:hAnsi="Times New Roman" w:cs="Times New Roman"/>
                <w:sz w:val="20"/>
                <w:szCs w:val="20"/>
              </w:rPr>
              <w:t>Данный пункт не применим к Обществ</w:t>
            </w:r>
            <w:r w:rsidR="00E71E6B" w:rsidRPr="002B60F6">
              <w:rPr>
                <w:rFonts w:ascii="Times New Roman" w:hAnsi="Times New Roman" w:cs="Times New Roman"/>
                <w:sz w:val="20"/>
                <w:szCs w:val="20"/>
              </w:rPr>
              <w:t>у,</w:t>
            </w:r>
            <w:r w:rsidRPr="002B60F6">
              <w:rPr>
                <w:rFonts w:ascii="Times New Roman" w:hAnsi="Times New Roman" w:cs="Times New Roman"/>
                <w:sz w:val="20"/>
                <w:szCs w:val="20"/>
              </w:rPr>
              <w:t xml:space="preserve"> поскольку члены Совета директоров не получают вознаграждение за свою работу в органе управления. </w:t>
            </w:r>
          </w:p>
          <w:p w14:paraId="061A2A91" w14:textId="77777777" w:rsidR="00146C33" w:rsidRPr="002B60F6" w:rsidRDefault="00146C33">
            <w:pPr>
              <w:spacing w:after="0" w:line="240" w:lineRule="auto"/>
              <w:rPr>
                <w:rFonts w:ascii="Times New Roman" w:hAnsi="Times New Roman" w:cs="Times New Roman"/>
                <w:sz w:val="20"/>
                <w:szCs w:val="20"/>
              </w:rPr>
            </w:pPr>
          </w:p>
          <w:p w14:paraId="39A7DA84" w14:textId="0128CF77" w:rsidR="009A36B8" w:rsidRPr="002B60F6" w:rsidRDefault="009A36B8">
            <w:pPr>
              <w:spacing w:after="0" w:line="240" w:lineRule="auto"/>
              <w:jc w:val="both"/>
              <w:rPr>
                <w:rFonts w:ascii="Times New Roman" w:hAnsi="Times New Roman" w:cs="Times New Roman"/>
                <w:sz w:val="20"/>
                <w:szCs w:val="20"/>
              </w:rPr>
            </w:pPr>
            <w:r w:rsidRPr="002B60F6">
              <w:rPr>
                <w:rFonts w:ascii="Times New Roman" w:hAnsi="Times New Roman" w:cs="Times New Roman"/>
                <w:sz w:val="20"/>
                <w:szCs w:val="20"/>
              </w:rPr>
              <w:t>В 2017 году работникам Общества, которые одновременно с этим являлись членами Совета Директоров, за свою работу в Обществе в течение отчетного года была выплачена заработная плата.</w:t>
            </w:r>
          </w:p>
          <w:p w14:paraId="7AA57C8B" w14:textId="77777777" w:rsidR="00146C33" w:rsidRPr="002B60F6" w:rsidRDefault="00146C33" w:rsidP="002B60F6">
            <w:pPr>
              <w:spacing w:line="240" w:lineRule="auto"/>
              <w:rPr>
                <w:rFonts w:ascii="Times New Roman" w:hAnsi="Times New Roman" w:cs="Times New Roman"/>
                <w:sz w:val="20"/>
                <w:szCs w:val="20"/>
              </w:rPr>
            </w:pPr>
          </w:p>
        </w:tc>
      </w:tr>
      <w:tr w:rsidR="00A42DED" w:rsidRPr="002B60F6" w14:paraId="33CE09DC" w14:textId="77777777" w:rsidTr="00DD1026">
        <w:trPr>
          <w:trHeight w:hRule="exact" w:val="2309"/>
        </w:trPr>
        <w:tc>
          <w:tcPr>
            <w:tcW w:w="993" w:type="dxa"/>
          </w:tcPr>
          <w:p w14:paraId="4C3ADB99" w14:textId="77777777" w:rsidR="00A42DED" w:rsidRPr="002B60F6" w:rsidRDefault="00A42DED">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4.1.2</w:t>
            </w:r>
          </w:p>
        </w:tc>
        <w:tc>
          <w:tcPr>
            <w:tcW w:w="3969" w:type="dxa"/>
          </w:tcPr>
          <w:p w14:paraId="784F0D21" w14:textId="3DCABAD4" w:rsidR="00A42DED" w:rsidRPr="002B60F6" w:rsidRDefault="00A42DED">
            <w:pPr>
              <w:spacing w:after="0" w:line="240" w:lineRule="auto"/>
              <w:ind w:left="102" w:right="47"/>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Политика   общества   по   вознаграждению</w:t>
            </w:r>
            <w:r w:rsidR="001E5AC6"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разработана комитетом по вознаграждениям и утверждена советом директоров   общества.   Совет   директоров при поддержке комитета по вознаграждениям обеспечивает контроль за внедрением и реализацией в обществе политики по вознаграждению, а при необходимости - пересматривает и вносит в нее коррективы.</w:t>
            </w:r>
          </w:p>
        </w:tc>
        <w:tc>
          <w:tcPr>
            <w:tcW w:w="4536" w:type="dxa"/>
          </w:tcPr>
          <w:p w14:paraId="0BB7A3B4" w14:textId="77777777" w:rsidR="00A42DED" w:rsidRPr="002B60F6" w:rsidRDefault="00A42DED">
            <w:pPr>
              <w:spacing w:after="0" w:line="240" w:lineRule="auto"/>
              <w:ind w:left="102" w:right="47"/>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1. В течение отчетного периода комитет по вознаграждениям рассмотрел политику (политики) по вознаграждениям и практику ее (их) внедрения и при необходимости представил соответствующие рекомендации совету директоров.</w:t>
            </w:r>
          </w:p>
        </w:tc>
        <w:tc>
          <w:tcPr>
            <w:tcW w:w="1843" w:type="dxa"/>
          </w:tcPr>
          <w:p w14:paraId="231A2218" w14:textId="77777777" w:rsidR="00A42DED" w:rsidRPr="002B60F6" w:rsidRDefault="00A42DED">
            <w:pPr>
              <w:spacing w:after="0" w:line="240" w:lineRule="auto"/>
              <w:ind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7ECDAF61" w14:textId="1256AC16" w:rsidR="00A42DED" w:rsidRPr="002B60F6" w:rsidRDefault="00A42DED">
            <w:pPr>
              <w:spacing w:after="0" w:line="240" w:lineRule="auto"/>
              <w:rPr>
                <w:rFonts w:ascii="Times New Roman" w:hAnsi="Times New Roman" w:cs="Times New Roman"/>
                <w:sz w:val="20"/>
                <w:szCs w:val="20"/>
              </w:rPr>
            </w:pPr>
            <w:r w:rsidRPr="002B60F6">
              <w:rPr>
                <w:rFonts w:ascii="Times New Roman" w:hAnsi="Times New Roman" w:cs="Times New Roman"/>
                <w:sz w:val="20"/>
                <w:szCs w:val="20"/>
              </w:rPr>
              <w:t xml:space="preserve"> См. комментарии к п. 2.8.2</w:t>
            </w:r>
          </w:p>
        </w:tc>
      </w:tr>
      <w:tr w:rsidR="00A42DED" w:rsidRPr="002B60F6" w14:paraId="3E88CB26" w14:textId="77777777" w:rsidTr="00DD1026">
        <w:trPr>
          <w:trHeight w:hRule="exact" w:val="2287"/>
        </w:trPr>
        <w:tc>
          <w:tcPr>
            <w:tcW w:w="993" w:type="dxa"/>
          </w:tcPr>
          <w:p w14:paraId="025D0CE0" w14:textId="77777777" w:rsidR="00A42DED" w:rsidRPr="002B60F6" w:rsidRDefault="00A42DED">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4.1.3</w:t>
            </w:r>
          </w:p>
        </w:tc>
        <w:tc>
          <w:tcPr>
            <w:tcW w:w="3969" w:type="dxa"/>
          </w:tcPr>
          <w:p w14:paraId="58E7C96A" w14:textId="68FC9AC7" w:rsidR="00A42DED" w:rsidRPr="002B60F6" w:rsidRDefault="00A42DED">
            <w:pPr>
              <w:spacing w:after="0" w:line="240" w:lineRule="auto"/>
              <w:ind w:left="102" w:right="47"/>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Политика   общества   по   вознаграждению</w:t>
            </w:r>
            <w:r w:rsidR="001E5AC6"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содержит прозрачные механизмы определения размера вознаграждения членов совета директоров, исполнительных органов и иных ключевых руководящих работников общества, а также регламентирует все виды выплат, льгот и привилегий, предоставляемых указанным лицам.</w:t>
            </w:r>
          </w:p>
        </w:tc>
        <w:tc>
          <w:tcPr>
            <w:tcW w:w="4536" w:type="dxa"/>
          </w:tcPr>
          <w:p w14:paraId="4F26C1A5" w14:textId="41CF59BE" w:rsidR="00A42DED" w:rsidRPr="002B60F6" w:rsidRDefault="00A42DED">
            <w:pPr>
              <w:spacing w:after="0" w:line="240" w:lineRule="auto"/>
              <w:ind w:left="102" w:right="47"/>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1.    Политика (политики) общества по    вознаграждению содержит (содержат) прозрачные механизмы определения размера вознаграждения членов совета директоров, исполнительных органов и иных ключевых руководящих работников общества, а</w:t>
            </w:r>
            <w:r w:rsidR="003F323F" w:rsidRPr="002B60F6">
              <w:rPr>
                <w:rFonts w:ascii="Times New Roman" w:eastAsia="Times New Roman" w:hAnsi="Times New Roman" w:cs="Times New Roman"/>
                <w:color w:val="1C1C1C"/>
                <w:sz w:val="20"/>
                <w:szCs w:val="20"/>
              </w:rPr>
              <w:t xml:space="preserve"> также р</w:t>
            </w:r>
            <w:r w:rsidRPr="002B60F6">
              <w:rPr>
                <w:rFonts w:ascii="Times New Roman" w:eastAsia="Times New Roman" w:hAnsi="Times New Roman" w:cs="Times New Roman"/>
                <w:color w:val="1C1C1C"/>
                <w:sz w:val="20"/>
                <w:szCs w:val="20"/>
              </w:rPr>
              <w:t>егламентирует (регламентируют) все виды выплат, льгот и привилегий, предоставляемых указанным лицам.</w:t>
            </w:r>
          </w:p>
        </w:tc>
        <w:tc>
          <w:tcPr>
            <w:tcW w:w="1843" w:type="dxa"/>
          </w:tcPr>
          <w:p w14:paraId="1CDFC47D" w14:textId="77777777" w:rsidR="00A42DED" w:rsidRPr="002B60F6" w:rsidRDefault="00A42DED">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4F81B851" w14:textId="77777777" w:rsidR="00A42DED" w:rsidRPr="002B60F6" w:rsidRDefault="00A42DED">
            <w:pPr>
              <w:spacing w:after="0" w:line="240" w:lineRule="auto"/>
              <w:rPr>
                <w:rFonts w:ascii="Times New Roman" w:hAnsi="Times New Roman" w:cs="Times New Roman"/>
                <w:sz w:val="20"/>
                <w:szCs w:val="20"/>
              </w:rPr>
            </w:pPr>
            <w:r w:rsidRPr="002B60F6">
              <w:rPr>
                <w:rFonts w:ascii="Times New Roman" w:hAnsi="Times New Roman" w:cs="Times New Roman"/>
                <w:sz w:val="20"/>
                <w:szCs w:val="20"/>
              </w:rPr>
              <w:t xml:space="preserve"> См. комментарии к п. 2.8.2</w:t>
            </w:r>
          </w:p>
        </w:tc>
      </w:tr>
      <w:tr w:rsidR="001A5956" w:rsidRPr="002B60F6" w14:paraId="4D9202B3" w14:textId="77777777" w:rsidTr="00DD1026">
        <w:trPr>
          <w:trHeight w:hRule="exact" w:val="2539"/>
        </w:trPr>
        <w:tc>
          <w:tcPr>
            <w:tcW w:w="993" w:type="dxa"/>
          </w:tcPr>
          <w:p w14:paraId="20E654D6"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4.1.4</w:t>
            </w:r>
          </w:p>
        </w:tc>
        <w:tc>
          <w:tcPr>
            <w:tcW w:w="3969" w:type="dxa"/>
          </w:tcPr>
          <w:p w14:paraId="3F515C06" w14:textId="77777777" w:rsidR="001A5956" w:rsidRPr="002B60F6" w:rsidRDefault="001A5956">
            <w:pPr>
              <w:spacing w:after="0" w:line="240" w:lineRule="auto"/>
              <w:ind w:left="102" w:right="47"/>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Общество           определяет           политику</w:t>
            </w:r>
          </w:p>
          <w:p w14:paraId="2F443A8E" w14:textId="77777777" w:rsidR="001A5956" w:rsidRPr="002B60F6" w:rsidRDefault="001A5956">
            <w:pPr>
              <w:spacing w:after="0" w:line="240" w:lineRule="auto"/>
              <w:ind w:left="102" w:right="47"/>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возмещения расходов (компенсаций), конкретизирующую перечень расходов, подлежащих возмещению, и уровень обслуживания, на который могут претендовать члены совета директоров, исполнительные органы и иные ключевые руководящие работники общества. Такая политика может быть составной частью политики общества по вознаграждению.</w:t>
            </w:r>
          </w:p>
        </w:tc>
        <w:tc>
          <w:tcPr>
            <w:tcW w:w="4536" w:type="dxa"/>
          </w:tcPr>
          <w:p w14:paraId="67873466" w14:textId="3C0356B3" w:rsidR="001A5956" w:rsidRPr="002B60F6" w:rsidRDefault="001A5956">
            <w:pPr>
              <w:spacing w:after="0" w:line="240" w:lineRule="auto"/>
              <w:ind w:left="102" w:right="47"/>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1.  В политике (политиках) по вознаграждению или в иных</w:t>
            </w:r>
            <w:r w:rsidR="0044535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внутренних документах общества установлены правила возмещения расходов членов совета директоров, исполнительных органов и иных ключевых руководящих работников общества.</w:t>
            </w:r>
          </w:p>
        </w:tc>
        <w:tc>
          <w:tcPr>
            <w:tcW w:w="1843" w:type="dxa"/>
          </w:tcPr>
          <w:p w14:paraId="48F20C97" w14:textId="77777777" w:rsidR="001A5956" w:rsidRPr="002B60F6" w:rsidRDefault="00192B04">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3DB1157C" w14:textId="3B4B02FD" w:rsidR="001A5956" w:rsidRPr="002B60F6" w:rsidRDefault="00211E3E">
            <w:pPr>
              <w:spacing w:after="0" w:line="240" w:lineRule="auto"/>
              <w:rPr>
                <w:rFonts w:ascii="Times New Roman" w:hAnsi="Times New Roman" w:cs="Times New Roman"/>
                <w:sz w:val="20"/>
                <w:szCs w:val="20"/>
              </w:rPr>
            </w:pPr>
            <w:r w:rsidRPr="002B60F6">
              <w:rPr>
                <w:rFonts w:ascii="Times New Roman" w:eastAsia="Times New Roman" w:hAnsi="Times New Roman" w:cs="Times New Roman"/>
                <w:color w:val="1C1C1C"/>
                <w:spacing w:val="3"/>
                <w:sz w:val="20"/>
                <w:szCs w:val="20"/>
              </w:rPr>
              <w:t xml:space="preserve">Данное положение не включено во внутренние документы Общества. </w:t>
            </w:r>
          </w:p>
        </w:tc>
      </w:tr>
      <w:tr w:rsidR="001A5956" w:rsidRPr="002B60F6" w14:paraId="60466AF3" w14:textId="77777777" w:rsidTr="00DD1026">
        <w:trPr>
          <w:trHeight w:hRule="exact" w:val="516"/>
        </w:trPr>
        <w:tc>
          <w:tcPr>
            <w:tcW w:w="993" w:type="dxa"/>
          </w:tcPr>
          <w:p w14:paraId="757E5FE5"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4.2</w:t>
            </w:r>
          </w:p>
        </w:tc>
        <w:tc>
          <w:tcPr>
            <w:tcW w:w="13325" w:type="dxa"/>
            <w:gridSpan w:val="4"/>
          </w:tcPr>
          <w:p w14:paraId="0C31D05A" w14:textId="77777777" w:rsidR="001A5956" w:rsidRPr="002B60F6" w:rsidRDefault="001A5956">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С</w:t>
            </w:r>
            <w:r w:rsidRPr="002B60F6">
              <w:rPr>
                <w:rFonts w:ascii="Times New Roman" w:eastAsia="Times New Roman" w:hAnsi="Times New Roman" w:cs="Times New Roman"/>
                <w:b/>
                <w:bCs/>
                <w:sz w:val="20"/>
                <w:szCs w:val="20"/>
              </w:rPr>
              <w:t>исте</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оз</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ра</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ен</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ч</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енов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ета</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ирек</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ров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об</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спе</w:t>
            </w:r>
            <w:r w:rsidRPr="002B60F6">
              <w:rPr>
                <w:rFonts w:ascii="Times New Roman" w:eastAsia="Times New Roman" w:hAnsi="Times New Roman" w:cs="Times New Roman"/>
                <w:b/>
                <w:bCs/>
                <w:spacing w:val="-2"/>
                <w:sz w:val="20"/>
                <w:szCs w:val="20"/>
              </w:rPr>
              <w:t>ч</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ет с</w:t>
            </w:r>
            <w:r w:rsidRPr="002B60F6">
              <w:rPr>
                <w:rFonts w:ascii="Times New Roman" w:eastAsia="Times New Roman" w:hAnsi="Times New Roman" w:cs="Times New Roman"/>
                <w:b/>
                <w:bCs/>
                <w:spacing w:val="-2"/>
                <w:sz w:val="20"/>
                <w:szCs w:val="20"/>
              </w:rPr>
              <w:t>б</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2"/>
                <w:sz w:val="20"/>
                <w:szCs w:val="20"/>
              </w:rPr>
              <w:t>ж</w:t>
            </w:r>
            <w:r w:rsidRPr="002B60F6">
              <w:rPr>
                <w:rFonts w:ascii="Times New Roman" w:eastAsia="Times New Roman" w:hAnsi="Times New Roman" w:cs="Times New Roman"/>
                <w:b/>
                <w:bCs/>
                <w:sz w:val="20"/>
                <w:szCs w:val="20"/>
              </w:rPr>
              <w:t>ение</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6"/>
                <w:sz w:val="20"/>
                <w:szCs w:val="20"/>
              </w:rPr>
              <w:t>ф</w:t>
            </w:r>
            <w:r w:rsidRPr="002B60F6">
              <w:rPr>
                <w:rFonts w:ascii="Times New Roman" w:eastAsia="Times New Roman" w:hAnsi="Times New Roman" w:cs="Times New Roman"/>
                <w:b/>
                <w:bCs/>
                <w:sz w:val="20"/>
                <w:szCs w:val="20"/>
              </w:rPr>
              <w:t>инансо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ых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инте</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есов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ир</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кторов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срочн</w:t>
            </w:r>
            <w:r w:rsidRPr="002B60F6">
              <w:rPr>
                <w:rFonts w:ascii="Times New Roman" w:eastAsia="Times New Roman" w:hAnsi="Times New Roman" w:cs="Times New Roman"/>
                <w:b/>
                <w:bCs/>
                <w:spacing w:val="-2"/>
                <w:sz w:val="20"/>
                <w:szCs w:val="20"/>
              </w:rPr>
              <w:t>ы</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и</w:t>
            </w:r>
          </w:p>
          <w:p w14:paraId="6E12BF6B" w14:textId="77777777" w:rsidR="001A5956" w:rsidRPr="002B60F6" w:rsidRDefault="001A5956">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b/>
                <w:bCs/>
                <w:spacing w:val="-4"/>
                <w:sz w:val="20"/>
                <w:szCs w:val="20"/>
              </w:rPr>
              <w:t>ф</w:t>
            </w:r>
            <w:r w:rsidRPr="002B60F6">
              <w:rPr>
                <w:rFonts w:ascii="Times New Roman" w:eastAsia="Times New Roman" w:hAnsi="Times New Roman" w:cs="Times New Roman"/>
                <w:b/>
                <w:bCs/>
                <w:sz w:val="20"/>
                <w:szCs w:val="20"/>
              </w:rPr>
              <w:t>инансо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ы</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интер</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и ак</w:t>
            </w:r>
            <w:r w:rsidRPr="002B60F6">
              <w:rPr>
                <w:rFonts w:ascii="Times New Roman" w:eastAsia="Times New Roman" w:hAnsi="Times New Roman" w:cs="Times New Roman"/>
                <w:b/>
                <w:bCs/>
                <w:spacing w:val="-2"/>
                <w:sz w:val="20"/>
                <w:szCs w:val="20"/>
              </w:rPr>
              <w:t>ц</w:t>
            </w:r>
            <w:r w:rsidRPr="002B60F6">
              <w:rPr>
                <w:rFonts w:ascii="Times New Roman" w:eastAsia="Times New Roman" w:hAnsi="Times New Roman" w:cs="Times New Roman"/>
                <w:b/>
                <w:bCs/>
                <w:sz w:val="20"/>
                <w:szCs w:val="20"/>
              </w:rPr>
              <w:t>ионер</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w:t>
            </w:r>
          </w:p>
        </w:tc>
      </w:tr>
      <w:tr w:rsidR="001A5956" w:rsidRPr="002B60F6" w14:paraId="30676E7D" w14:textId="77777777" w:rsidTr="00DD1026">
        <w:trPr>
          <w:trHeight w:val="2441"/>
        </w:trPr>
        <w:tc>
          <w:tcPr>
            <w:tcW w:w="993" w:type="dxa"/>
          </w:tcPr>
          <w:p w14:paraId="0881C885"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4.2.1</w:t>
            </w:r>
          </w:p>
        </w:tc>
        <w:tc>
          <w:tcPr>
            <w:tcW w:w="3969" w:type="dxa"/>
          </w:tcPr>
          <w:p w14:paraId="022C7CEF" w14:textId="1B6DB189" w:rsidR="001A5956" w:rsidRPr="002B60F6" w:rsidRDefault="001A5956">
            <w:pPr>
              <w:spacing w:after="0" w:line="240" w:lineRule="auto"/>
              <w:ind w:left="102" w:right="47"/>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Общество</w:t>
            </w:r>
            <w:r w:rsidRPr="002B60F6">
              <w:rPr>
                <w:rFonts w:ascii="Times New Roman" w:eastAsia="Times New Roman" w:hAnsi="Times New Roman" w:cs="Times New Roman"/>
                <w:color w:val="1C1C1C"/>
                <w:sz w:val="20"/>
                <w:szCs w:val="20"/>
              </w:rPr>
              <w:tab/>
              <w:t>выплачивает</w:t>
            </w:r>
            <w:r w:rsidR="0044535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фиксированное</w:t>
            </w:r>
            <w:r w:rsidR="007433EB"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годовое</w:t>
            </w:r>
            <w:r w:rsidR="007433EB"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вознаграждение</w:t>
            </w:r>
            <w:r w:rsidR="007433EB"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членам</w:t>
            </w:r>
            <w:r w:rsidR="0044535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совета директоров.</w:t>
            </w:r>
            <w:r w:rsidR="0044535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Общество не</w:t>
            </w:r>
            <w:r w:rsidR="0044535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выплачивает вознаграждение за участие</w:t>
            </w:r>
            <w:r w:rsidR="0044535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в</w:t>
            </w:r>
            <w:r w:rsidR="0044535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отдельных заседаниях совета</w:t>
            </w:r>
            <w:r w:rsidR="0044535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или комитетов совета директоров.</w:t>
            </w:r>
            <w:r w:rsidR="0044535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Общество</w:t>
            </w:r>
            <w:r w:rsidR="007433EB"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не</w:t>
            </w:r>
            <w:r w:rsidR="0044535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применяет</w:t>
            </w:r>
            <w:r w:rsidR="007433EB"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формы краткосрочной</w:t>
            </w:r>
            <w:r w:rsidR="0044535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мотивации</w:t>
            </w:r>
            <w:r w:rsidR="007433EB"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и</w:t>
            </w:r>
            <w:r w:rsidR="0044535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дополнительного</w:t>
            </w:r>
            <w:r w:rsidR="0044535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материального</w:t>
            </w:r>
            <w:r w:rsidR="0044535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стимулирования в отношении членов совета</w:t>
            </w:r>
            <w:r w:rsidR="0044535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директоров.</w:t>
            </w:r>
            <w:r w:rsidR="00445354" w:rsidRPr="002B60F6">
              <w:rPr>
                <w:rFonts w:ascii="Times New Roman" w:eastAsia="Times New Roman" w:hAnsi="Times New Roman" w:cs="Times New Roman"/>
                <w:color w:val="1C1C1C"/>
                <w:sz w:val="20"/>
                <w:szCs w:val="20"/>
              </w:rPr>
              <w:t xml:space="preserve"> </w:t>
            </w:r>
          </w:p>
        </w:tc>
        <w:tc>
          <w:tcPr>
            <w:tcW w:w="4536" w:type="dxa"/>
          </w:tcPr>
          <w:p w14:paraId="7FC190BF" w14:textId="77777777" w:rsidR="001A5956" w:rsidRPr="002B60F6" w:rsidRDefault="001A5956">
            <w:pPr>
              <w:spacing w:after="0" w:line="240" w:lineRule="auto"/>
              <w:ind w:left="102" w:right="47"/>
              <w:jc w:val="both"/>
              <w:rPr>
                <w:rFonts w:ascii="Times New Roman" w:eastAsia="Times New Roman" w:hAnsi="Times New Roman" w:cs="Times New Roman"/>
                <w:color w:val="1C1C1C"/>
                <w:sz w:val="20"/>
                <w:szCs w:val="20"/>
              </w:rPr>
            </w:pPr>
            <w:r w:rsidRPr="002B60F6">
              <w:rPr>
                <w:rFonts w:ascii="Times New Roman" w:eastAsia="Times New Roman" w:hAnsi="Times New Roman" w:cs="Times New Roman"/>
                <w:color w:val="1C1C1C"/>
                <w:sz w:val="20"/>
                <w:szCs w:val="20"/>
              </w:rPr>
              <w:t>1.     Фиксированное     годовое     вознаграждение     являлось</w:t>
            </w:r>
            <w:r w:rsidR="00445354" w:rsidRPr="002B60F6">
              <w:rPr>
                <w:rFonts w:ascii="Times New Roman" w:eastAsia="Times New Roman" w:hAnsi="Times New Roman" w:cs="Times New Roman"/>
                <w:color w:val="1C1C1C"/>
                <w:sz w:val="20"/>
                <w:szCs w:val="20"/>
              </w:rPr>
              <w:t xml:space="preserve"> </w:t>
            </w:r>
            <w:r w:rsidRPr="002B60F6">
              <w:rPr>
                <w:rFonts w:ascii="Times New Roman" w:eastAsia="Times New Roman" w:hAnsi="Times New Roman" w:cs="Times New Roman"/>
                <w:color w:val="1C1C1C"/>
                <w:sz w:val="20"/>
                <w:szCs w:val="20"/>
              </w:rPr>
              <w:t>единственной денежной формой вознаграждения членов совета директоров за работу в совете директоров в течение отчетного периода.</w:t>
            </w:r>
          </w:p>
        </w:tc>
        <w:tc>
          <w:tcPr>
            <w:tcW w:w="1843" w:type="dxa"/>
          </w:tcPr>
          <w:p w14:paraId="3FDAEADF" w14:textId="77777777" w:rsidR="001A5956" w:rsidRPr="002B60F6" w:rsidRDefault="003C6F7A">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w:t>
            </w:r>
            <w:r w:rsidR="00192B04" w:rsidRPr="002B60F6">
              <w:rPr>
                <w:rFonts w:ascii="Times New Roman" w:eastAsia="Times New Roman" w:hAnsi="Times New Roman" w:cs="Times New Roman"/>
                <w:sz w:val="20"/>
                <w:szCs w:val="20"/>
              </w:rPr>
              <w:t xml:space="preserve">облюдается </w:t>
            </w:r>
          </w:p>
        </w:tc>
        <w:tc>
          <w:tcPr>
            <w:tcW w:w="2977" w:type="dxa"/>
          </w:tcPr>
          <w:p w14:paraId="4C7144C1" w14:textId="77777777" w:rsidR="001A5956" w:rsidRPr="002B60F6" w:rsidRDefault="0095710D">
            <w:pPr>
              <w:spacing w:after="0" w:line="240" w:lineRule="auto"/>
              <w:ind w:left="102" w:right="47"/>
              <w:jc w:val="both"/>
              <w:rPr>
                <w:rFonts w:ascii="Times New Roman" w:hAnsi="Times New Roman" w:cs="Times New Roman"/>
                <w:sz w:val="20"/>
                <w:szCs w:val="20"/>
              </w:rPr>
            </w:pPr>
            <w:r w:rsidRPr="002B60F6">
              <w:rPr>
                <w:rFonts w:ascii="Times New Roman" w:hAnsi="Times New Roman" w:cs="Times New Roman"/>
                <w:sz w:val="20"/>
                <w:szCs w:val="20"/>
              </w:rPr>
              <w:t xml:space="preserve">Вознаграждение членам Совета директоров не выплачивается. </w:t>
            </w:r>
          </w:p>
        </w:tc>
      </w:tr>
      <w:tr w:rsidR="001A5956" w:rsidRPr="002B60F6" w14:paraId="72B1212F" w14:textId="77777777" w:rsidTr="00DD1026">
        <w:trPr>
          <w:trHeight w:hRule="exact" w:val="2730"/>
        </w:trPr>
        <w:tc>
          <w:tcPr>
            <w:tcW w:w="993" w:type="dxa"/>
          </w:tcPr>
          <w:p w14:paraId="0B068B1A"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4.2.2</w:t>
            </w:r>
          </w:p>
        </w:tc>
        <w:tc>
          <w:tcPr>
            <w:tcW w:w="3969" w:type="dxa"/>
          </w:tcPr>
          <w:p w14:paraId="1AF94E58" w14:textId="5A408519" w:rsidR="001A5956" w:rsidRPr="002B60F6" w:rsidRDefault="001A5956">
            <w:pPr>
              <w:spacing w:after="0" w:line="240" w:lineRule="auto"/>
              <w:ind w:left="102" w:right="44"/>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Д</w:t>
            </w:r>
            <w:r w:rsidRPr="002B60F6">
              <w:rPr>
                <w:rFonts w:ascii="Times New Roman" w:eastAsia="Times New Roman" w:hAnsi="Times New Roman" w:cs="Times New Roman"/>
                <w:sz w:val="20"/>
                <w:szCs w:val="20"/>
              </w:rPr>
              <w:t>ол</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сро</w:t>
            </w:r>
            <w:r w:rsidRPr="002B60F6">
              <w:rPr>
                <w:rFonts w:ascii="Times New Roman" w:eastAsia="Times New Roman" w:hAnsi="Times New Roman" w:cs="Times New Roman"/>
                <w:spacing w:val="-1"/>
                <w:sz w:val="20"/>
                <w:szCs w:val="20"/>
              </w:rPr>
              <w:t>чн</w:t>
            </w:r>
            <w:r w:rsidRPr="002B60F6">
              <w:rPr>
                <w:rFonts w:ascii="Times New Roman" w:eastAsia="Times New Roman" w:hAnsi="Times New Roman" w:cs="Times New Roman"/>
                <w:sz w:val="20"/>
                <w:szCs w:val="20"/>
              </w:rPr>
              <w:t>ое</w:t>
            </w:r>
            <w:r w:rsidRPr="002B60F6">
              <w:rPr>
                <w:rFonts w:ascii="Times New Roman" w:eastAsia="Times New Roman" w:hAnsi="Times New Roman" w:cs="Times New Roman"/>
                <w:spacing w:val="51"/>
                <w:sz w:val="20"/>
                <w:szCs w:val="20"/>
              </w:rPr>
              <w:t xml:space="preserve">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аде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49"/>
                <w:sz w:val="20"/>
                <w:szCs w:val="20"/>
              </w:rPr>
              <w:t xml:space="preserve"> </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циям</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50"/>
                <w:sz w:val="20"/>
                <w:szCs w:val="20"/>
              </w:rPr>
              <w:t xml:space="preserve"> </w:t>
            </w:r>
            <w:r w:rsidRPr="002B60F6">
              <w:rPr>
                <w:rFonts w:ascii="Times New Roman" w:eastAsia="Times New Roman" w:hAnsi="Times New Roman" w:cs="Times New Roman"/>
                <w:sz w:val="20"/>
                <w:szCs w:val="20"/>
              </w:rPr>
              <w:t>об</w:t>
            </w:r>
            <w:r w:rsidRPr="002B60F6">
              <w:rPr>
                <w:rFonts w:ascii="Times New Roman" w:eastAsia="Times New Roman" w:hAnsi="Times New Roman" w:cs="Times New Roman"/>
                <w:spacing w:val="-2"/>
                <w:sz w:val="20"/>
                <w:szCs w:val="20"/>
              </w:rPr>
              <w:t>щ</w:t>
            </w:r>
            <w:r w:rsidRPr="002B60F6">
              <w:rPr>
                <w:rFonts w:ascii="Times New Roman" w:eastAsia="Times New Roman" w:hAnsi="Times New Roman" w:cs="Times New Roman"/>
                <w:sz w:val="20"/>
                <w:szCs w:val="20"/>
              </w:rPr>
              <w:t>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007433E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 xml:space="preserve">в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боль</w:t>
            </w:r>
            <w:r w:rsidRPr="002B60F6">
              <w:rPr>
                <w:rFonts w:ascii="Times New Roman" w:eastAsia="Times New Roman" w:hAnsi="Times New Roman" w:cs="Times New Roman"/>
                <w:spacing w:val="-2"/>
                <w:sz w:val="20"/>
                <w:szCs w:val="20"/>
              </w:rPr>
              <w:t>ш</w:t>
            </w:r>
            <w:r w:rsidRPr="002B60F6">
              <w:rPr>
                <w:rFonts w:ascii="Times New Roman" w:eastAsia="Times New Roman" w:hAnsi="Times New Roman" w:cs="Times New Roman"/>
                <w:sz w:val="20"/>
                <w:szCs w:val="20"/>
              </w:rPr>
              <w:t>ей сте</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и с</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осо</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ет сбл</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ю</w:t>
            </w:r>
            <w:r w:rsidRPr="002B60F6">
              <w:rPr>
                <w:rFonts w:ascii="Times New Roman" w:eastAsia="Times New Roman" w:hAnsi="Times New Roman" w:cs="Times New Roman"/>
                <w:spacing w:val="1"/>
                <w:sz w:val="20"/>
                <w:szCs w:val="20"/>
              </w:rPr>
              <w:t xml:space="preserve"> ф</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ых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z w:val="20"/>
                <w:szCs w:val="20"/>
              </w:rPr>
              <w:t>тересов</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ов 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ов</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с дол</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сро</w:t>
            </w:r>
            <w:r w:rsidRPr="002B60F6">
              <w:rPr>
                <w:rFonts w:ascii="Times New Roman" w:eastAsia="Times New Roman" w:hAnsi="Times New Roman" w:cs="Times New Roman"/>
                <w:spacing w:val="-1"/>
                <w:sz w:val="20"/>
                <w:szCs w:val="20"/>
              </w:rPr>
              <w:t>чн</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z w:val="20"/>
                <w:szCs w:val="20"/>
              </w:rPr>
              <w:t>тереса</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 xml:space="preserve">ри </w:t>
            </w:r>
            <w:r w:rsidRPr="002B60F6">
              <w:rPr>
                <w:rFonts w:ascii="Times New Roman" w:eastAsia="Times New Roman" w:hAnsi="Times New Roman" w:cs="Times New Roman"/>
                <w:spacing w:val="-1"/>
                <w:sz w:val="20"/>
                <w:szCs w:val="20"/>
              </w:rPr>
              <w:t>э</w:t>
            </w:r>
            <w:r w:rsidRPr="002B60F6">
              <w:rPr>
                <w:rFonts w:ascii="Times New Roman" w:eastAsia="Times New Roman" w:hAnsi="Times New Roman" w:cs="Times New Roman"/>
                <w:sz w:val="20"/>
                <w:szCs w:val="20"/>
              </w:rPr>
              <w:t>том общест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об</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сла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ив</w:t>
            </w:r>
            <w:r w:rsidRPr="002B60F6">
              <w:rPr>
                <w:rFonts w:ascii="Times New Roman" w:eastAsia="Times New Roman" w:hAnsi="Times New Roman" w:cs="Times New Roman"/>
                <w:sz w:val="20"/>
                <w:szCs w:val="20"/>
              </w:rPr>
              <w:t>ает</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 реал</w:t>
            </w:r>
            <w:r w:rsidRPr="002B60F6">
              <w:rPr>
                <w:rFonts w:ascii="Times New Roman" w:eastAsia="Times New Roman" w:hAnsi="Times New Roman" w:cs="Times New Roman"/>
                <w:spacing w:val="-1"/>
                <w:sz w:val="20"/>
                <w:szCs w:val="20"/>
              </w:rPr>
              <w:t>из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й дост</w:t>
            </w:r>
            <w:r w:rsidRPr="002B60F6">
              <w:rPr>
                <w:rFonts w:ascii="Times New Roman" w:eastAsia="Times New Roman" w:hAnsi="Times New Roman" w:cs="Times New Roman"/>
                <w:spacing w:val="-1"/>
                <w:sz w:val="20"/>
                <w:szCs w:val="20"/>
              </w:rPr>
              <w:t>иж</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ем о</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еде</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ых</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3"/>
                <w:sz w:val="20"/>
                <w:szCs w:val="20"/>
              </w:rPr>
              <w:t>з</w:t>
            </w:r>
            <w:r w:rsidRPr="002B60F6">
              <w:rPr>
                <w:rFonts w:ascii="Times New Roman" w:eastAsia="Times New Roman" w:hAnsi="Times New Roman" w:cs="Times New Roman"/>
                <w:sz w:val="20"/>
                <w:szCs w:val="20"/>
              </w:rPr>
              <w:t>ателей де</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тель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 xml:space="preserve">а </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ы с</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торов</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 xml:space="preserve">е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аст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т в</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пци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 xml:space="preserve">ых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мм</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х.</w:t>
            </w:r>
          </w:p>
        </w:tc>
        <w:tc>
          <w:tcPr>
            <w:tcW w:w="4536" w:type="dxa"/>
          </w:tcPr>
          <w:p w14:paraId="693F5371" w14:textId="177430BD" w:rsidR="001A5956" w:rsidRPr="002B60F6" w:rsidRDefault="001A5956">
            <w:pPr>
              <w:spacing w:after="0" w:line="240" w:lineRule="auto"/>
              <w:ind w:left="102" w:right="49"/>
              <w:jc w:val="both"/>
              <w:rPr>
                <w:rFonts w:ascii="Times New Roman" w:eastAsia="Times New Roman" w:hAnsi="Times New Roman" w:cs="Times New Roman"/>
                <w:sz w:val="20"/>
                <w:szCs w:val="20"/>
              </w:rPr>
            </w:pPr>
            <w:r w:rsidRPr="002B60F6">
              <w:rPr>
                <w:rFonts w:ascii="Times New Roman" w:eastAsia="Times New Roman" w:hAnsi="Times New Roman" w:cs="Times New Roman"/>
                <w:color w:val="1C1C1C"/>
                <w:sz w:val="20"/>
                <w:szCs w:val="20"/>
              </w:rPr>
              <w:t xml:space="preserve">1.  </w:t>
            </w:r>
            <w:r w:rsidRPr="002B60F6">
              <w:rPr>
                <w:rFonts w:ascii="Times New Roman" w:eastAsia="Times New Roman" w:hAnsi="Times New Roman" w:cs="Times New Roman"/>
                <w:color w:val="1C1C1C"/>
                <w:spacing w:val="10"/>
                <w:sz w:val="20"/>
                <w:szCs w:val="20"/>
              </w:rPr>
              <w:t xml:space="preserve"> </w:t>
            </w:r>
            <w:r w:rsidRPr="002B60F6">
              <w:rPr>
                <w:rFonts w:ascii="Times New Roman" w:eastAsia="Times New Roman" w:hAnsi="Times New Roman" w:cs="Times New Roman"/>
                <w:color w:val="1C1C1C"/>
                <w:spacing w:val="-1"/>
                <w:sz w:val="20"/>
                <w:szCs w:val="20"/>
              </w:rPr>
              <w:t>Е</w:t>
            </w:r>
            <w:r w:rsidRPr="002B60F6">
              <w:rPr>
                <w:rFonts w:ascii="Times New Roman" w:eastAsia="Times New Roman" w:hAnsi="Times New Roman" w:cs="Times New Roman"/>
                <w:color w:val="1C1C1C"/>
                <w:sz w:val="20"/>
                <w:szCs w:val="20"/>
              </w:rPr>
              <w:t xml:space="preserve">сли  </w:t>
            </w:r>
            <w:r w:rsidRPr="002B60F6">
              <w:rPr>
                <w:rFonts w:ascii="Times New Roman" w:eastAsia="Times New Roman" w:hAnsi="Times New Roman" w:cs="Times New Roman"/>
                <w:color w:val="1C1C1C"/>
                <w:spacing w:val="10"/>
                <w:sz w:val="20"/>
                <w:szCs w:val="20"/>
              </w:rPr>
              <w:t xml:space="preserve"> </w:t>
            </w:r>
            <w:r w:rsidRPr="002B60F6">
              <w:rPr>
                <w:rFonts w:ascii="Times New Roman" w:eastAsia="Times New Roman" w:hAnsi="Times New Roman" w:cs="Times New Roman"/>
                <w:color w:val="1C1C1C"/>
                <w:spacing w:val="-1"/>
                <w:sz w:val="20"/>
                <w:szCs w:val="20"/>
              </w:rPr>
              <w:t>вн</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нни</w:t>
            </w:r>
            <w:r w:rsidRPr="002B60F6">
              <w:rPr>
                <w:rFonts w:ascii="Times New Roman" w:eastAsia="Times New Roman" w:hAnsi="Times New Roman" w:cs="Times New Roman"/>
                <w:color w:val="1C1C1C"/>
                <w:sz w:val="20"/>
                <w:szCs w:val="20"/>
              </w:rPr>
              <w:t xml:space="preserve">й  </w:t>
            </w:r>
            <w:r w:rsidRPr="002B60F6">
              <w:rPr>
                <w:rFonts w:ascii="Times New Roman" w:eastAsia="Times New Roman" w:hAnsi="Times New Roman" w:cs="Times New Roman"/>
                <w:color w:val="1C1C1C"/>
                <w:spacing w:val="10"/>
                <w:sz w:val="20"/>
                <w:szCs w:val="20"/>
              </w:rPr>
              <w:t xml:space="preserve"> </w:t>
            </w:r>
            <w:r w:rsidRPr="002B60F6">
              <w:rPr>
                <w:rFonts w:ascii="Times New Roman" w:eastAsia="Times New Roman" w:hAnsi="Times New Roman" w:cs="Times New Roman"/>
                <w:color w:val="1C1C1C"/>
                <w:spacing w:val="3"/>
                <w:sz w:val="20"/>
                <w:szCs w:val="20"/>
              </w:rPr>
              <w:t>д</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т</w:t>
            </w:r>
            <w:r w:rsidRPr="002B60F6">
              <w:rPr>
                <w:rFonts w:ascii="Times New Roman" w:eastAsia="Times New Roman" w:hAnsi="Times New Roman" w:cs="Times New Roman"/>
                <w:color w:val="1C1C1C"/>
                <w:spacing w:val="10"/>
                <w:sz w:val="20"/>
                <w:szCs w:val="20"/>
              </w:rPr>
              <w:t xml:space="preserve"> </w:t>
            </w:r>
            <w:r w:rsidRPr="002B60F6">
              <w:rPr>
                <w:rFonts w:ascii="Times New Roman" w:eastAsia="Times New Roman" w:hAnsi="Times New Roman" w:cs="Times New Roman"/>
                <w:color w:val="1C1C1C"/>
                <w:spacing w:val="1"/>
                <w:sz w:val="20"/>
                <w:szCs w:val="20"/>
              </w:rPr>
              <w:t>(</w:t>
            </w:r>
            <w:r w:rsidRPr="002B60F6">
              <w:rPr>
                <w:rFonts w:ascii="Times New Roman" w:eastAsia="Times New Roman" w:hAnsi="Times New Roman" w:cs="Times New Roman"/>
                <w:color w:val="1C1C1C"/>
                <w:sz w:val="20"/>
                <w:szCs w:val="20"/>
              </w:rPr>
              <w:t>до</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 xml:space="preserve">ты) –  </w:t>
            </w:r>
            <w:r w:rsidRPr="002B60F6">
              <w:rPr>
                <w:rFonts w:ascii="Times New Roman" w:eastAsia="Times New Roman" w:hAnsi="Times New Roman" w:cs="Times New Roman"/>
                <w:color w:val="1C1C1C"/>
                <w:spacing w:val="10"/>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ол</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т</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ол</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т</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3"/>
                <w:sz w:val="20"/>
                <w:szCs w:val="20"/>
              </w:rPr>
              <w:t>и</w:t>
            </w:r>
            <w:r w:rsidRPr="002B60F6">
              <w:rPr>
                <w:rFonts w:ascii="Times New Roman" w:eastAsia="Times New Roman" w:hAnsi="Times New Roman" w:cs="Times New Roman"/>
                <w:color w:val="1C1C1C"/>
                <w:sz w:val="20"/>
                <w:szCs w:val="20"/>
              </w:rPr>
              <w:t>)</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 xml:space="preserve">о </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зн</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pacing w:val="1"/>
                <w:sz w:val="20"/>
                <w:szCs w:val="20"/>
              </w:rPr>
              <w:t>ж</w:t>
            </w:r>
            <w:r w:rsidRPr="002B60F6">
              <w:rPr>
                <w:rFonts w:ascii="Times New Roman" w:eastAsia="Times New Roman" w:hAnsi="Times New Roman" w:cs="Times New Roman"/>
                <w:color w:val="1C1C1C"/>
                <w:sz w:val="20"/>
                <w:szCs w:val="20"/>
              </w:rPr>
              <w:t>де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pacing w:val="-3"/>
                <w:sz w:val="20"/>
                <w:szCs w:val="20"/>
              </w:rPr>
              <w:t>и</w:t>
            </w:r>
            <w:r w:rsidRPr="002B60F6">
              <w:rPr>
                <w:rFonts w:ascii="Times New Roman" w:eastAsia="Times New Roman" w:hAnsi="Times New Roman" w:cs="Times New Roman"/>
                <w:color w:val="1C1C1C"/>
                <w:sz w:val="20"/>
                <w:szCs w:val="20"/>
              </w:rPr>
              <w:t>ю</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об</w:t>
            </w:r>
            <w:r w:rsidRPr="002B60F6">
              <w:rPr>
                <w:rFonts w:ascii="Times New Roman" w:eastAsia="Times New Roman" w:hAnsi="Times New Roman" w:cs="Times New Roman"/>
                <w:color w:val="1C1C1C"/>
                <w:spacing w:val="-2"/>
                <w:sz w:val="20"/>
                <w:szCs w:val="20"/>
              </w:rPr>
              <w:t>щ</w:t>
            </w:r>
            <w:r w:rsidRPr="002B60F6">
              <w:rPr>
                <w:rFonts w:ascii="Times New Roman" w:eastAsia="Times New Roman" w:hAnsi="Times New Roman" w:cs="Times New Roman"/>
                <w:color w:val="1C1C1C"/>
                <w:sz w:val="20"/>
                <w:szCs w:val="20"/>
              </w:rPr>
              <w:t>ест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 xml:space="preserve">а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2"/>
                <w:sz w:val="20"/>
                <w:szCs w:val="20"/>
              </w:rPr>
              <w:t>еду</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атр</w:t>
            </w:r>
            <w:r w:rsidRPr="002B60F6">
              <w:rPr>
                <w:rFonts w:ascii="Times New Roman" w:eastAsia="Times New Roman" w:hAnsi="Times New Roman" w:cs="Times New Roman"/>
                <w:color w:val="1C1C1C"/>
                <w:spacing w:val="-1"/>
                <w:sz w:val="20"/>
                <w:szCs w:val="20"/>
              </w:rPr>
              <w:t>ив</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ю</w:t>
            </w:r>
            <w:r w:rsidRPr="002B60F6">
              <w:rPr>
                <w:rFonts w:ascii="Times New Roman" w:eastAsia="Times New Roman" w:hAnsi="Times New Roman" w:cs="Times New Roman"/>
                <w:color w:val="1C1C1C"/>
                <w:sz w:val="20"/>
                <w:szCs w:val="20"/>
              </w:rPr>
              <w:t xml:space="preserve">т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редоста</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pacing w:val="-2"/>
                <w:sz w:val="20"/>
                <w:szCs w:val="20"/>
              </w:rPr>
              <w:t>л</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ци</w:t>
            </w:r>
            <w:r w:rsidRPr="002B60F6">
              <w:rPr>
                <w:rFonts w:ascii="Times New Roman" w:eastAsia="Times New Roman" w:hAnsi="Times New Roman" w:cs="Times New Roman"/>
                <w:color w:val="1C1C1C"/>
                <w:sz w:val="20"/>
                <w:szCs w:val="20"/>
              </w:rPr>
              <w:t xml:space="preserve">й </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бщест</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ле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ам 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3"/>
                <w:sz w:val="20"/>
                <w:szCs w:val="20"/>
              </w:rPr>
              <w:t>т</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w:t>
            </w:r>
            <w:r w:rsidRPr="002B60F6">
              <w:rPr>
                <w:rFonts w:ascii="Times New Roman" w:eastAsia="Times New Roman" w:hAnsi="Times New Roman" w:cs="Times New Roman"/>
                <w:color w:val="1C1C1C"/>
                <w:spacing w:val="-2"/>
                <w:sz w:val="20"/>
                <w:szCs w:val="20"/>
              </w:rPr>
              <w:t>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z w:val="20"/>
                <w:szCs w:val="20"/>
              </w:rPr>
              <w:t>оро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 дол</w:t>
            </w:r>
            <w:r w:rsidRPr="002B60F6">
              <w:rPr>
                <w:rFonts w:ascii="Times New Roman" w:eastAsia="Times New Roman" w:hAnsi="Times New Roman" w:cs="Times New Roman"/>
                <w:color w:val="1C1C1C"/>
                <w:spacing w:val="1"/>
                <w:sz w:val="20"/>
                <w:szCs w:val="20"/>
              </w:rPr>
              <w:t>ж</w:t>
            </w:r>
            <w:r w:rsidRPr="002B60F6">
              <w:rPr>
                <w:rFonts w:ascii="Times New Roman" w:eastAsia="Times New Roman" w:hAnsi="Times New Roman" w:cs="Times New Roman"/>
                <w:color w:val="1C1C1C"/>
                <w:spacing w:val="-3"/>
                <w:sz w:val="20"/>
                <w:szCs w:val="20"/>
              </w:rPr>
              <w:t>н</w:t>
            </w:r>
            <w:r w:rsidRPr="002B60F6">
              <w:rPr>
                <w:rFonts w:ascii="Times New Roman" w:eastAsia="Times New Roman" w:hAnsi="Times New Roman" w:cs="Times New Roman"/>
                <w:color w:val="1C1C1C"/>
                <w:sz w:val="20"/>
                <w:szCs w:val="20"/>
              </w:rPr>
              <w:t>ы</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быть</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pacing w:val="-2"/>
                <w:sz w:val="20"/>
                <w:szCs w:val="20"/>
              </w:rPr>
              <w:t>р</w:t>
            </w:r>
            <w:r w:rsidRPr="002B60F6">
              <w:rPr>
                <w:rFonts w:ascii="Times New Roman" w:eastAsia="Times New Roman" w:hAnsi="Times New Roman" w:cs="Times New Roman"/>
                <w:color w:val="1C1C1C"/>
                <w:sz w:val="20"/>
                <w:szCs w:val="20"/>
              </w:rPr>
              <w:t>ед</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с</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тре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ы</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и рас</w:t>
            </w:r>
            <w:r w:rsidRPr="002B60F6">
              <w:rPr>
                <w:rFonts w:ascii="Times New Roman" w:eastAsia="Times New Roman" w:hAnsi="Times New Roman" w:cs="Times New Roman"/>
                <w:color w:val="1C1C1C"/>
                <w:spacing w:val="-2"/>
                <w:sz w:val="20"/>
                <w:szCs w:val="20"/>
              </w:rPr>
              <w:t>к</w:t>
            </w:r>
            <w:r w:rsidRPr="002B60F6">
              <w:rPr>
                <w:rFonts w:ascii="Times New Roman" w:eastAsia="Times New Roman" w:hAnsi="Times New Roman" w:cs="Times New Roman"/>
                <w:color w:val="1C1C1C"/>
                <w:sz w:val="20"/>
                <w:szCs w:val="20"/>
              </w:rPr>
              <w:t>рыты</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3"/>
                <w:sz w:val="20"/>
                <w:szCs w:val="20"/>
              </w:rPr>
              <w:t>т</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п</w:t>
            </w:r>
            <w:r w:rsidRPr="002B60F6">
              <w:rPr>
                <w:rFonts w:ascii="Times New Roman" w:eastAsia="Times New Roman" w:hAnsi="Times New Roman" w:cs="Times New Roman"/>
                <w:color w:val="1C1C1C"/>
                <w:sz w:val="20"/>
                <w:szCs w:val="20"/>
              </w:rPr>
              <w:t>ра</w:t>
            </w:r>
            <w:r w:rsidRPr="002B60F6">
              <w:rPr>
                <w:rFonts w:ascii="Times New Roman" w:eastAsia="Times New Roman" w:hAnsi="Times New Roman" w:cs="Times New Roman"/>
                <w:color w:val="1C1C1C"/>
                <w:spacing w:val="-1"/>
                <w:sz w:val="20"/>
                <w:szCs w:val="20"/>
              </w:rPr>
              <w:t>ви</w:t>
            </w:r>
            <w:r w:rsidRPr="002B60F6">
              <w:rPr>
                <w:rFonts w:ascii="Times New Roman" w:eastAsia="Times New Roman" w:hAnsi="Times New Roman" w:cs="Times New Roman"/>
                <w:color w:val="1C1C1C"/>
                <w:sz w:val="20"/>
                <w:szCs w:val="20"/>
              </w:rPr>
              <w:t xml:space="preserve">ла </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ладе</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я а</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циям</w:t>
            </w:r>
            <w:r w:rsidRPr="002B60F6">
              <w:rPr>
                <w:rFonts w:ascii="Times New Roman" w:eastAsia="Times New Roman" w:hAnsi="Times New Roman" w:cs="Times New Roman"/>
                <w:color w:val="1C1C1C"/>
                <w:sz w:val="20"/>
                <w:szCs w:val="20"/>
              </w:rPr>
              <w:t xml:space="preserve">и </w:t>
            </w:r>
            <w:r w:rsidRPr="002B60F6">
              <w:rPr>
                <w:rFonts w:ascii="Times New Roman" w:eastAsia="Times New Roman" w:hAnsi="Times New Roman" w:cs="Times New Roman"/>
                <w:color w:val="1C1C1C"/>
                <w:spacing w:val="-1"/>
                <w:sz w:val="20"/>
                <w:szCs w:val="20"/>
              </w:rPr>
              <w:t>ч</w:t>
            </w:r>
            <w:r w:rsidRPr="002B60F6">
              <w:rPr>
                <w:rFonts w:ascii="Times New Roman" w:eastAsia="Times New Roman" w:hAnsi="Times New Roman" w:cs="Times New Roman"/>
                <w:color w:val="1C1C1C"/>
                <w:sz w:val="20"/>
                <w:szCs w:val="20"/>
              </w:rPr>
              <w:t>ле</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pacing w:val="-2"/>
                <w:sz w:val="20"/>
                <w:szCs w:val="20"/>
              </w:rPr>
              <w:t>а</w:t>
            </w:r>
            <w:r w:rsidRPr="002B60F6">
              <w:rPr>
                <w:rFonts w:ascii="Times New Roman" w:eastAsia="Times New Roman" w:hAnsi="Times New Roman" w:cs="Times New Roman"/>
                <w:color w:val="1C1C1C"/>
                <w:spacing w:val="-1"/>
                <w:sz w:val="20"/>
                <w:szCs w:val="20"/>
              </w:rPr>
              <w:t>м</w:t>
            </w:r>
            <w:r w:rsidRPr="002B60F6">
              <w:rPr>
                <w:rFonts w:ascii="Times New Roman" w:eastAsia="Times New Roman" w:hAnsi="Times New Roman" w:cs="Times New Roman"/>
                <w:color w:val="1C1C1C"/>
                <w:sz w:val="20"/>
                <w:szCs w:val="20"/>
              </w:rPr>
              <w:t>и со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ета</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д</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ре</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т</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ро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ц</w:t>
            </w:r>
            <w:r w:rsidRPr="002B60F6">
              <w:rPr>
                <w:rFonts w:ascii="Times New Roman" w:eastAsia="Times New Roman" w:hAnsi="Times New Roman" w:cs="Times New Roman"/>
                <w:color w:val="1C1C1C"/>
                <w:sz w:val="20"/>
                <w:szCs w:val="20"/>
              </w:rPr>
              <w:t>еле</w:t>
            </w:r>
            <w:r w:rsidRPr="002B60F6">
              <w:rPr>
                <w:rFonts w:ascii="Times New Roman" w:eastAsia="Times New Roman" w:hAnsi="Times New Roman" w:cs="Times New Roman"/>
                <w:color w:val="1C1C1C"/>
                <w:spacing w:val="-1"/>
                <w:sz w:val="20"/>
                <w:szCs w:val="20"/>
              </w:rPr>
              <w:t>нн</w:t>
            </w:r>
            <w:r w:rsidRPr="002B60F6">
              <w:rPr>
                <w:rFonts w:ascii="Times New Roman" w:eastAsia="Times New Roman" w:hAnsi="Times New Roman" w:cs="Times New Roman"/>
                <w:color w:val="1C1C1C"/>
                <w:spacing w:val="-2"/>
                <w:sz w:val="20"/>
                <w:szCs w:val="20"/>
              </w:rPr>
              <w:t>ы</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pacing w:val="-1"/>
                <w:sz w:val="20"/>
                <w:szCs w:val="20"/>
              </w:rPr>
              <w:t>н</w:t>
            </w:r>
            <w:r w:rsidRPr="002B60F6">
              <w:rPr>
                <w:rFonts w:ascii="Times New Roman" w:eastAsia="Times New Roman" w:hAnsi="Times New Roman" w:cs="Times New Roman"/>
                <w:color w:val="1C1C1C"/>
                <w:sz w:val="20"/>
                <w:szCs w:val="20"/>
              </w:rPr>
              <w:t>а ст</w:t>
            </w:r>
            <w:r w:rsidRPr="002B60F6">
              <w:rPr>
                <w:rFonts w:ascii="Times New Roman" w:eastAsia="Times New Roman" w:hAnsi="Times New Roman" w:cs="Times New Roman"/>
                <w:color w:val="1C1C1C"/>
                <w:spacing w:val="-1"/>
                <w:sz w:val="20"/>
                <w:szCs w:val="20"/>
              </w:rPr>
              <w:t>им</w:t>
            </w:r>
            <w:r w:rsidRPr="002B60F6">
              <w:rPr>
                <w:rFonts w:ascii="Times New Roman" w:eastAsia="Times New Roman" w:hAnsi="Times New Roman" w:cs="Times New Roman"/>
                <w:color w:val="1C1C1C"/>
                <w:spacing w:val="-2"/>
                <w:sz w:val="20"/>
                <w:szCs w:val="20"/>
              </w:rPr>
              <w:t>у</w:t>
            </w:r>
            <w:r w:rsidRPr="002B60F6">
              <w:rPr>
                <w:rFonts w:ascii="Times New Roman" w:eastAsia="Times New Roman" w:hAnsi="Times New Roman" w:cs="Times New Roman"/>
                <w:color w:val="1C1C1C"/>
                <w:sz w:val="20"/>
                <w:szCs w:val="20"/>
              </w:rPr>
              <w:t>л</w:t>
            </w:r>
            <w:r w:rsidRPr="002B60F6">
              <w:rPr>
                <w:rFonts w:ascii="Times New Roman" w:eastAsia="Times New Roman" w:hAnsi="Times New Roman" w:cs="Times New Roman"/>
                <w:color w:val="1C1C1C"/>
                <w:spacing w:val="-1"/>
                <w:sz w:val="20"/>
                <w:szCs w:val="20"/>
              </w:rPr>
              <w:t>и</w:t>
            </w:r>
            <w:r w:rsidRPr="002B60F6">
              <w:rPr>
                <w:rFonts w:ascii="Times New Roman" w:eastAsia="Times New Roman" w:hAnsi="Times New Roman" w:cs="Times New Roman"/>
                <w:color w:val="1C1C1C"/>
                <w:sz w:val="20"/>
                <w:szCs w:val="20"/>
              </w:rPr>
              <w:t>ро</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а</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 xml:space="preserve"> </w:t>
            </w:r>
            <w:r w:rsidRPr="002B60F6">
              <w:rPr>
                <w:rFonts w:ascii="Times New Roman" w:eastAsia="Times New Roman" w:hAnsi="Times New Roman" w:cs="Times New Roman"/>
                <w:color w:val="1C1C1C"/>
                <w:sz w:val="20"/>
                <w:szCs w:val="20"/>
              </w:rPr>
              <w:t>дол</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z w:val="20"/>
                <w:szCs w:val="20"/>
              </w:rPr>
              <w:t>ср</w:t>
            </w:r>
            <w:r w:rsidRPr="002B60F6">
              <w:rPr>
                <w:rFonts w:ascii="Times New Roman" w:eastAsia="Times New Roman" w:hAnsi="Times New Roman" w:cs="Times New Roman"/>
                <w:color w:val="1C1C1C"/>
                <w:spacing w:val="-2"/>
                <w:sz w:val="20"/>
                <w:szCs w:val="20"/>
              </w:rPr>
              <w:t>о</w:t>
            </w:r>
            <w:r w:rsidRPr="002B60F6">
              <w:rPr>
                <w:rFonts w:ascii="Times New Roman" w:eastAsia="Times New Roman" w:hAnsi="Times New Roman" w:cs="Times New Roman"/>
                <w:color w:val="1C1C1C"/>
                <w:spacing w:val="-1"/>
                <w:sz w:val="20"/>
                <w:szCs w:val="20"/>
              </w:rPr>
              <w:t>чн</w:t>
            </w:r>
            <w:r w:rsidRPr="002B60F6">
              <w:rPr>
                <w:rFonts w:ascii="Times New Roman" w:eastAsia="Times New Roman" w:hAnsi="Times New Roman" w:cs="Times New Roman"/>
                <w:color w:val="1C1C1C"/>
                <w:sz w:val="20"/>
                <w:szCs w:val="20"/>
              </w:rPr>
              <w:t>о</w:t>
            </w:r>
            <w:r w:rsidRPr="002B60F6">
              <w:rPr>
                <w:rFonts w:ascii="Times New Roman" w:eastAsia="Times New Roman" w:hAnsi="Times New Roman" w:cs="Times New Roman"/>
                <w:color w:val="1C1C1C"/>
                <w:spacing w:val="1"/>
                <w:sz w:val="20"/>
                <w:szCs w:val="20"/>
              </w:rPr>
              <w:t>г</w:t>
            </w:r>
            <w:r w:rsidRPr="002B60F6">
              <w:rPr>
                <w:rFonts w:ascii="Times New Roman" w:eastAsia="Times New Roman" w:hAnsi="Times New Roman" w:cs="Times New Roman"/>
                <w:color w:val="1C1C1C"/>
                <w:sz w:val="20"/>
                <w:szCs w:val="20"/>
              </w:rPr>
              <w:t xml:space="preserve">о </w:t>
            </w:r>
            <w:r w:rsidRPr="002B60F6">
              <w:rPr>
                <w:rFonts w:ascii="Times New Roman" w:eastAsia="Times New Roman" w:hAnsi="Times New Roman" w:cs="Times New Roman"/>
                <w:color w:val="1C1C1C"/>
                <w:spacing w:val="-1"/>
                <w:sz w:val="20"/>
                <w:szCs w:val="20"/>
              </w:rPr>
              <w:t>в</w:t>
            </w:r>
            <w:r w:rsidRPr="002B60F6">
              <w:rPr>
                <w:rFonts w:ascii="Times New Roman" w:eastAsia="Times New Roman" w:hAnsi="Times New Roman" w:cs="Times New Roman"/>
                <w:color w:val="1C1C1C"/>
                <w:sz w:val="20"/>
                <w:szCs w:val="20"/>
              </w:rPr>
              <w:t>ла</w:t>
            </w:r>
            <w:r w:rsidRPr="002B60F6">
              <w:rPr>
                <w:rFonts w:ascii="Times New Roman" w:eastAsia="Times New Roman" w:hAnsi="Times New Roman" w:cs="Times New Roman"/>
                <w:color w:val="1C1C1C"/>
                <w:spacing w:val="-2"/>
                <w:sz w:val="20"/>
                <w:szCs w:val="20"/>
              </w:rPr>
              <w:t>д</w:t>
            </w:r>
            <w:r w:rsidRPr="002B60F6">
              <w:rPr>
                <w:rFonts w:ascii="Times New Roman" w:eastAsia="Times New Roman" w:hAnsi="Times New Roman" w:cs="Times New Roman"/>
                <w:color w:val="1C1C1C"/>
                <w:sz w:val="20"/>
                <w:szCs w:val="20"/>
              </w:rPr>
              <w:t>е</w:t>
            </w:r>
            <w:r w:rsidRPr="002B60F6">
              <w:rPr>
                <w:rFonts w:ascii="Times New Roman" w:eastAsia="Times New Roman" w:hAnsi="Times New Roman" w:cs="Times New Roman"/>
                <w:color w:val="1C1C1C"/>
                <w:spacing w:val="-1"/>
                <w:sz w:val="20"/>
                <w:szCs w:val="20"/>
              </w:rPr>
              <w:t>ни</w:t>
            </w:r>
            <w:r w:rsidRPr="002B60F6">
              <w:rPr>
                <w:rFonts w:ascii="Times New Roman" w:eastAsia="Times New Roman" w:hAnsi="Times New Roman" w:cs="Times New Roman"/>
                <w:color w:val="1C1C1C"/>
                <w:sz w:val="20"/>
                <w:szCs w:val="20"/>
              </w:rPr>
              <w:t>я та</w:t>
            </w:r>
            <w:r w:rsidRPr="002B60F6">
              <w:rPr>
                <w:rFonts w:ascii="Times New Roman" w:eastAsia="Times New Roman" w:hAnsi="Times New Roman" w:cs="Times New Roman"/>
                <w:color w:val="1C1C1C"/>
                <w:spacing w:val="1"/>
                <w:sz w:val="20"/>
                <w:szCs w:val="20"/>
              </w:rPr>
              <w:t>к</w:t>
            </w:r>
            <w:r w:rsidRPr="002B60F6">
              <w:rPr>
                <w:rFonts w:ascii="Times New Roman" w:eastAsia="Times New Roman" w:hAnsi="Times New Roman" w:cs="Times New Roman"/>
                <w:color w:val="1C1C1C"/>
                <w:spacing w:val="-1"/>
                <w:sz w:val="20"/>
                <w:szCs w:val="20"/>
              </w:rPr>
              <w:t>им</w:t>
            </w:r>
            <w:r w:rsidRPr="002B60F6">
              <w:rPr>
                <w:rFonts w:ascii="Times New Roman" w:eastAsia="Times New Roman" w:hAnsi="Times New Roman" w:cs="Times New Roman"/>
                <w:color w:val="1C1C1C"/>
                <w:sz w:val="20"/>
                <w:szCs w:val="20"/>
              </w:rPr>
              <w:t xml:space="preserve">и </w:t>
            </w:r>
            <w:r w:rsidRPr="002B60F6">
              <w:rPr>
                <w:rFonts w:ascii="Times New Roman" w:eastAsia="Times New Roman" w:hAnsi="Times New Roman" w:cs="Times New Roman"/>
                <w:color w:val="1C1C1C"/>
                <w:spacing w:val="-2"/>
                <w:sz w:val="20"/>
                <w:szCs w:val="20"/>
              </w:rPr>
              <w:t>ак</w:t>
            </w:r>
            <w:r w:rsidRPr="002B60F6">
              <w:rPr>
                <w:rFonts w:ascii="Times New Roman" w:eastAsia="Times New Roman" w:hAnsi="Times New Roman" w:cs="Times New Roman"/>
                <w:color w:val="1C1C1C"/>
                <w:spacing w:val="-1"/>
                <w:sz w:val="20"/>
                <w:szCs w:val="20"/>
              </w:rPr>
              <w:t>циями</w:t>
            </w:r>
            <w:r w:rsidRPr="002B60F6">
              <w:rPr>
                <w:rFonts w:ascii="Times New Roman" w:eastAsia="Times New Roman" w:hAnsi="Times New Roman" w:cs="Times New Roman"/>
                <w:color w:val="1C1C1C"/>
                <w:sz w:val="20"/>
                <w:szCs w:val="20"/>
              </w:rPr>
              <w:t>.</w:t>
            </w:r>
          </w:p>
        </w:tc>
        <w:tc>
          <w:tcPr>
            <w:tcW w:w="1843" w:type="dxa"/>
          </w:tcPr>
          <w:p w14:paraId="3D710F36" w14:textId="77777777" w:rsidR="001A5956" w:rsidRPr="002B60F6" w:rsidRDefault="00D926E5">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35615971" w14:textId="47BE6C37" w:rsidR="001A5956" w:rsidRPr="002B60F6" w:rsidRDefault="00D926E5">
            <w:pPr>
              <w:spacing w:after="0" w:line="240" w:lineRule="auto"/>
              <w:jc w:val="both"/>
              <w:rPr>
                <w:rFonts w:ascii="Times New Roman" w:hAnsi="Times New Roman" w:cs="Times New Roman"/>
                <w:sz w:val="20"/>
                <w:szCs w:val="20"/>
              </w:rPr>
            </w:pPr>
            <w:r w:rsidRPr="002B60F6">
              <w:rPr>
                <w:rFonts w:ascii="Times New Roman" w:hAnsi="Times New Roman" w:cs="Times New Roman"/>
                <w:sz w:val="20"/>
                <w:szCs w:val="20"/>
              </w:rPr>
              <w:t>Внутренний документ по вознаграждению в Обществе не утвержден</w:t>
            </w:r>
          </w:p>
        </w:tc>
      </w:tr>
      <w:tr w:rsidR="001A5956" w:rsidRPr="002B60F6" w14:paraId="582F3B8A" w14:textId="77777777" w:rsidTr="00DD1026">
        <w:trPr>
          <w:trHeight w:hRule="exact" w:val="1679"/>
        </w:trPr>
        <w:tc>
          <w:tcPr>
            <w:tcW w:w="993" w:type="dxa"/>
          </w:tcPr>
          <w:p w14:paraId="1052FFD0" w14:textId="77777777" w:rsidR="001A5956" w:rsidRPr="002B60F6" w:rsidRDefault="001A5956">
            <w:pPr>
              <w:spacing w:after="0" w:line="240" w:lineRule="auto"/>
              <w:ind w:left="102" w:right="44"/>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4.2.3</w:t>
            </w:r>
          </w:p>
        </w:tc>
        <w:tc>
          <w:tcPr>
            <w:tcW w:w="3969" w:type="dxa"/>
          </w:tcPr>
          <w:p w14:paraId="5B2C8C3A" w14:textId="3025642F" w:rsidR="001A5956" w:rsidRPr="002B60F6" w:rsidRDefault="001A5956">
            <w:pPr>
              <w:spacing w:after="0" w:line="240" w:lineRule="auto"/>
              <w:ind w:left="102" w:right="38"/>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В обществе не предусмотрены какие-либо</w:t>
            </w:r>
            <w:r w:rsidR="005E7869"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дополнительные выплаты или компенсации</w:t>
            </w:r>
            <w:r w:rsidR="005E7869"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в</w:t>
            </w:r>
            <w:r w:rsidR="005E7869"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случае</w:t>
            </w:r>
            <w:r w:rsidR="005E7869"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досрочног</w:t>
            </w:r>
            <w:r w:rsidR="005E7869" w:rsidRPr="002B60F6">
              <w:rPr>
                <w:rFonts w:ascii="Times New Roman" w:eastAsia="Times New Roman" w:hAnsi="Times New Roman" w:cs="Times New Roman"/>
                <w:spacing w:val="-1"/>
                <w:sz w:val="20"/>
                <w:szCs w:val="20"/>
              </w:rPr>
              <w:t xml:space="preserve">о </w:t>
            </w:r>
            <w:r w:rsidRPr="002B60F6">
              <w:rPr>
                <w:rFonts w:ascii="Times New Roman" w:eastAsia="Times New Roman" w:hAnsi="Times New Roman" w:cs="Times New Roman"/>
                <w:spacing w:val="-1"/>
                <w:sz w:val="20"/>
                <w:szCs w:val="20"/>
              </w:rPr>
              <w:t>прекращения</w:t>
            </w:r>
            <w:r w:rsidR="005E7869"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полномочий членов совета директоров в</w:t>
            </w:r>
            <w:r w:rsidR="005E7869"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связи с переходом контроля над обществом</w:t>
            </w:r>
            <w:r w:rsidR="005E7869"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или иными обстоятельствами.</w:t>
            </w:r>
          </w:p>
        </w:tc>
        <w:tc>
          <w:tcPr>
            <w:tcW w:w="4536" w:type="dxa"/>
          </w:tcPr>
          <w:p w14:paraId="14A649DC" w14:textId="65F2F104" w:rsidR="001A5956" w:rsidRPr="002B60F6" w:rsidRDefault="001A5956">
            <w:pPr>
              <w:spacing w:after="0" w:line="240" w:lineRule="auto"/>
              <w:ind w:left="102" w:right="38"/>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1. В обществе не предусмотрены какие-либо дополнительные</w:t>
            </w:r>
            <w:r w:rsidR="005E7869"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выплаты или компенсации в случае досрочного прекращения полномочий членов совета директоров в связ</w:t>
            </w:r>
            <w:r w:rsidR="003F323F" w:rsidRPr="002B60F6">
              <w:rPr>
                <w:rFonts w:ascii="Times New Roman" w:eastAsia="Times New Roman" w:hAnsi="Times New Roman" w:cs="Times New Roman"/>
                <w:spacing w:val="-1"/>
                <w:sz w:val="20"/>
                <w:szCs w:val="20"/>
              </w:rPr>
              <w:t xml:space="preserve">и с  переходом </w:t>
            </w:r>
            <w:r w:rsidRPr="002B60F6">
              <w:rPr>
                <w:rFonts w:ascii="Times New Roman" w:eastAsia="Times New Roman" w:hAnsi="Times New Roman" w:cs="Times New Roman"/>
                <w:spacing w:val="-1"/>
                <w:sz w:val="20"/>
                <w:szCs w:val="20"/>
              </w:rPr>
              <w:t>контроля над обществом или иными обстоятельствами.</w:t>
            </w:r>
          </w:p>
        </w:tc>
        <w:tc>
          <w:tcPr>
            <w:tcW w:w="1843" w:type="dxa"/>
          </w:tcPr>
          <w:p w14:paraId="4A6C315F" w14:textId="77777777" w:rsidR="001A5956" w:rsidRPr="002B60F6" w:rsidRDefault="003C437B">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Соблюдается</w:t>
            </w:r>
          </w:p>
        </w:tc>
        <w:tc>
          <w:tcPr>
            <w:tcW w:w="2977" w:type="dxa"/>
          </w:tcPr>
          <w:p w14:paraId="33AEE90C" w14:textId="77777777" w:rsidR="001A5956" w:rsidRPr="002B60F6" w:rsidRDefault="003C437B">
            <w:pPr>
              <w:spacing w:after="0" w:line="240" w:lineRule="auto"/>
              <w:jc w:val="both"/>
              <w:rPr>
                <w:rFonts w:ascii="Times New Roman" w:hAnsi="Times New Roman" w:cs="Times New Roman"/>
                <w:sz w:val="20"/>
                <w:szCs w:val="20"/>
              </w:rPr>
            </w:pPr>
            <w:r w:rsidRPr="002B60F6">
              <w:rPr>
                <w:rFonts w:ascii="Times New Roman" w:hAnsi="Times New Roman" w:cs="Times New Roman"/>
                <w:sz w:val="20"/>
                <w:szCs w:val="20"/>
              </w:rPr>
              <w:t>Принимая во внимание, что вознаграждение членам Совета директоров не выплачивается, также не предусмотрены какие-либо дополнительные выплаты.</w:t>
            </w:r>
            <w:r w:rsidRPr="002B60F6">
              <w:rPr>
                <w:rFonts w:ascii="Times New Roman" w:eastAsia="Times New Roman" w:hAnsi="Times New Roman" w:cs="Times New Roman"/>
                <w:spacing w:val="-1"/>
                <w:sz w:val="20"/>
                <w:szCs w:val="20"/>
              </w:rPr>
              <w:t xml:space="preserve"> </w:t>
            </w:r>
          </w:p>
        </w:tc>
      </w:tr>
      <w:tr w:rsidR="001A5956" w:rsidRPr="002B60F6" w14:paraId="2F951138" w14:textId="77777777" w:rsidTr="00DD1026">
        <w:trPr>
          <w:trHeight w:hRule="exact" w:val="516"/>
        </w:trPr>
        <w:tc>
          <w:tcPr>
            <w:tcW w:w="993" w:type="dxa"/>
          </w:tcPr>
          <w:p w14:paraId="270BF03B"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4.3</w:t>
            </w:r>
          </w:p>
        </w:tc>
        <w:tc>
          <w:tcPr>
            <w:tcW w:w="13325" w:type="dxa"/>
            <w:gridSpan w:val="4"/>
          </w:tcPr>
          <w:p w14:paraId="100BCBC5" w14:textId="77777777" w:rsidR="001A5956" w:rsidRPr="002B60F6" w:rsidRDefault="001A5956">
            <w:pPr>
              <w:spacing w:after="0" w:line="240" w:lineRule="auto"/>
              <w:ind w:left="102" w:right="1273"/>
              <w:jc w:val="both"/>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С</w:t>
            </w:r>
            <w:r w:rsidRPr="002B60F6">
              <w:rPr>
                <w:rFonts w:ascii="Times New Roman" w:eastAsia="Times New Roman" w:hAnsi="Times New Roman" w:cs="Times New Roman"/>
                <w:b/>
                <w:bCs/>
                <w:sz w:val="20"/>
                <w:szCs w:val="20"/>
              </w:rPr>
              <w:t>исте</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оз</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ра</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ен</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ч</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енов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исп</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ни</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1"/>
                <w:sz w:val="20"/>
                <w:szCs w:val="20"/>
              </w:rPr>
              <w:t>ь</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ых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ор</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анов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иных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к</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3"/>
                <w:sz w:val="20"/>
                <w:szCs w:val="20"/>
              </w:rPr>
              <w:t>ю</w:t>
            </w:r>
            <w:r w:rsidRPr="002B60F6">
              <w:rPr>
                <w:rFonts w:ascii="Times New Roman" w:eastAsia="Times New Roman" w:hAnsi="Times New Roman" w:cs="Times New Roman"/>
                <w:b/>
                <w:bCs/>
                <w:sz w:val="20"/>
                <w:szCs w:val="20"/>
              </w:rPr>
              <w:t>че</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ых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руко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дя</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их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работников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об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ест</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а</w:t>
            </w:r>
            <w:r w:rsidR="00BB5D70" w:rsidRPr="002B60F6">
              <w:rPr>
                <w:rFonts w:ascii="Times New Roman" w:eastAsia="Times New Roman" w:hAnsi="Times New Roman" w:cs="Times New Roman"/>
                <w:b/>
                <w:bCs/>
                <w:sz w:val="20"/>
                <w:szCs w:val="20"/>
              </w:rPr>
              <w:t xml:space="preserve"> </w:t>
            </w:r>
            <w:r w:rsidRPr="002B60F6">
              <w:rPr>
                <w:rFonts w:ascii="Times New Roman" w:eastAsia="Times New Roman" w:hAnsi="Times New Roman" w:cs="Times New Roman"/>
                <w:b/>
                <w:bCs/>
                <w:sz w:val="20"/>
                <w:szCs w:val="20"/>
              </w:rPr>
              <w:t>пр</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2"/>
                <w:sz w:val="20"/>
                <w:szCs w:val="20"/>
              </w:rPr>
              <w:t>у</w:t>
            </w: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атр</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ает за</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ис</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сть</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озн</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ра</w:t>
            </w:r>
            <w:r w:rsidRPr="002B60F6">
              <w:rPr>
                <w:rFonts w:ascii="Times New Roman" w:eastAsia="Times New Roman" w:hAnsi="Times New Roman" w:cs="Times New Roman"/>
                <w:b/>
                <w:bCs/>
                <w:spacing w:val="-2"/>
                <w:sz w:val="20"/>
                <w:szCs w:val="20"/>
              </w:rPr>
              <w:t>ж</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ен</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от ре</w:t>
            </w:r>
            <w:r w:rsidRPr="002B60F6">
              <w:rPr>
                <w:rFonts w:ascii="Times New Roman" w:eastAsia="Times New Roman" w:hAnsi="Times New Roman" w:cs="Times New Roman"/>
                <w:b/>
                <w:bCs/>
                <w:spacing w:val="-2"/>
                <w:sz w:val="20"/>
                <w:szCs w:val="20"/>
              </w:rPr>
              <w:t>з</w:t>
            </w:r>
            <w:r w:rsidRPr="002B60F6">
              <w:rPr>
                <w:rFonts w:ascii="Times New Roman" w:eastAsia="Times New Roman" w:hAnsi="Times New Roman" w:cs="Times New Roman"/>
                <w:b/>
                <w:bCs/>
                <w:sz w:val="20"/>
                <w:szCs w:val="20"/>
              </w:rPr>
              <w:t>у</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1"/>
                <w:sz w:val="20"/>
                <w:szCs w:val="20"/>
              </w:rPr>
              <w:t>ь</w:t>
            </w:r>
            <w:r w:rsidRPr="002B60F6">
              <w:rPr>
                <w:rFonts w:ascii="Times New Roman" w:eastAsia="Times New Roman" w:hAnsi="Times New Roman" w:cs="Times New Roman"/>
                <w:b/>
                <w:bCs/>
                <w:sz w:val="20"/>
                <w:szCs w:val="20"/>
              </w:rPr>
              <w:t>тата ра</w:t>
            </w:r>
            <w:r w:rsidRPr="002B60F6">
              <w:rPr>
                <w:rFonts w:ascii="Times New Roman" w:eastAsia="Times New Roman" w:hAnsi="Times New Roman" w:cs="Times New Roman"/>
                <w:b/>
                <w:bCs/>
                <w:spacing w:val="-2"/>
                <w:sz w:val="20"/>
                <w:szCs w:val="20"/>
              </w:rPr>
              <w:t>б</w:t>
            </w:r>
            <w:r w:rsidRPr="002B60F6">
              <w:rPr>
                <w:rFonts w:ascii="Times New Roman" w:eastAsia="Times New Roman" w:hAnsi="Times New Roman" w:cs="Times New Roman"/>
                <w:b/>
                <w:bCs/>
                <w:sz w:val="20"/>
                <w:szCs w:val="20"/>
              </w:rPr>
              <w:t>оты</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об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 и их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ч</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 xml:space="preserve">о </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к</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д</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сти</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z w:val="20"/>
                <w:szCs w:val="20"/>
              </w:rPr>
              <w:t>ение</w:t>
            </w:r>
            <w:r w:rsidRPr="002B60F6">
              <w:rPr>
                <w:rFonts w:ascii="Times New Roman" w:eastAsia="Times New Roman" w:hAnsi="Times New Roman" w:cs="Times New Roman"/>
                <w:b/>
                <w:bCs/>
                <w:spacing w:val="1"/>
                <w:sz w:val="20"/>
                <w:szCs w:val="20"/>
              </w:rPr>
              <w:t xml:space="preserve"> э</w:t>
            </w:r>
            <w:r w:rsidRPr="002B60F6">
              <w:rPr>
                <w:rFonts w:ascii="Times New Roman" w:eastAsia="Times New Roman" w:hAnsi="Times New Roman" w:cs="Times New Roman"/>
                <w:b/>
                <w:bCs/>
                <w:sz w:val="20"/>
                <w:szCs w:val="20"/>
              </w:rPr>
              <w:t>то</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рез</w:t>
            </w:r>
            <w:r w:rsidRPr="002B60F6">
              <w:rPr>
                <w:rFonts w:ascii="Times New Roman" w:eastAsia="Times New Roman" w:hAnsi="Times New Roman" w:cs="Times New Roman"/>
                <w:b/>
                <w:bCs/>
                <w:spacing w:val="-2"/>
                <w:sz w:val="20"/>
                <w:szCs w:val="20"/>
              </w:rPr>
              <w:t>у</w:t>
            </w:r>
            <w:r w:rsidRPr="002B60F6">
              <w:rPr>
                <w:rFonts w:ascii="Times New Roman" w:eastAsia="Times New Roman" w:hAnsi="Times New Roman" w:cs="Times New Roman"/>
                <w:b/>
                <w:bCs/>
                <w:spacing w:val="1"/>
                <w:sz w:val="20"/>
                <w:szCs w:val="20"/>
              </w:rPr>
              <w:t>ль</w:t>
            </w:r>
            <w:r w:rsidRPr="002B60F6">
              <w:rPr>
                <w:rFonts w:ascii="Times New Roman" w:eastAsia="Times New Roman" w:hAnsi="Times New Roman" w:cs="Times New Roman"/>
                <w:b/>
                <w:bCs/>
                <w:sz w:val="20"/>
                <w:szCs w:val="20"/>
              </w:rPr>
              <w:t>та</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а.</w:t>
            </w:r>
          </w:p>
        </w:tc>
      </w:tr>
      <w:tr w:rsidR="001A5956" w:rsidRPr="002B60F6" w14:paraId="344516B7" w14:textId="77777777" w:rsidTr="00DD1026">
        <w:trPr>
          <w:trHeight w:hRule="exact" w:val="5397"/>
        </w:trPr>
        <w:tc>
          <w:tcPr>
            <w:tcW w:w="993" w:type="dxa"/>
          </w:tcPr>
          <w:p w14:paraId="04C26438"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4.3.1</w:t>
            </w:r>
          </w:p>
        </w:tc>
        <w:tc>
          <w:tcPr>
            <w:tcW w:w="3969" w:type="dxa"/>
          </w:tcPr>
          <w:p w14:paraId="391F7BD4" w14:textId="520E0F03"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Вознаграждение   членов   исполнительных</w:t>
            </w:r>
            <w:r w:rsidR="007433E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органов и иных ключевых руководящих работников общества определяется таким</w:t>
            </w:r>
            <w:r w:rsidR="007433E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образом, чтобы обеспечивать разумное и</w:t>
            </w:r>
            <w:r w:rsidR="007433E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обоснованное соотношение фиксированной части вознаграждения и переменной части вознаграждения, зависящей от результатов работы общества и личного (индивидуального) вклада работника в конечный результат.</w:t>
            </w:r>
          </w:p>
        </w:tc>
        <w:tc>
          <w:tcPr>
            <w:tcW w:w="4536" w:type="dxa"/>
          </w:tcPr>
          <w:p w14:paraId="07DE4517" w14:textId="69A30586"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    В    течение    отчетного    периода    одобренные    советом</w:t>
            </w:r>
            <w:r w:rsidR="005E786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директоров годовые показатели</w:t>
            </w:r>
            <w:r w:rsidR="005E786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эффективности использовались    при    определении</w:t>
            </w:r>
            <w:r w:rsidR="005E786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размера переменного</w:t>
            </w:r>
            <w:r w:rsidR="005E786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вознаграждения   членов   исполнительных   органов   и   иных</w:t>
            </w:r>
            <w:r w:rsidR="005E7869" w:rsidRPr="002B60F6">
              <w:rPr>
                <w:rFonts w:ascii="Times New Roman" w:eastAsia="Times New Roman" w:hAnsi="Times New Roman" w:cs="Times New Roman"/>
                <w:sz w:val="20"/>
                <w:szCs w:val="20"/>
              </w:rPr>
              <w:t xml:space="preserve"> к</w:t>
            </w:r>
            <w:r w:rsidRPr="002B60F6">
              <w:rPr>
                <w:rFonts w:ascii="Times New Roman" w:eastAsia="Times New Roman" w:hAnsi="Times New Roman" w:cs="Times New Roman"/>
                <w:sz w:val="20"/>
                <w:szCs w:val="20"/>
              </w:rPr>
              <w:t>лючевых руководящих работников общества.</w:t>
            </w:r>
          </w:p>
          <w:p w14:paraId="750D4B5C" w14:textId="77777777" w:rsidR="001A5956" w:rsidRPr="002B60F6" w:rsidRDefault="001A5956">
            <w:pPr>
              <w:spacing w:after="0" w:line="240" w:lineRule="auto"/>
              <w:ind w:right="38"/>
              <w:rPr>
                <w:rFonts w:ascii="Times New Roman" w:eastAsia="Times New Roman" w:hAnsi="Times New Roman" w:cs="Times New Roman"/>
                <w:sz w:val="20"/>
                <w:szCs w:val="20"/>
              </w:rPr>
            </w:pPr>
          </w:p>
          <w:p w14:paraId="1A10F79E" w14:textId="722E600B"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 В ходе последней проведенной оценки системы вознаграждения членов исполнительных органов и иных ключевых руководящих работников общества, совет директоров (комитет по вознаграждениям)  удостоверился в том, что в обществе применяется эффективное соотношение фиксированной части вознаграждения и переменной части вознаграждения.</w:t>
            </w:r>
          </w:p>
          <w:p w14:paraId="17F83128" w14:textId="77777777" w:rsidR="001A5956" w:rsidRPr="002B60F6" w:rsidRDefault="001A5956">
            <w:pPr>
              <w:spacing w:after="0" w:line="240" w:lineRule="auto"/>
              <w:ind w:right="38"/>
              <w:rPr>
                <w:rFonts w:ascii="Times New Roman" w:eastAsia="Times New Roman" w:hAnsi="Times New Roman" w:cs="Times New Roman"/>
                <w:sz w:val="20"/>
                <w:szCs w:val="20"/>
              </w:rPr>
            </w:pPr>
          </w:p>
          <w:p w14:paraId="27828D52" w14:textId="1B56C7A5"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3. В обществе предусмотрена процедура, обеспечивающая возвращение обществу премиальных выплат, неправомерно полученных</w:t>
            </w:r>
            <w:r w:rsidR="003F323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членами исполнительных органов и иных</w:t>
            </w:r>
            <w:r w:rsidR="003F323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ключевых руководящих работников общества.</w:t>
            </w:r>
          </w:p>
        </w:tc>
        <w:tc>
          <w:tcPr>
            <w:tcW w:w="1843" w:type="dxa"/>
          </w:tcPr>
          <w:p w14:paraId="567448B2" w14:textId="77777777" w:rsidR="001A5956" w:rsidRPr="002B60F6" w:rsidRDefault="00001618">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p w14:paraId="4615C090" w14:textId="77777777" w:rsidR="00001618" w:rsidRPr="002B60F6" w:rsidRDefault="00001618">
            <w:pPr>
              <w:spacing w:after="0" w:line="240" w:lineRule="auto"/>
              <w:ind w:left="102" w:right="38"/>
              <w:jc w:val="both"/>
              <w:rPr>
                <w:rFonts w:ascii="Times New Roman" w:eastAsia="Times New Roman" w:hAnsi="Times New Roman" w:cs="Times New Roman"/>
                <w:sz w:val="20"/>
                <w:szCs w:val="20"/>
              </w:rPr>
            </w:pPr>
          </w:p>
          <w:p w14:paraId="4B891D5E" w14:textId="77777777" w:rsidR="00001618" w:rsidRPr="002B60F6" w:rsidRDefault="00001618">
            <w:pPr>
              <w:spacing w:after="0" w:line="240" w:lineRule="auto"/>
              <w:ind w:left="102" w:right="38"/>
              <w:jc w:val="both"/>
              <w:rPr>
                <w:rFonts w:ascii="Times New Roman" w:eastAsia="Times New Roman" w:hAnsi="Times New Roman" w:cs="Times New Roman"/>
                <w:sz w:val="20"/>
                <w:szCs w:val="20"/>
              </w:rPr>
            </w:pPr>
          </w:p>
          <w:p w14:paraId="66387CCF" w14:textId="77777777" w:rsidR="00001618" w:rsidRPr="002B60F6" w:rsidRDefault="00001618">
            <w:pPr>
              <w:spacing w:after="0" w:line="240" w:lineRule="auto"/>
              <w:ind w:left="102" w:right="38"/>
              <w:jc w:val="both"/>
              <w:rPr>
                <w:rFonts w:ascii="Times New Roman" w:eastAsia="Times New Roman" w:hAnsi="Times New Roman" w:cs="Times New Roman"/>
                <w:sz w:val="20"/>
                <w:szCs w:val="20"/>
              </w:rPr>
            </w:pPr>
          </w:p>
          <w:p w14:paraId="279DE6DD" w14:textId="77777777" w:rsidR="00146C33" w:rsidRPr="002B60F6" w:rsidRDefault="00146C33">
            <w:pPr>
              <w:spacing w:after="0" w:line="240" w:lineRule="auto"/>
              <w:ind w:left="102" w:right="38"/>
              <w:jc w:val="both"/>
              <w:rPr>
                <w:rFonts w:ascii="Times New Roman" w:eastAsia="Times New Roman" w:hAnsi="Times New Roman" w:cs="Times New Roman"/>
                <w:sz w:val="20"/>
                <w:szCs w:val="20"/>
              </w:rPr>
            </w:pPr>
          </w:p>
          <w:p w14:paraId="6FAE6DD8" w14:textId="77777777" w:rsidR="00146C33" w:rsidRPr="002B60F6" w:rsidRDefault="00146C33">
            <w:pPr>
              <w:spacing w:after="0" w:line="240" w:lineRule="auto"/>
              <w:ind w:left="102" w:right="38"/>
              <w:jc w:val="both"/>
              <w:rPr>
                <w:rFonts w:ascii="Times New Roman" w:eastAsia="Times New Roman" w:hAnsi="Times New Roman" w:cs="Times New Roman"/>
                <w:sz w:val="20"/>
                <w:szCs w:val="20"/>
              </w:rPr>
            </w:pPr>
          </w:p>
          <w:p w14:paraId="11B8F534" w14:textId="77777777" w:rsidR="00146C33" w:rsidRPr="002B60F6" w:rsidRDefault="00146C33">
            <w:pPr>
              <w:spacing w:after="0" w:line="240" w:lineRule="auto"/>
              <w:ind w:left="102" w:right="38"/>
              <w:jc w:val="both"/>
              <w:rPr>
                <w:rFonts w:ascii="Times New Roman" w:eastAsia="Times New Roman" w:hAnsi="Times New Roman" w:cs="Times New Roman"/>
                <w:sz w:val="20"/>
                <w:szCs w:val="20"/>
              </w:rPr>
            </w:pPr>
          </w:p>
          <w:p w14:paraId="59F47AF5" w14:textId="77777777" w:rsidR="00071032" w:rsidRDefault="00071032">
            <w:pPr>
              <w:spacing w:after="0" w:line="240" w:lineRule="auto"/>
              <w:ind w:right="38"/>
              <w:jc w:val="both"/>
              <w:rPr>
                <w:rFonts w:ascii="Times New Roman" w:eastAsia="Times New Roman" w:hAnsi="Times New Roman" w:cs="Times New Roman"/>
                <w:sz w:val="20"/>
                <w:szCs w:val="20"/>
              </w:rPr>
            </w:pPr>
          </w:p>
          <w:p w14:paraId="5DD5F753" w14:textId="77777777" w:rsidR="00001618" w:rsidRPr="002B60F6" w:rsidRDefault="00001618">
            <w:pPr>
              <w:spacing w:after="0" w:line="240" w:lineRule="auto"/>
              <w:ind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p w14:paraId="747E1ADE" w14:textId="77777777" w:rsidR="00001618" w:rsidRPr="002B60F6" w:rsidRDefault="00001618">
            <w:pPr>
              <w:spacing w:after="0" w:line="240" w:lineRule="auto"/>
              <w:ind w:left="102" w:right="38"/>
              <w:jc w:val="both"/>
              <w:rPr>
                <w:rFonts w:ascii="Times New Roman" w:eastAsia="Times New Roman" w:hAnsi="Times New Roman" w:cs="Times New Roman"/>
                <w:sz w:val="20"/>
                <w:szCs w:val="20"/>
              </w:rPr>
            </w:pPr>
          </w:p>
          <w:p w14:paraId="24D9B02F" w14:textId="77777777" w:rsidR="00001618" w:rsidRPr="002B60F6" w:rsidRDefault="00001618">
            <w:pPr>
              <w:spacing w:after="0" w:line="240" w:lineRule="auto"/>
              <w:ind w:left="102" w:right="38"/>
              <w:jc w:val="both"/>
              <w:rPr>
                <w:rFonts w:ascii="Times New Roman" w:eastAsia="Times New Roman" w:hAnsi="Times New Roman" w:cs="Times New Roman"/>
                <w:sz w:val="20"/>
                <w:szCs w:val="20"/>
              </w:rPr>
            </w:pPr>
          </w:p>
          <w:p w14:paraId="4E48C687" w14:textId="77777777" w:rsidR="00001618" w:rsidRPr="002B60F6" w:rsidRDefault="00001618">
            <w:pPr>
              <w:spacing w:after="0" w:line="240" w:lineRule="auto"/>
              <w:ind w:left="102" w:right="38"/>
              <w:jc w:val="both"/>
              <w:rPr>
                <w:rFonts w:ascii="Times New Roman" w:eastAsia="Times New Roman" w:hAnsi="Times New Roman" w:cs="Times New Roman"/>
                <w:sz w:val="20"/>
                <w:szCs w:val="20"/>
              </w:rPr>
            </w:pPr>
          </w:p>
          <w:p w14:paraId="7FA37792" w14:textId="77777777" w:rsidR="00146C33" w:rsidRPr="002B60F6" w:rsidRDefault="00146C33">
            <w:pPr>
              <w:spacing w:after="0" w:line="240" w:lineRule="auto"/>
              <w:ind w:left="102" w:right="38"/>
              <w:jc w:val="both"/>
              <w:rPr>
                <w:rFonts w:ascii="Times New Roman" w:eastAsia="Times New Roman" w:hAnsi="Times New Roman" w:cs="Times New Roman"/>
                <w:sz w:val="20"/>
                <w:szCs w:val="20"/>
              </w:rPr>
            </w:pPr>
          </w:p>
          <w:p w14:paraId="3D2F1845" w14:textId="77777777" w:rsidR="00146C33" w:rsidRPr="002B60F6" w:rsidRDefault="00146C33">
            <w:pPr>
              <w:spacing w:after="0" w:line="240" w:lineRule="auto"/>
              <w:ind w:left="102" w:right="38"/>
              <w:jc w:val="both"/>
              <w:rPr>
                <w:rFonts w:ascii="Times New Roman" w:eastAsia="Times New Roman" w:hAnsi="Times New Roman" w:cs="Times New Roman"/>
                <w:sz w:val="20"/>
                <w:szCs w:val="20"/>
              </w:rPr>
            </w:pPr>
          </w:p>
          <w:p w14:paraId="52C2EF33" w14:textId="77777777" w:rsidR="00146C33" w:rsidRPr="002B60F6" w:rsidRDefault="00146C33">
            <w:pPr>
              <w:spacing w:after="0" w:line="240" w:lineRule="auto"/>
              <w:ind w:left="102" w:right="38"/>
              <w:jc w:val="both"/>
              <w:rPr>
                <w:rFonts w:ascii="Times New Roman" w:eastAsia="Times New Roman" w:hAnsi="Times New Roman" w:cs="Times New Roman"/>
                <w:sz w:val="20"/>
                <w:szCs w:val="20"/>
              </w:rPr>
            </w:pPr>
          </w:p>
          <w:p w14:paraId="1B5F5318" w14:textId="77777777" w:rsidR="00146C33" w:rsidRPr="002B60F6" w:rsidRDefault="00146C33">
            <w:pPr>
              <w:spacing w:after="0" w:line="240" w:lineRule="auto"/>
              <w:ind w:left="102" w:right="38"/>
              <w:jc w:val="both"/>
              <w:rPr>
                <w:rFonts w:ascii="Times New Roman" w:eastAsia="Times New Roman" w:hAnsi="Times New Roman" w:cs="Times New Roman"/>
                <w:sz w:val="20"/>
                <w:szCs w:val="20"/>
              </w:rPr>
            </w:pPr>
          </w:p>
          <w:p w14:paraId="58F4FF82" w14:textId="77777777" w:rsidR="00001618" w:rsidRPr="002B60F6" w:rsidRDefault="00001618">
            <w:pPr>
              <w:spacing w:after="0" w:line="240" w:lineRule="auto"/>
              <w:ind w:left="102" w:right="38"/>
              <w:jc w:val="both"/>
              <w:rPr>
                <w:rFonts w:ascii="Times New Roman" w:eastAsia="Times New Roman" w:hAnsi="Times New Roman" w:cs="Times New Roman"/>
                <w:sz w:val="20"/>
                <w:szCs w:val="20"/>
              </w:rPr>
            </w:pPr>
          </w:p>
          <w:p w14:paraId="2D357A96" w14:textId="77777777" w:rsidR="00071032" w:rsidRDefault="00071032">
            <w:pPr>
              <w:spacing w:after="0" w:line="240" w:lineRule="auto"/>
              <w:ind w:right="38"/>
              <w:jc w:val="both"/>
              <w:rPr>
                <w:rFonts w:ascii="Times New Roman" w:eastAsia="Times New Roman" w:hAnsi="Times New Roman" w:cs="Times New Roman"/>
                <w:sz w:val="20"/>
                <w:szCs w:val="20"/>
              </w:rPr>
            </w:pPr>
          </w:p>
          <w:p w14:paraId="43EFD571" w14:textId="77777777" w:rsidR="00001618" w:rsidRPr="002B60F6" w:rsidRDefault="00001618">
            <w:pPr>
              <w:spacing w:after="0" w:line="240" w:lineRule="auto"/>
              <w:ind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62DC295D" w14:textId="77777777" w:rsidR="00001618" w:rsidRPr="002B60F6" w:rsidRDefault="00830E2C">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Советом директоров Компании не были </w:t>
            </w:r>
            <w:r w:rsidR="00E71E6B" w:rsidRPr="002B60F6">
              <w:rPr>
                <w:rFonts w:ascii="Times New Roman" w:eastAsia="Times New Roman" w:hAnsi="Times New Roman" w:cs="Times New Roman"/>
                <w:sz w:val="20"/>
                <w:szCs w:val="20"/>
              </w:rPr>
              <w:t>одобрены</w:t>
            </w:r>
            <w:r w:rsidRPr="002B60F6">
              <w:rPr>
                <w:rFonts w:ascii="Times New Roman" w:eastAsia="Times New Roman" w:hAnsi="Times New Roman" w:cs="Times New Roman"/>
                <w:sz w:val="20"/>
                <w:szCs w:val="20"/>
              </w:rPr>
              <w:t xml:space="preserve"> показатели эффективности деятельности Общества.</w:t>
            </w:r>
          </w:p>
          <w:p w14:paraId="332BC268" w14:textId="77777777" w:rsidR="00830E2C" w:rsidRPr="002B60F6" w:rsidRDefault="00830E2C">
            <w:pPr>
              <w:spacing w:after="0" w:line="240" w:lineRule="auto"/>
              <w:ind w:left="102" w:right="38"/>
              <w:jc w:val="both"/>
              <w:rPr>
                <w:rFonts w:ascii="Times New Roman" w:eastAsia="Times New Roman" w:hAnsi="Times New Roman" w:cs="Times New Roman"/>
                <w:sz w:val="20"/>
                <w:szCs w:val="20"/>
              </w:rPr>
            </w:pPr>
          </w:p>
          <w:p w14:paraId="30CDDFA8" w14:textId="77777777" w:rsidR="00984AA9" w:rsidRPr="002B60F6" w:rsidRDefault="00984AA9">
            <w:pPr>
              <w:spacing w:after="0" w:line="240" w:lineRule="auto"/>
              <w:ind w:left="102" w:right="38"/>
              <w:jc w:val="both"/>
              <w:rPr>
                <w:rFonts w:ascii="Times New Roman" w:eastAsia="Times New Roman" w:hAnsi="Times New Roman" w:cs="Times New Roman"/>
                <w:sz w:val="20"/>
                <w:szCs w:val="20"/>
              </w:rPr>
            </w:pPr>
          </w:p>
          <w:p w14:paraId="330371D9" w14:textId="77777777" w:rsidR="00146C33" w:rsidRPr="002B60F6" w:rsidRDefault="00146C33">
            <w:pPr>
              <w:spacing w:after="0" w:line="240" w:lineRule="auto"/>
              <w:ind w:right="38"/>
              <w:jc w:val="both"/>
              <w:rPr>
                <w:rFonts w:ascii="Times New Roman" w:eastAsia="Times New Roman" w:hAnsi="Times New Roman" w:cs="Times New Roman"/>
                <w:sz w:val="20"/>
                <w:szCs w:val="20"/>
              </w:rPr>
            </w:pPr>
          </w:p>
          <w:p w14:paraId="741E58BC" w14:textId="77777777" w:rsidR="00001618" w:rsidRPr="002B60F6" w:rsidRDefault="00001618">
            <w:pPr>
              <w:spacing w:after="0" w:line="240" w:lineRule="auto"/>
              <w:ind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Оценка системы вознаграждения в отчетном периоде не проводилась </w:t>
            </w:r>
          </w:p>
          <w:p w14:paraId="4B3F1E6E" w14:textId="77777777" w:rsidR="00001618" w:rsidRPr="002B60F6" w:rsidRDefault="00001618">
            <w:pPr>
              <w:spacing w:after="0" w:line="240" w:lineRule="auto"/>
              <w:ind w:right="38"/>
              <w:jc w:val="both"/>
              <w:rPr>
                <w:rFonts w:ascii="Times New Roman" w:eastAsia="Times New Roman" w:hAnsi="Times New Roman" w:cs="Times New Roman"/>
                <w:sz w:val="20"/>
                <w:szCs w:val="20"/>
              </w:rPr>
            </w:pPr>
          </w:p>
          <w:p w14:paraId="4F7F3ECC" w14:textId="77777777" w:rsidR="00001618" w:rsidRPr="002B60F6" w:rsidRDefault="00001618">
            <w:pPr>
              <w:spacing w:after="0" w:line="240" w:lineRule="auto"/>
              <w:ind w:right="38"/>
              <w:jc w:val="both"/>
              <w:rPr>
                <w:rFonts w:ascii="Times New Roman" w:eastAsia="Times New Roman" w:hAnsi="Times New Roman" w:cs="Times New Roman"/>
                <w:sz w:val="20"/>
                <w:szCs w:val="20"/>
              </w:rPr>
            </w:pPr>
          </w:p>
          <w:p w14:paraId="5F98F3F8" w14:textId="77777777" w:rsidR="00984AA9" w:rsidRPr="002B60F6" w:rsidRDefault="00984AA9">
            <w:pPr>
              <w:spacing w:after="0" w:line="240" w:lineRule="auto"/>
              <w:ind w:right="38"/>
              <w:jc w:val="both"/>
              <w:rPr>
                <w:rFonts w:ascii="Times New Roman" w:eastAsia="Times New Roman" w:hAnsi="Times New Roman" w:cs="Times New Roman"/>
                <w:sz w:val="20"/>
                <w:szCs w:val="20"/>
              </w:rPr>
            </w:pPr>
          </w:p>
          <w:p w14:paraId="2633592A" w14:textId="77777777" w:rsidR="00146C33" w:rsidRPr="002B60F6" w:rsidRDefault="00146C33">
            <w:pPr>
              <w:spacing w:after="0" w:line="240" w:lineRule="auto"/>
              <w:ind w:right="38"/>
              <w:jc w:val="both"/>
              <w:rPr>
                <w:rFonts w:ascii="Times New Roman" w:eastAsia="Times New Roman" w:hAnsi="Times New Roman" w:cs="Times New Roman"/>
                <w:sz w:val="20"/>
                <w:szCs w:val="20"/>
              </w:rPr>
            </w:pPr>
          </w:p>
          <w:p w14:paraId="1AF0771A" w14:textId="77777777" w:rsidR="00146C33" w:rsidRPr="002B60F6" w:rsidRDefault="00146C33">
            <w:pPr>
              <w:spacing w:after="0" w:line="240" w:lineRule="auto"/>
              <w:ind w:right="38"/>
              <w:jc w:val="both"/>
              <w:rPr>
                <w:rFonts w:ascii="Times New Roman" w:eastAsia="Times New Roman" w:hAnsi="Times New Roman" w:cs="Times New Roman"/>
                <w:sz w:val="20"/>
                <w:szCs w:val="20"/>
              </w:rPr>
            </w:pPr>
          </w:p>
          <w:p w14:paraId="77AC9A6A" w14:textId="77777777" w:rsidR="00071032" w:rsidRDefault="00071032">
            <w:pPr>
              <w:spacing w:after="0" w:line="240" w:lineRule="auto"/>
              <w:ind w:right="38"/>
              <w:jc w:val="both"/>
              <w:rPr>
                <w:rFonts w:ascii="Times New Roman" w:eastAsia="Times New Roman" w:hAnsi="Times New Roman" w:cs="Times New Roman"/>
                <w:sz w:val="20"/>
                <w:szCs w:val="20"/>
              </w:rPr>
            </w:pPr>
          </w:p>
          <w:p w14:paraId="33ACD11D" w14:textId="77777777" w:rsidR="00071032" w:rsidRDefault="00071032">
            <w:pPr>
              <w:spacing w:after="0" w:line="240" w:lineRule="auto"/>
              <w:ind w:right="38"/>
              <w:jc w:val="both"/>
              <w:rPr>
                <w:rFonts w:ascii="Times New Roman" w:eastAsia="Times New Roman" w:hAnsi="Times New Roman" w:cs="Times New Roman"/>
                <w:sz w:val="20"/>
                <w:szCs w:val="20"/>
              </w:rPr>
            </w:pPr>
          </w:p>
          <w:p w14:paraId="09D46576" w14:textId="77777777" w:rsidR="00001618" w:rsidRPr="002B60F6" w:rsidRDefault="00001618">
            <w:pPr>
              <w:spacing w:after="0" w:line="240" w:lineRule="auto"/>
              <w:ind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Такая процедура не предусмотрена.</w:t>
            </w:r>
          </w:p>
        </w:tc>
      </w:tr>
      <w:tr w:rsidR="005E7869" w:rsidRPr="002B60F6" w14:paraId="3E08879B" w14:textId="77777777" w:rsidTr="00DD1026">
        <w:trPr>
          <w:trHeight w:val="3657"/>
        </w:trPr>
        <w:tc>
          <w:tcPr>
            <w:tcW w:w="993" w:type="dxa"/>
          </w:tcPr>
          <w:p w14:paraId="598542D2" w14:textId="77777777" w:rsidR="005E7869" w:rsidRPr="002B60F6" w:rsidRDefault="005E7869">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4.3.2</w:t>
            </w:r>
          </w:p>
        </w:tc>
        <w:tc>
          <w:tcPr>
            <w:tcW w:w="3969" w:type="dxa"/>
          </w:tcPr>
          <w:p w14:paraId="6861520C" w14:textId="3ED46D81" w:rsidR="005E7869" w:rsidRPr="002B60F6" w:rsidRDefault="005E7869">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Общество</w:t>
            </w:r>
            <w:r w:rsidRPr="002B60F6">
              <w:rPr>
                <w:rFonts w:ascii="Times New Roman" w:eastAsia="Times New Roman" w:hAnsi="Times New Roman" w:cs="Times New Roman"/>
                <w:sz w:val="20"/>
                <w:szCs w:val="20"/>
              </w:rPr>
              <w:tab/>
              <w:t>внедрило</w:t>
            </w:r>
            <w:r w:rsidR="007433E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программу</w:t>
            </w:r>
          </w:p>
          <w:p w14:paraId="78957571" w14:textId="77777777" w:rsidR="005E7869" w:rsidRPr="002B60F6" w:rsidRDefault="005E7869">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долгосрочной          мотивации          членов</w:t>
            </w:r>
          </w:p>
          <w:p w14:paraId="18C75D26" w14:textId="77777777" w:rsidR="005E7869" w:rsidRPr="002B60F6" w:rsidRDefault="005E7869">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исполнительных органов и иных ключевых руководящих работников общества с использованием акций общества (опционов или других производных финансовых инструментов, базисным активом по которым являются акции общества).</w:t>
            </w:r>
          </w:p>
        </w:tc>
        <w:tc>
          <w:tcPr>
            <w:tcW w:w="4536" w:type="dxa"/>
          </w:tcPr>
          <w:p w14:paraId="334D4044" w14:textId="77777777" w:rsidR="005E7869" w:rsidRPr="002B60F6" w:rsidRDefault="005E7869">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 Общество внедрило программу долгосрочной мотивации для членов     исполнительных     органов     и     иных     ключевых руководящих работников общества с использованием акций общества (финансовых инструментов, основанных на акциях общества).</w:t>
            </w:r>
          </w:p>
          <w:p w14:paraId="35A732CA" w14:textId="77777777" w:rsidR="005E7869" w:rsidRPr="002B60F6" w:rsidRDefault="005E7869">
            <w:pPr>
              <w:spacing w:after="0" w:line="240" w:lineRule="auto"/>
              <w:ind w:right="38"/>
              <w:jc w:val="both"/>
              <w:rPr>
                <w:rFonts w:ascii="Times New Roman" w:eastAsia="Times New Roman" w:hAnsi="Times New Roman" w:cs="Times New Roman"/>
                <w:sz w:val="20"/>
                <w:szCs w:val="20"/>
              </w:rPr>
            </w:pPr>
          </w:p>
          <w:p w14:paraId="6A545129" w14:textId="77777777" w:rsidR="005E7869" w:rsidRPr="002B60F6" w:rsidRDefault="005E7869">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  Программа  долгосрочной  мотивации  членов исполнительных органов и иных ключевых руководящих работников общества предусматривает, что право реализации используемых в такой программе акций и иных финансовых инструментов наступает не ранее, чем через три года с момента их предоставления. При этом право их реализации обусловлено достижением определенных показателей деятельности общества.</w:t>
            </w:r>
          </w:p>
        </w:tc>
        <w:tc>
          <w:tcPr>
            <w:tcW w:w="1843" w:type="dxa"/>
          </w:tcPr>
          <w:p w14:paraId="6F9286A7" w14:textId="77777777" w:rsidR="009F225F" w:rsidRPr="002B60F6" w:rsidRDefault="009F225F">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Все пункты не соблюдаются</w:t>
            </w:r>
            <w:r w:rsidRPr="002B60F6" w:rsidDel="00466ACE">
              <w:rPr>
                <w:rFonts w:ascii="Times New Roman" w:eastAsia="Times New Roman" w:hAnsi="Times New Roman" w:cs="Times New Roman"/>
                <w:sz w:val="20"/>
                <w:szCs w:val="20"/>
              </w:rPr>
              <w:t xml:space="preserve"> </w:t>
            </w:r>
          </w:p>
          <w:p w14:paraId="50A1F075" w14:textId="77777777" w:rsidR="009F225F" w:rsidRPr="002B60F6" w:rsidRDefault="009F225F">
            <w:pPr>
              <w:spacing w:after="0" w:line="240" w:lineRule="auto"/>
              <w:ind w:right="-20"/>
              <w:rPr>
                <w:rFonts w:ascii="Times New Roman" w:eastAsia="Times New Roman" w:hAnsi="Times New Roman" w:cs="Times New Roman"/>
                <w:sz w:val="20"/>
                <w:szCs w:val="20"/>
              </w:rPr>
            </w:pPr>
          </w:p>
          <w:p w14:paraId="269B6735" w14:textId="67C666DD" w:rsidR="005E7869" w:rsidRPr="002B60F6" w:rsidRDefault="005E7869">
            <w:pPr>
              <w:spacing w:after="0" w:line="240" w:lineRule="auto"/>
              <w:ind w:right="-20"/>
              <w:rPr>
                <w:rFonts w:ascii="Times New Roman" w:eastAsia="Times New Roman" w:hAnsi="Times New Roman" w:cs="Times New Roman"/>
                <w:sz w:val="20"/>
                <w:szCs w:val="20"/>
              </w:rPr>
            </w:pPr>
          </w:p>
        </w:tc>
        <w:tc>
          <w:tcPr>
            <w:tcW w:w="2977" w:type="dxa"/>
          </w:tcPr>
          <w:p w14:paraId="534DE2F7" w14:textId="77777777" w:rsidR="005E7869" w:rsidRPr="002B60F6" w:rsidRDefault="005C5ABF">
            <w:pPr>
              <w:spacing w:after="0" w:line="240" w:lineRule="auto"/>
              <w:ind w:right="38"/>
              <w:jc w:val="both"/>
              <w:rPr>
                <w:rFonts w:ascii="Times New Roman" w:eastAsia="Times New Roman" w:hAnsi="Times New Roman" w:cs="Times New Roman"/>
                <w:sz w:val="20"/>
                <w:szCs w:val="20"/>
              </w:rPr>
            </w:pPr>
            <w:r w:rsidRPr="002B60F6">
              <w:rPr>
                <w:rFonts w:ascii="Times New Roman" w:hAnsi="Times New Roman" w:cs="Times New Roman"/>
                <w:sz w:val="20"/>
                <w:szCs w:val="20"/>
              </w:rPr>
              <w:t>П</w:t>
            </w:r>
            <w:r w:rsidRPr="002B60F6">
              <w:rPr>
                <w:rFonts w:ascii="Times New Roman" w:eastAsia="Times New Roman" w:hAnsi="Times New Roman" w:cs="Times New Roman"/>
                <w:sz w:val="20"/>
                <w:szCs w:val="20"/>
              </w:rPr>
              <w:t xml:space="preserve">рограмма долгосрочной мотивации не внедрялась. </w:t>
            </w:r>
          </w:p>
          <w:p w14:paraId="6E090069" w14:textId="77777777" w:rsidR="005C5ABF" w:rsidRPr="002B60F6" w:rsidRDefault="005C5ABF">
            <w:pPr>
              <w:spacing w:after="0" w:line="240" w:lineRule="auto"/>
              <w:ind w:left="102" w:right="38"/>
              <w:jc w:val="both"/>
              <w:rPr>
                <w:rFonts w:ascii="Times New Roman" w:eastAsia="Times New Roman" w:hAnsi="Times New Roman" w:cs="Times New Roman"/>
                <w:sz w:val="20"/>
                <w:szCs w:val="20"/>
              </w:rPr>
            </w:pPr>
          </w:p>
          <w:p w14:paraId="6A619E73" w14:textId="6D7A0C6A" w:rsidR="005C5ABF" w:rsidRPr="002B60F6" w:rsidRDefault="005C5ABF">
            <w:pPr>
              <w:spacing w:after="0" w:line="240" w:lineRule="auto"/>
              <w:ind w:left="102" w:right="38"/>
              <w:jc w:val="both"/>
              <w:rPr>
                <w:rFonts w:ascii="Times New Roman" w:hAnsi="Times New Roman" w:cs="Times New Roman"/>
                <w:sz w:val="20"/>
                <w:szCs w:val="20"/>
              </w:rPr>
            </w:pPr>
          </w:p>
        </w:tc>
      </w:tr>
      <w:tr w:rsidR="001A5956" w:rsidRPr="002B60F6" w14:paraId="335C99C6" w14:textId="77777777" w:rsidTr="00DD1026">
        <w:trPr>
          <w:trHeight w:hRule="exact" w:val="2542"/>
        </w:trPr>
        <w:tc>
          <w:tcPr>
            <w:tcW w:w="993" w:type="dxa"/>
          </w:tcPr>
          <w:p w14:paraId="68471960"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4.3.3</w:t>
            </w:r>
          </w:p>
        </w:tc>
        <w:tc>
          <w:tcPr>
            <w:tcW w:w="3969" w:type="dxa"/>
          </w:tcPr>
          <w:p w14:paraId="2D259364" w14:textId="05758BF1"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Сумма  компенсации  (золотой   парашют),</w:t>
            </w:r>
            <w:r w:rsidR="007433E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выплачиваемая обществом в случае досрочного      прекращения      полномочий</w:t>
            </w:r>
            <w:r w:rsidR="007433E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членам исполнительных органов или ключевых   руководящих   работников   по</w:t>
            </w:r>
            <w:r w:rsidR="007433E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 xml:space="preserve">инициативе общества и при отсутствии с их стороны недобросовестных действий, не превышает         </w:t>
            </w:r>
            <w:r w:rsidR="003F323F" w:rsidRPr="002B60F6">
              <w:rPr>
                <w:rFonts w:ascii="Times New Roman" w:eastAsia="Times New Roman" w:hAnsi="Times New Roman" w:cs="Times New Roman"/>
                <w:sz w:val="20"/>
                <w:szCs w:val="20"/>
              </w:rPr>
              <w:t xml:space="preserve">  двукратного           размера </w:t>
            </w:r>
            <w:r w:rsidRPr="002B60F6">
              <w:rPr>
                <w:rFonts w:ascii="Times New Roman" w:eastAsia="Times New Roman" w:hAnsi="Times New Roman" w:cs="Times New Roman"/>
                <w:sz w:val="20"/>
                <w:szCs w:val="20"/>
              </w:rPr>
              <w:t>фиксированной части годового вознаграждения.</w:t>
            </w:r>
          </w:p>
        </w:tc>
        <w:tc>
          <w:tcPr>
            <w:tcW w:w="4536" w:type="dxa"/>
          </w:tcPr>
          <w:p w14:paraId="15942711" w14:textId="22745260"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  Сумма компенсации (золотой парашют), выплачиваемая</w:t>
            </w:r>
            <w:r w:rsidR="005E786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обществом в случае досрочного прекращения полномочий членам исполнительных органов или ключевых руководящих</w:t>
            </w:r>
            <w:r w:rsidR="005E786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 xml:space="preserve">работников по инициативе общества </w:t>
            </w:r>
            <w:r w:rsidR="003F323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 xml:space="preserve"> и при отсутствии с их стороны недобросовестных действий, в отчетном периоде не</w:t>
            </w:r>
            <w:r w:rsidR="005E786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превышала</w:t>
            </w:r>
            <w:r w:rsidRPr="002B60F6">
              <w:rPr>
                <w:rFonts w:ascii="Times New Roman" w:eastAsia="Times New Roman" w:hAnsi="Times New Roman" w:cs="Times New Roman"/>
                <w:sz w:val="20"/>
                <w:szCs w:val="20"/>
              </w:rPr>
              <w:tab/>
              <w:t>двукратного</w:t>
            </w:r>
            <w:r w:rsidR="005049A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размера</w:t>
            </w:r>
            <w:r w:rsidR="005049A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фиксированной</w:t>
            </w:r>
            <w:r w:rsidR="005049A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части</w:t>
            </w:r>
            <w:r w:rsidR="005049A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годового</w:t>
            </w:r>
            <w:r w:rsidR="005E786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вознаграждения.</w:t>
            </w:r>
          </w:p>
        </w:tc>
        <w:tc>
          <w:tcPr>
            <w:tcW w:w="1843" w:type="dxa"/>
          </w:tcPr>
          <w:p w14:paraId="6FAB7271" w14:textId="77777777" w:rsidR="001A5956" w:rsidRPr="002B60F6" w:rsidRDefault="002E6247">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w:t>
            </w:r>
            <w:r w:rsidR="005049AF" w:rsidRPr="002B60F6">
              <w:rPr>
                <w:rFonts w:ascii="Times New Roman" w:eastAsia="Times New Roman" w:hAnsi="Times New Roman" w:cs="Times New Roman"/>
                <w:sz w:val="20"/>
                <w:szCs w:val="20"/>
              </w:rPr>
              <w:t>облюдается</w:t>
            </w:r>
          </w:p>
        </w:tc>
        <w:tc>
          <w:tcPr>
            <w:tcW w:w="2977" w:type="dxa"/>
          </w:tcPr>
          <w:p w14:paraId="1F524CE4" w14:textId="77777777" w:rsidR="001A5956" w:rsidRPr="002B60F6" w:rsidRDefault="00E71E6B">
            <w:pPr>
              <w:spacing w:after="0" w:line="240" w:lineRule="auto"/>
              <w:jc w:val="both"/>
              <w:rPr>
                <w:rFonts w:ascii="Times New Roman" w:hAnsi="Times New Roman" w:cs="Times New Roman"/>
                <w:sz w:val="20"/>
                <w:szCs w:val="20"/>
              </w:rPr>
            </w:pPr>
            <w:r w:rsidRPr="002B60F6">
              <w:rPr>
                <w:rFonts w:ascii="Times New Roman" w:hAnsi="Times New Roman" w:cs="Times New Roman"/>
                <w:sz w:val="20"/>
                <w:szCs w:val="20"/>
              </w:rPr>
              <w:t>П</w:t>
            </w:r>
            <w:r w:rsidRPr="002B60F6">
              <w:rPr>
                <w:rFonts w:ascii="Times New Roman" w:eastAsia="Times New Roman" w:hAnsi="Times New Roman" w:cs="Times New Roman"/>
                <w:sz w:val="20"/>
                <w:szCs w:val="20"/>
              </w:rPr>
              <w:t>ринимая во внимание, что вознаграждение членам Совета директоров не выплачивается, также не предусмотрены какие-либо дополнительные выплаты.</w:t>
            </w:r>
          </w:p>
        </w:tc>
      </w:tr>
      <w:tr w:rsidR="001A5956" w:rsidRPr="002B60F6" w14:paraId="76062449" w14:textId="77777777" w:rsidTr="00DD1026">
        <w:trPr>
          <w:trHeight w:hRule="exact" w:val="516"/>
        </w:trPr>
        <w:tc>
          <w:tcPr>
            <w:tcW w:w="993" w:type="dxa"/>
          </w:tcPr>
          <w:p w14:paraId="02841DB2"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5.1</w:t>
            </w:r>
          </w:p>
        </w:tc>
        <w:tc>
          <w:tcPr>
            <w:tcW w:w="13325" w:type="dxa"/>
            <w:gridSpan w:val="4"/>
          </w:tcPr>
          <w:p w14:paraId="2173E432" w14:textId="77777777" w:rsidR="001A5956" w:rsidRPr="002B60F6" w:rsidRDefault="001A5956">
            <w:pPr>
              <w:spacing w:after="0" w:line="240" w:lineRule="auto"/>
              <w:ind w:left="102" w:right="652"/>
              <w:jc w:val="both"/>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об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со</w:t>
            </w:r>
            <w:r w:rsidRPr="002B60F6">
              <w:rPr>
                <w:rFonts w:ascii="Times New Roman" w:eastAsia="Times New Roman" w:hAnsi="Times New Roman" w:cs="Times New Roman"/>
                <w:b/>
                <w:bCs/>
                <w:spacing w:val="-2"/>
                <w:sz w:val="20"/>
                <w:szCs w:val="20"/>
              </w:rPr>
              <w:t>з</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ана</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3"/>
                <w:sz w:val="20"/>
                <w:szCs w:val="20"/>
              </w:rPr>
              <w:t>э</w:t>
            </w:r>
            <w:r w:rsidRPr="002B60F6">
              <w:rPr>
                <w:rFonts w:ascii="Times New Roman" w:eastAsia="Times New Roman" w:hAnsi="Times New Roman" w:cs="Times New Roman"/>
                <w:b/>
                <w:bCs/>
                <w:spacing w:val="-4"/>
                <w:sz w:val="20"/>
                <w:szCs w:val="20"/>
              </w:rPr>
              <w:t>ф</w:t>
            </w:r>
            <w:r w:rsidRPr="002B60F6">
              <w:rPr>
                <w:rFonts w:ascii="Times New Roman" w:eastAsia="Times New Roman" w:hAnsi="Times New Roman" w:cs="Times New Roman"/>
                <w:b/>
                <w:bCs/>
                <w:spacing w:val="-2"/>
                <w:sz w:val="20"/>
                <w:szCs w:val="20"/>
              </w:rPr>
              <w:t>ф</w:t>
            </w:r>
            <w:r w:rsidRPr="002B60F6">
              <w:rPr>
                <w:rFonts w:ascii="Times New Roman" w:eastAsia="Times New Roman" w:hAnsi="Times New Roman" w:cs="Times New Roman"/>
                <w:b/>
                <w:bCs/>
                <w:sz w:val="20"/>
                <w:szCs w:val="20"/>
              </w:rPr>
              <w:t>екти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 xml:space="preserve">но </w:t>
            </w:r>
            <w:r w:rsidRPr="002B60F6">
              <w:rPr>
                <w:rFonts w:ascii="Times New Roman" w:eastAsia="Times New Roman" w:hAnsi="Times New Roman" w:cs="Times New Roman"/>
                <w:b/>
                <w:bCs/>
                <w:spacing w:val="-6"/>
                <w:sz w:val="20"/>
                <w:szCs w:val="20"/>
              </w:rPr>
              <w:t>ф</w:t>
            </w:r>
            <w:r w:rsidRPr="002B60F6">
              <w:rPr>
                <w:rFonts w:ascii="Times New Roman" w:eastAsia="Times New Roman" w:hAnsi="Times New Roman" w:cs="Times New Roman"/>
                <w:b/>
                <w:bCs/>
                <w:sz w:val="20"/>
                <w:szCs w:val="20"/>
              </w:rPr>
              <w:t>ункциониру</w:t>
            </w:r>
            <w:r w:rsidRPr="002B60F6">
              <w:rPr>
                <w:rFonts w:ascii="Times New Roman" w:eastAsia="Times New Roman" w:hAnsi="Times New Roman" w:cs="Times New Roman"/>
                <w:b/>
                <w:bCs/>
                <w:spacing w:val="-3"/>
                <w:sz w:val="20"/>
                <w:szCs w:val="20"/>
              </w:rPr>
              <w:t>ю</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ая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сист</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а уп</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ен</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риск</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и и</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нут</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енн</w:t>
            </w:r>
            <w:r w:rsidRPr="002B60F6">
              <w:rPr>
                <w:rFonts w:ascii="Times New Roman" w:eastAsia="Times New Roman" w:hAnsi="Times New Roman" w:cs="Times New Roman"/>
                <w:b/>
                <w:bCs/>
                <w:spacing w:val="-2"/>
                <w:sz w:val="20"/>
                <w:szCs w:val="20"/>
              </w:rPr>
              <w:t>ег</w:t>
            </w:r>
            <w:r w:rsidRPr="002B60F6">
              <w:rPr>
                <w:rFonts w:ascii="Times New Roman" w:eastAsia="Times New Roman" w:hAnsi="Times New Roman" w:cs="Times New Roman"/>
                <w:b/>
                <w:bCs/>
                <w:sz w:val="20"/>
                <w:szCs w:val="20"/>
              </w:rPr>
              <w:t>о контро</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1"/>
                <w:sz w:val="20"/>
                <w:szCs w:val="20"/>
              </w:rPr>
              <w:t>я</w:t>
            </w:r>
            <w:r w:rsidRPr="002B60F6">
              <w:rPr>
                <w:rFonts w:ascii="Times New Roman" w:eastAsia="Times New Roman" w:hAnsi="Times New Roman" w:cs="Times New Roman"/>
                <w:b/>
                <w:bCs/>
                <w:sz w:val="20"/>
                <w:szCs w:val="20"/>
              </w:rPr>
              <w:t>, н</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пра</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ен</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ая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на о</w:t>
            </w:r>
            <w:r w:rsidRPr="002B60F6">
              <w:rPr>
                <w:rFonts w:ascii="Times New Roman" w:eastAsia="Times New Roman" w:hAnsi="Times New Roman" w:cs="Times New Roman"/>
                <w:b/>
                <w:bCs/>
                <w:spacing w:val="-2"/>
                <w:sz w:val="20"/>
                <w:szCs w:val="20"/>
              </w:rPr>
              <w:t>б</w:t>
            </w:r>
            <w:r w:rsidRPr="002B60F6">
              <w:rPr>
                <w:rFonts w:ascii="Times New Roman" w:eastAsia="Times New Roman" w:hAnsi="Times New Roman" w:cs="Times New Roman"/>
                <w:b/>
                <w:bCs/>
                <w:sz w:val="20"/>
                <w:szCs w:val="20"/>
              </w:rPr>
              <w:t>ес</w:t>
            </w:r>
            <w:r w:rsidRPr="002B60F6">
              <w:rPr>
                <w:rFonts w:ascii="Times New Roman" w:eastAsia="Times New Roman" w:hAnsi="Times New Roman" w:cs="Times New Roman"/>
                <w:b/>
                <w:bCs/>
                <w:spacing w:val="-2"/>
                <w:sz w:val="20"/>
                <w:szCs w:val="20"/>
              </w:rPr>
              <w:t>п</w:t>
            </w:r>
            <w:r w:rsidRPr="002B60F6">
              <w:rPr>
                <w:rFonts w:ascii="Times New Roman" w:eastAsia="Times New Roman" w:hAnsi="Times New Roman" w:cs="Times New Roman"/>
                <w:b/>
                <w:bCs/>
                <w:sz w:val="20"/>
                <w:szCs w:val="20"/>
              </w:rPr>
              <w:t>ечен</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е разу</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н</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й у</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еренн</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сти</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ости</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z w:val="20"/>
                <w:szCs w:val="20"/>
              </w:rPr>
              <w:t>ении пос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ен</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ых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перед</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2"/>
                <w:sz w:val="20"/>
                <w:szCs w:val="20"/>
              </w:rPr>
              <w:t>ц</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1"/>
                <w:sz w:val="20"/>
                <w:szCs w:val="20"/>
              </w:rPr>
              <w:t>е</w:t>
            </w:r>
            <w:r w:rsidRPr="002B60F6">
              <w:rPr>
                <w:rFonts w:ascii="Times New Roman" w:eastAsia="Times New Roman" w:hAnsi="Times New Roman" w:cs="Times New Roman"/>
                <w:b/>
                <w:bCs/>
                <w:sz w:val="20"/>
                <w:szCs w:val="20"/>
              </w:rPr>
              <w:t>й.</w:t>
            </w:r>
          </w:p>
        </w:tc>
      </w:tr>
      <w:tr w:rsidR="001A5956" w:rsidRPr="002B60F6" w14:paraId="74FBB393" w14:textId="77777777" w:rsidTr="00DD1026">
        <w:trPr>
          <w:trHeight w:hRule="exact" w:val="1620"/>
        </w:trPr>
        <w:tc>
          <w:tcPr>
            <w:tcW w:w="993" w:type="dxa"/>
          </w:tcPr>
          <w:p w14:paraId="64AAF85B"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5.1.1</w:t>
            </w:r>
          </w:p>
        </w:tc>
        <w:tc>
          <w:tcPr>
            <w:tcW w:w="3969" w:type="dxa"/>
          </w:tcPr>
          <w:p w14:paraId="324256E9" w14:textId="47A08DE0"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Советом</w:t>
            </w:r>
            <w:r w:rsidR="008303A9" w:rsidRPr="002B60F6">
              <w:rPr>
                <w:rFonts w:ascii="Times New Roman" w:eastAsia="Times New Roman" w:hAnsi="Times New Roman" w:cs="Times New Roman"/>
                <w:sz w:val="20"/>
                <w:szCs w:val="20"/>
              </w:rPr>
              <w:t xml:space="preserve"> директоров общества определены </w:t>
            </w:r>
            <w:r w:rsidRPr="002B60F6">
              <w:rPr>
                <w:rFonts w:ascii="Times New Roman" w:eastAsia="Times New Roman" w:hAnsi="Times New Roman" w:cs="Times New Roman"/>
                <w:sz w:val="20"/>
                <w:szCs w:val="20"/>
              </w:rPr>
              <w:t>принципы</w:t>
            </w:r>
            <w:r w:rsidRPr="002B60F6">
              <w:rPr>
                <w:rFonts w:ascii="Times New Roman" w:eastAsia="Times New Roman" w:hAnsi="Times New Roman" w:cs="Times New Roman"/>
                <w:sz w:val="20"/>
                <w:szCs w:val="20"/>
              </w:rPr>
              <w:tab/>
              <w:t>и</w:t>
            </w:r>
            <w:r w:rsidRPr="002B60F6">
              <w:rPr>
                <w:rFonts w:ascii="Times New Roman" w:eastAsia="Times New Roman" w:hAnsi="Times New Roman" w:cs="Times New Roman"/>
                <w:sz w:val="20"/>
                <w:szCs w:val="20"/>
              </w:rPr>
              <w:tab/>
              <w:t>подходы</w:t>
            </w:r>
            <w:r w:rsidR="004B086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к</w:t>
            </w:r>
            <w:r w:rsidR="004B086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организации системы управления рисками и</w:t>
            </w:r>
            <w:r w:rsidR="004B086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внутреннего</w:t>
            </w:r>
            <w:r w:rsidR="004B086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контроля в обществе.</w:t>
            </w:r>
          </w:p>
        </w:tc>
        <w:tc>
          <w:tcPr>
            <w:tcW w:w="4536" w:type="dxa"/>
          </w:tcPr>
          <w:p w14:paraId="360CFD8A" w14:textId="756FA5A2"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 Функции различных органов управления и подразделений</w:t>
            </w:r>
            <w:r w:rsidR="004B086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общества   в   системе   управления   рисками   и   внутреннем контроле   чётко   определены   во   внутренних   документах   соответствующей   политике   общества, одобренной советом</w:t>
            </w:r>
            <w:r w:rsidR="004B086F"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директоров.</w:t>
            </w:r>
          </w:p>
        </w:tc>
        <w:tc>
          <w:tcPr>
            <w:tcW w:w="1843" w:type="dxa"/>
          </w:tcPr>
          <w:p w14:paraId="2B676941" w14:textId="0DECBABF" w:rsidR="001A5956" w:rsidRPr="002B60F6" w:rsidRDefault="007F6AA8">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w:t>
            </w:r>
            <w:r w:rsidR="004743D7" w:rsidRPr="002B60F6">
              <w:rPr>
                <w:rFonts w:ascii="Times New Roman" w:eastAsia="Times New Roman" w:hAnsi="Times New Roman" w:cs="Times New Roman"/>
                <w:sz w:val="20"/>
                <w:szCs w:val="20"/>
              </w:rPr>
              <w:t xml:space="preserve">облюдается </w:t>
            </w:r>
          </w:p>
        </w:tc>
        <w:tc>
          <w:tcPr>
            <w:tcW w:w="2977" w:type="dxa"/>
          </w:tcPr>
          <w:p w14:paraId="10E67AA5" w14:textId="3D40191C" w:rsidR="001A5956" w:rsidRPr="002B60F6" w:rsidRDefault="003D5D99">
            <w:pPr>
              <w:spacing w:after="0" w:line="240" w:lineRule="auto"/>
              <w:rPr>
                <w:rFonts w:ascii="Times New Roman" w:hAnsi="Times New Roman" w:cs="Times New Roman"/>
                <w:sz w:val="20"/>
                <w:szCs w:val="20"/>
              </w:rPr>
            </w:pPr>
            <w:r w:rsidRPr="002B60F6">
              <w:rPr>
                <w:rFonts w:ascii="Times New Roman" w:eastAsia="Times New Roman" w:hAnsi="Times New Roman" w:cs="Times New Roman"/>
                <w:sz w:val="20"/>
                <w:szCs w:val="20"/>
              </w:rPr>
              <w:t>В Обществе</w:t>
            </w:r>
            <w:r w:rsidR="00234008" w:rsidRPr="002B60F6">
              <w:rPr>
                <w:rFonts w:ascii="Times New Roman" w:eastAsia="Times New Roman" w:hAnsi="Times New Roman" w:cs="Times New Roman"/>
                <w:sz w:val="20"/>
                <w:szCs w:val="20"/>
              </w:rPr>
              <w:t xml:space="preserve"> не определены</w:t>
            </w:r>
            <w:r w:rsidRPr="002B60F6">
              <w:rPr>
                <w:rFonts w:ascii="Times New Roman" w:eastAsia="Times New Roman" w:hAnsi="Times New Roman" w:cs="Times New Roman"/>
                <w:sz w:val="20"/>
                <w:szCs w:val="20"/>
              </w:rPr>
              <w:t xml:space="preserve"> </w:t>
            </w:r>
            <w:r w:rsidR="00234008" w:rsidRPr="002B60F6">
              <w:rPr>
                <w:rFonts w:ascii="Times New Roman" w:eastAsia="Times New Roman" w:hAnsi="Times New Roman" w:cs="Times New Roman"/>
                <w:sz w:val="20"/>
                <w:szCs w:val="20"/>
              </w:rPr>
              <w:t>подходы к организации системы управления рисками и внутреннего контроля в обществе</w:t>
            </w:r>
            <w:r w:rsidR="007433EB" w:rsidRPr="002B60F6">
              <w:rPr>
                <w:rFonts w:ascii="Times New Roman" w:eastAsia="Times New Roman" w:hAnsi="Times New Roman" w:cs="Times New Roman"/>
                <w:sz w:val="20"/>
                <w:szCs w:val="20"/>
              </w:rPr>
              <w:t>.</w:t>
            </w:r>
          </w:p>
        </w:tc>
      </w:tr>
      <w:tr w:rsidR="001A5956" w:rsidRPr="002B60F6" w14:paraId="186A4776" w14:textId="77777777" w:rsidTr="00DD1026">
        <w:trPr>
          <w:trHeight w:hRule="exact" w:val="1845"/>
        </w:trPr>
        <w:tc>
          <w:tcPr>
            <w:tcW w:w="993" w:type="dxa"/>
          </w:tcPr>
          <w:p w14:paraId="772511F9" w14:textId="77777777" w:rsidR="001A5956" w:rsidRPr="002B60F6" w:rsidRDefault="001A5956">
            <w:pPr>
              <w:spacing w:after="0" w:line="240" w:lineRule="auto"/>
              <w:jc w:val="center"/>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5.1.2</w:t>
            </w:r>
          </w:p>
        </w:tc>
        <w:tc>
          <w:tcPr>
            <w:tcW w:w="3969" w:type="dxa"/>
          </w:tcPr>
          <w:p w14:paraId="642F7C29" w14:textId="07B4D23D" w:rsidR="001A5956" w:rsidRPr="002B60F6" w:rsidRDefault="001A5956">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Исполнительные</w:t>
            </w:r>
            <w:r w:rsidRPr="002B60F6">
              <w:rPr>
                <w:rFonts w:ascii="Times New Roman" w:eastAsia="Times New Roman" w:hAnsi="Times New Roman" w:cs="Times New Roman"/>
                <w:sz w:val="20"/>
                <w:szCs w:val="20"/>
              </w:rPr>
              <w:tab/>
              <w:t>органы</w:t>
            </w:r>
            <w:r w:rsidR="007433E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общества</w:t>
            </w:r>
            <w:r w:rsidR="004A5AB2"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обеспечивают</w:t>
            </w:r>
            <w:r w:rsidRPr="002B60F6">
              <w:rPr>
                <w:rFonts w:ascii="Times New Roman" w:eastAsia="Times New Roman" w:hAnsi="Times New Roman" w:cs="Times New Roman"/>
                <w:sz w:val="20"/>
                <w:szCs w:val="20"/>
              </w:rPr>
              <w:tab/>
              <w:t>создание</w:t>
            </w:r>
            <w:r w:rsidRPr="002B60F6">
              <w:rPr>
                <w:rFonts w:ascii="Times New Roman" w:eastAsia="Times New Roman" w:hAnsi="Times New Roman" w:cs="Times New Roman"/>
                <w:sz w:val="20"/>
                <w:szCs w:val="20"/>
              </w:rPr>
              <w:tab/>
              <w:t>и</w:t>
            </w:r>
            <w:r w:rsidR="004A5AB2"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поддержание функционирования эффективной систе</w:t>
            </w:r>
            <w:r w:rsidR="004A5AB2" w:rsidRPr="002B60F6">
              <w:rPr>
                <w:rFonts w:ascii="Times New Roman" w:eastAsia="Times New Roman" w:hAnsi="Times New Roman" w:cs="Times New Roman"/>
                <w:sz w:val="20"/>
                <w:szCs w:val="20"/>
              </w:rPr>
              <w:t>м</w:t>
            </w:r>
            <w:r w:rsidRPr="002B60F6">
              <w:rPr>
                <w:rFonts w:ascii="Times New Roman" w:eastAsia="Times New Roman" w:hAnsi="Times New Roman" w:cs="Times New Roman"/>
                <w:sz w:val="20"/>
                <w:szCs w:val="20"/>
              </w:rPr>
              <w:t>ы</w:t>
            </w:r>
            <w:r w:rsidR="004A5AB2"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управления</w:t>
            </w:r>
            <w:r w:rsidR="004A5AB2"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рискам</w:t>
            </w:r>
            <w:r w:rsidR="004A5AB2"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z w:val="20"/>
                <w:szCs w:val="20"/>
              </w:rPr>
              <w:tab/>
              <w:t>внутреннего</w:t>
            </w:r>
            <w:r w:rsidR="004A5AB2"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контроля в</w:t>
            </w:r>
            <w:r w:rsidR="004A5AB2"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обществе.</w:t>
            </w:r>
          </w:p>
        </w:tc>
        <w:tc>
          <w:tcPr>
            <w:tcW w:w="4536" w:type="dxa"/>
          </w:tcPr>
          <w:p w14:paraId="7F7D959E" w14:textId="1D0A7BC3" w:rsidR="001A5956" w:rsidRPr="002B60F6" w:rsidRDefault="001A5956">
            <w:pPr>
              <w:tabs>
                <w:tab w:val="left" w:pos="660"/>
                <w:tab w:val="left" w:pos="2680"/>
                <w:tab w:val="left" w:pos="3740"/>
                <w:tab w:val="left" w:pos="5020"/>
              </w:tabs>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w:t>
            </w:r>
            <w:r w:rsidR="00792AAD" w:rsidRPr="002B60F6">
              <w:rPr>
                <w:rFonts w:ascii="Times New Roman" w:eastAsia="Times New Roman" w:hAnsi="Times New Roman" w:cs="Times New Roman"/>
                <w:sz w:val="20"/>
                <w:szCs w:val="20"/>
              </w:rPr>
              <w:t>.</w:t>
            </w:r>
            <w:r w:rsidRPr="002B60F6">
              <w:rPr>
                <w:rFonts w:ascii="Times New Roman" w:eastAsia="Times New Roman" w:hAnsi="Times New Roman" w:cs="Times New Roman"/>
                <w:sz w:val="20"/>
                <w:szCs w:val="20"/>
              </w:rPr>
              <w:t>Исполнительн</w:t>
            </w:r>
            <w:r w:rsidR="00594C44" w:rsidRPr="002B60F6">
              <w:rPr>
                <w:rFonts w:ascii="Times New Roman" w:eastAsia="Times New Roman" w:hAnsi="Times New Roman" w:cs="Times New Roman"/>
                <w:sz w:val="20"/>
                <w:szCs w:val="20"/>
              </w:rPr>
              <w:t xml:space="preserve">ые </w:t>
            </w:r>
            <w:r w:rsidRPr="002B60F6">
              <w:rPr>
                <w:rFonts w:ascii="Times New Roman" w:eastAsia="Times New Roman" w:hAnsi="Times New Roman" w:cs="Times New Roman"/>
                <w:sz w:val="20"/>
                <w:szCs w:val="20"/>
              </w:rPr>
              <w:t>органы</w:t>
            </w:r>
            <w:r w:rsidR="00594C44"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общества</w:t>
            </w:r>
            <w:r w:rsidR="00594C44"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обеспечили</w:t>
            </w:r>
            <w:r w:rsidR="00594C44" w:rsidRPr="002B60F6">
              <w:rPr>
                <w:rFonts w:ascii="Times New Roman" w:eastAsia="Times New Roman" w:hAnsi="Times New Roman" w:cs="Times New Roman"/>
                <w:sz w:val="20"/>
                <w:szCs w:val="20"/>
              </w:rPr>
              <w:t xml:space="preserve"> </w:t>
            </w:r>
            <w:r w:rsidR="00792AAD" w:rsidRPr="002B60F6">
              <w:rPr>
                <w:rFonts w:ascii="Times New Roman" w:eastAsia="Times New Roman" w:hAnsi="Times New Roman" w:cs="Times New Roman"/>
                <w:sz w:val="20"/>
                <w:szCs w:val="20"/>
              </w:rPr>
              <w:t xml:space="preserve">распределение </w:t>
            </w:r>
            <w:r w:rsidRPr="002B60F6">
              <w:rPr>
                <w:rFonts w:ascii="Times New Roman" w:eastAsia="Times New Roman" w:hAnsi="Times New Roman" w:cs="Times New Roman"/>
                <w:sz w:val="20"/>
                <w:szCs w:val="20"/>
              </w:rPr>
              <w:t>функций</w:t>
            </w:r>
            <w:r w:rsidR="003D5D99"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и</w:t>
            </w:r>
            <w:r w:rsidR="00594C44"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полномочи</w:t>
            </w:r>
            <w:r w:rsidR="00594C44" w:rsidRPr="002B60F6">
              <w:rPr>
                <w:rFonts w:ascii="Times New Roman" w:eastAsia="Times New Roman" w:hAnsi="Times New Roman" w:cs="Times New Roman"/>
                <w:sz w:val="20"/>
                <w:szCs w:val="20"/>
              </w:rPr>
              <w:t xml:space="preserve">й </w:t>
            </w:r>
            <w:r w:rsidRPr="002B60F6">
              <w:rPr>
                <w:rFonts w:ascii="Times New Roman" w:eastAsia="Times New Roman" w:hAnsi="Times New Roman" w:cs="Times New Roman"/>
                <w:sz w:val="20"/>
                <w:szCs w:val="20"/>
              </w:rPr>
              <w:t>в</w:t>
            </w:r>
            <w:r w:rsidR="00594C44" w:rsidRPr="002B60F6">
              <w:rPr>
                <w:rFonts w:ascii="Times New Roman" w:eastAsia="Times New Roman" w:hAnsi="Times New Roman" w:cs="Times New Roman"/>
                <w:sz w:val="20"/>
                <w:szCs w:val="20"/>
              </w:rPr>
              <w:t xml:space="preserve"> </w:t>
            </w:r>
            <w:r w:rsidR="00792AAD" w:rsidRPr="002B60F6">
              <w:rPr>
                <w:rFonts w:ascii="Times New Roman" w:eastAsia="Times New Roman" w:hAnsi="Times New Roman" w:cs="Times New Roman"/>
                <w:sz w:val="20"/>
                <w:szCs w:val="20"/>
              </w:rPr>
              <w:t>отношении управлениярискамиивнутреннегоконтролямеждуподотчётнымиими</w:t>
            </w:r>
            <w:r w:rsidRPr="002B60F6">
              <w:rPr>
                <w:rFonts w:ascii="Times New Roman" w:eastAsia="Times New Roman" w:hAnsi="Times New Roman" w:cs="Times New Roman"/>
                <w:sz w:val="20"/>
                <w:szCs w:val="20"/>
              </w:rPr>
              <w:t>руководителями(начальниками)</w:t>
            </w:r>
            <w:r w:rsidR="004A5AB2"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подразделений и отделов.</w:t>
            </w:r>
          </w:p>
        </w:tc>
        <w:tc>
          <w:tcPr>
            <w:tcW w:w="1843" w:type="dxa"/>
          </w:tcPr>
          <w:p w14:paraId="0FE1DDBD" w14:textId="77777777" w:rsidR="001A5956" w:rsidRPr="002B60F6" w:rsidRDefault="00B5124D">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67046191" w14:textId="77777777" w:rsidR="00C661DD" w:rsidRPr="002B60F6" w:rsidRDefault="00C661DD">
            <w:pPr>
              <w:tabs>
                <w:tab w:val="left" w:pos="660"/>
                <w:tab w:val="left" w:pos="2660"/>
                <w:tab w:val="left" w:pos="3740"/>
                <w:tab w:val="left" w:pos="5020"/>
              </w:tabs>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Организационная структура Компании не предусматривает создание подразделений, основным функционалом которых является управление рисками. </w:t>
            </w:r>
          </w:p>
          <w:p w14:paraId="2E1FE393" w14:textId="0EAA3E6D" w:rsidR="001A5956" w:rsidRPr="002B60F6" w:rsidRDefault="001A5956">
            <w:pPr>
              <w:tabs>
                <w:tab w:val="left" w:pos="660"/>
                <w:tab w:val="left" w:pos="2660"/>
                <w:tab w:val="left" w:pos="3740"/>
                <w:tab w:val="left" w:pos="5020"/>
              </w:tabs>
              <w:spacing w:after="0" w:line="240" w:lineRule="auto"/>
              <w:ind w:left="102" w:right="38"/>
              <w:jc w:val="both"/>
              <w:rPr>
                <w:rFonts w:ascii="Times New Roman" w:hAnsi="Times New Roman" w:cs="Times New Roman"/>
                <w:sz w:val="20"/>
                <w:szCs w:val="20"/>
              </w:rPr>
            </w:pPr>
          </w:p>
        </w:tc>
      </w:tr>
      <w:tr w:rsidR="00F31123" w:rsidRPr="002B60F6" w14:paraId="5BA20A8E" w14:textId="77777777" w:rsidTr="00DD1026">
        <w:trPr>
          <w:trHeight w:hRule="exact" w:val="2038"/>
        </w:trPr>
        <w:tc>
          <w:tcPr>
            <w:tcW w:w="993" w:type="dxa"/>
          </w:tcPr>
          <w:p w14:paraId="4044312A"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5.1.3</w:t>
            </w:r>
          </w:p>
        </w:tc>
        <w:tc>
          <w:tcPr>
            <w:tcW w:w="3969" w:type="dxa"/>
          </w:tcPr>
          <w:p w14:paraId="25853765" w14:textId="34299285" w:rsidR="00F31123" w:rsidRPr="002B60F6" w:rsidRDefault="00F31123">
            <w:pPr>
              <w:spacing w:after="0" w:line="240" w:lineRule="auto"/>
              <w:ind w:left="102" w:right="44"/>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Си</w:t>
            </w:r>
            <w:r w:rsidRPr="002B60F6">
              <w:rPr>
                <w:rFonts w:ascii="Times New Roman" w:eastAsia="Times New Roman" w:hAnsi="Times New Roman" w:cs="Times New Roman"/>
                <w:sz w:val="20"/>
                <w:szCs w:val="20"/>
              </w:rPr>
              <w:t>сте</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я</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вн</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тре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w:t>
            </w:r>
            <w:r w:rsidR="007433EB"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троля в о</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щес</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обес</w:t>
            </w:r>
            <w:r w:rsidRPr="002B60F6">
              <w:rPr>
                <w:rFonts w:ascii="Times New Roman" w:eastAsia="Times New Roman" w:hAnsi="Times New Roman" w:cs="Times New Roman"/>
                <w:spacing w:val="-3"/>
                <w:sz w:val="20"/>
                <w:szCs w:val="20"/>
              </w:rPr>
              <w:t>п</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чив</w:t>
            </w:r>
            <w:r w:rsidRPr="002B60F6">
              <w:rPr>
                <w:rFonts w:ascii="Times New Roman" w:eastAsia="Times New Roman" w:hAnsi="Times New Roman" w:cs="Times New Roman"/>
                <w:sz w:val="20"/>
                <w:szCs w:val="20"/>
              </w:rPr>
              <w:t>ает об</w:t>
            </w:r>
            <w:r w:rsidRPr="002B60F6">
              <w:rPr>
                <w:rFonts w:ascii="Times New Roman" w:eastAsia="Times New Roman" w:hAnsi="Times New Roman" w:cs="Times New Roman"/>
                <w:spacing w:val="1"/>
                <w:sz w:val="20"/>
                <w:szCs w:val="20"/>
              </w:rPr>
              <w:t>ъ</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ивн</w:t>
            </w:r>
            <w:r w:rsidRPr="002B60F6">
              <w:rPr>
                <w:rFonts w:ascii="Times New Roman" w:eastAsia="Times New Roman" w:hAnsi="Times New Roman" w:cs="Times New Roman"/>
                <w:sz w:val="20"/>
                <w:szCs w:val="20"/>
              </w:rPr>
              <w:t>ое,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ед</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pacing w:val="-1"/>
                <w:sz w:val="20"/>
                <w:szCs w:val="20"/>
              </w:rPr>
              <w:t>ив</w:t>
            </w:r>
            <w:r w:rsidRPr="002B60F6">
              <w:rPr>
                <w:rFonts w:ascii="Times New Roman" w:eastAsia="Times New Roman" w:hAnsi="Times New Roman" w:cs="Times New Roman"/>
                <w:sz w:val="20"/>
                <w:szCs w:val="20"/>
              </w:rPr>
              <w:t>ое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ое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редста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щем с</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сто</w:t>
            </w:r>
            <w:r w:rsidRPr="002B60F6">
              <w:rPr>
                <w:rFonts w:ascii="Times New Roman" w:eastAsia="Times New Roman" w:hAnsi="Times New Roman" w:cs="Times New Roman"/>
                <w:spacing w:val="-1"/>
                <w:sz w:val="20"/>
                <w:szCs w:val="20"/>
              </w:rPr>
              <w:t>яни</w:t>
            </w:r>
            <w:r w:rsidRPr="002B60F6">
              <w:rPr>
                <w:rFonts w:ascii="Times New Roman" w:eastAsia="Times New Roman" w:hAnsi="Times New Roman" w:cs="Times New Roman"/>
                <w:sz w:val="20"/>
                <w:szCs w:val="20"/>
              </w:rPr>
              <w:t xml:space="preserve">и и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ерс</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тив</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х</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об</w:t>
            </w:r>
            <w:r w:rsidRPr="002B60F6">
              <w:rPr>
                <w:rFonts w:ascii="Times New Roman" w:eastAsia="Times New Roman" w:hAnsi="Times New Roman" w:cs="Times New Roman"/>
                <w:spacing w:val="-2"/>
                <w:sz w:val="20"/>
                <w:szCs w:val="20"/>
              </w:rPr>
              <w:t>щ</w:t>
            </w:r>
            <w:r w:rsidRPr="002B60F6">
              <w:rPr>
                <w:rFonts w:ascii="Times New Roman" w:eastAsia="Times New Roman" w:hAnsi="Times New Roman" w:cs="Times New Roman"/>
                <w:sz w:val="20"/>
                <w:szCs w:val="20"/>
              </w:rPr>
              <w:t>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а, </w:t>
            </w:r>
            <w:r w:rsidRPr="002B60F6">
              <w:rPr>
                <w:rFonts w:ascii="Times New Roman" w:eastAsia="Times New Roman" w:hAnsi="Times New Roman" w:cs="Times New Roman"/>
                <w:spacing w:val="-1"/>
                <w:sz w:val="20"/>
                <w:szCs w:val="20"/>
              </w:rPr>
              <w:t>ц</w:t>
            </w:r>
            <w:r w:rsidRPr="002B60F6">
              <w:rPr>
                <w:rFonts w:ascii="Times New Roman" w:eastAsia="Times New Roman" w:hAnsi="Times New Roman" w:cs="Times New Roman"/>
                <w:sz w:val="20"/>
                <w:szCs w:val="20"/>
              </w:rPr>
              <w:t>елост</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ос</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ь</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чн</w:t>
            </w:r>
            <w:r w:rsidRPr="002B60F6">
              <w:rPr>
                <w:rFonts w:ascii="Times New Roman" w:eastAsia="Times New Roman" w:hAnsi="Times New Roman" w:cs="Times New Roman"/>
                <w:sz w:val="20"/>
                <w:szCs w:val="20"/>
              </w:rPr>
              <w:t>ость от</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ет</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ости</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 ра</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мн</w:t>
            </w:r>
            <w:r w:rsidRPr="002B60F6">
              <w:rPr>
                <w:rFonts w:ascii="Times New Roman" w:eastAsia="Times New Roman" w:hAnsi="Times New Roman" w:cs="Times New Roman"/>
                <w:sz w:val="20"/>
                <w:szCs w:val="20"/>
              </w:rPr>
              <w:t xml:space="preserve">ость и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ос</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 xml:space="preserve">ь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иним</w:t>
            </w:r>
            <w:r w:rsidRPr="002B60F6">
              <w:rPr>
                <w:rFonts w:ascii="Times New Roman" w:eastAsia="Times New Roman" w:hAnsi="Times New Roman" w:cs="Times New Roman"/>
                <w:sz w:val="20"/>
                <w:szCs w:val="20"/>
              </w:rPr>
              <w:t>ае</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ых 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ом 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w:t>
            </w:r>
          </w:p>
        </w:tc>
        <w:tc>
          <w:tcPr>
            <w:tcW w:w="4536" w:type="dxa"/>
          </w:tcPr>
          <w:p w14:paraId="02AAD8AA" w14:textId="3D359943" w:rsidR="00F31123" w:rsidRPr="002B60F6" w:rsidRDefault="00361FFB">
            <w:pPr>
              <w:spacing w:after="0" w:line="240" w:lineRule="auto"/>
              <w:ind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w:t>
            </w:r>
            <w:r w:rsidR="00792AAD" w:rsidRPr="002B60F6">
              <w:rPr>
                <w:rFonts w:ascii="Times New Roman" w:eastAsia="Times New Roman" w:hAnsi="Times New Roman" w:cs="Times New Roman"/>
                <w:sz w:val="20"/>
                <w:szCs w:val="20"/>
              </w:rPr>
              <w:t>В</w:t>
            </w:r>
            <w:r w:rsidR="00F31123" w:rsidRPr="002B60F6">
              <w:rPr>
                <w:rFonts w:ascii="Times New Roman" w:eastAsia="Times New Roman" w:hAnsi="Times New Roman" w:cs="Times New Roman"/>
                <w:sz w:val="20"/>
                <w:szCs w:val="20"/>
              </w:rPr>
              <w:t xml:space="preserve"> обществе утверждена</w:t>
            </w:r>
            <w:r w:rsidR="00792AAD" w:rsidRPr="002B60F6">
              <w:rPr>
                <w:rFonts w:ascii="Times New Roman" w:eastAsia="Times New Roman" w:hAnsi="Times New Roman" w:cs="Times New Roman"/>
                <w:sz w:val="20"/>
                <w:szCs w:val="20"/>
              </w:rPr>
              <w:t xml:space="preserve"> </w:t>
            </w:r>
            <w:r w:rsidR="00F31123" w:rsidRPr="002B60F6">
              <w:rPr>
                <w:rFonts w:ascii="Times New Roman" w:eastAsia="Times New Roman" w:hAnsi="Times New Roman" w:cs="Times New Roman"/>
                <w:sz w:val="20"/>
                <w:szCs w:val="20"/>
              </w:rPr>
              <w:t>политика</w:t>
            </w:r>
            <w:r w:rsidR="00792AAD" w:rsidRPr="002B60F6">
              <w:rPr>
                <w:rFonts w:ascii="Times New Roman" w:eastAsia="Times New Roman" w:hAnsi="Times New Roman" w:cs="Times New Roman"/>
                <w:sz w:val="20"/>
                <w:szCs w:val="20"/>
              </w:rPr>
              <w:t xml:space="preserve"> </w:t>
            </w:r>
            <w:r w:rsidR="00F31123" w:rsidRPr="002B60F6">
              <w:rPr>
                <w:rFonts w:ascii="Times New Roman" w:eastAsia="Times New Roman" w:hAnsi="Times New Roman" w:cs="Times New Roman"/>
                <w:sz w:val="20"/>
                <w:szCs w:val="20"/>
              </w:rPr>
              <w:t>по  п</w:t>
            </w:r>
            <w:r w:rsidR="00F31123" w:rsidRPr="002B60F6">
              <w:rPr>
                <w:rFonts w:ascii="Times New Roman" w:eastAsia="Times New Roman" w:hAnsi="Times New Roman" w:cs="Times New Roman"/>
                <w:spacing w:val="-1"/>
                <w:sz w:val="20"/>
                <w:szCs w:val="20"/>
              </w:rPr>
              <w:t>ротиводействию</w:t>
            </w:r>
            <w:r w:rsidR="00792AAD" w:rsidRPr="002B60F6">
              <w:rPr>
                <w:rFonts w:ascii="Times New Roman" w:eastAsia="Times New Roman" w:hAnsi="Times New Roman" w:cs="Times New Roman"/>
                <w:spacing w:val="-1"/>
                <w:sz w:val="20"/>
                <w:szCs w:val="20"/>
              </w:rPr>
              <w:t xml:space="preserve"> </w:t>
            </w:r>
            <w:r w:rsidR="00F31123" w:rsidRPr="002B60F6">
              <w:rPr>
                <w:rFonts w:ascii="Times New Roman" w:eastAsia="Times New Roman" w:hAnsi="Times New Roman" w:cs="Times New Roman"/>
                <w:spacing w:val="-1"/>
                <w:sz w:val="20"/>
                <w:szCs w:val="20"/>
              </w:rPr>
              <w:t>коррупции.</w:t>
            </w:r>
          </w:p>
          <w:p w14:paraId="03F5E3B5" w14:textId="77777777" w:rsidR="00F31123" w:rsidRPr="002B60F6" w:rsidRDefault="00F31123">
            <w:pPr>
              <w:spacing w:after="0" w:line="240" w:lineRule="auto"/>
              <w:ind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2. В обществе организован доступный способ информирования совета директоров или комитета совета директоров по аудиту о фактах нарушения законодательства, внутренних процедур, кодекса этики общества.</w:t>
            </w:r>
          </w:p>
        </w:tc>
        <w:tc>
          <w:tcPr>
            <w:tcW w:w="1843" w:type="dxa"/>
          </w:tcPr>
          <w:p w14:paraId="5722F9B5" w14:textId="77777777" w:rsidR="002A3525" w:rsidRPr="002B60F6" w:rsidRDefault="002A3525">
            <w:pPr>
              <w:tabs>
                <w:tab w:val="left" w:pos="660"/>
                <w:tab w:val="left" w:pos="2660"/>
                <w:tab w:val="left" w:pos="3740"/>
                <w:tab w:val="left" w:pos="5020"/>
              </w:tabs>
              <w:spacing w:after="0" w:line="240" w:lineRule="auto"/>
              <w:ind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Все пункты не соблюдаются</w:t>
            </w:r>
          </w:p>
          <w:p w14:paraId="73D27662" w14:textId="77777777" w:rsidR="002A3525" w:rsidRPr="002B60F6" w:rsidRDefault="002A3525">
            <w:pPr>
              <w:tabs>
                <w:tab w:val="left" w:pos="660"/>
                <w:tab w:val="left" w:pos="2660"/>
                <w:tab w:val="left" w:pos="3740"/>
                <w:tab w:val="left" w:pos="5020"/>
              </w:tabs>
              <w:spacing w:after="0" w:line="240" w:lineRule="auto"/>
              <w:ind w:left="102" w:right="38"/>
              <w:jc w:val="both"/>
              <w:rPr>
                <w:rFonts w:ascii="Times New Roman" w:eastAsia="Times New Roman" w:hAnsi="Times New Roman" w:cs="Times New Roman"/>
                <w:sz w:val="20"/>
                <w:szCs w:val="20"/>
              </w:rPr>
            </w:pPr>
          </w:p>
          <w:p w14:paraId="306AA324" w14:textId="5E97098B" w:rsidR="00C661DD" w:rsidRPr="002B60F6" w:rsidRDefault="00C661DD">
            <w:pPr>
              <w:tabs>
                <w:tab w:val="left" w:pos="660"/>
                <w:tab w:val="left" w:pos="2660"/>
                <w:tab w:val="left" w:pos="3740"/>
                <w:tab w:val="left" w:pos="5020"/>
              </w:tabs>
              <w:spacing w:after="0" w:line="240" w:lineRule="auto"/>
              <w:ind w:right="38"/>
              <w:jc w:val="both"/>
              <w:rPr>
                <w:rFonts w:ascii="Times New Roman" w:eastAsia="Times New Roman" w:hAnsi="Times New Roman" w:cs="Times New Roman"/>
                <w:sz w:val="20"/>
                <w:szCs w:val="20"/>
              </w:rPr>
            </w:pPr>
          </w:p>
        </w:tc>
        <w:tc>
          <w:tcPr>
            <w:tcW w:w="2977" w:type="dxa"/>
          </w:tcPr>
          <w:p w14:paraId="06016D87" w14:textId="4DECD999" w:rsidR="00F31123" w:rsidRPr="002B60F6" w:rsidRDefault="00E821BC">
            <w:pPr>
              <w:tabs>
                <w:tab w:val="left" w:pos="660"/>
                <w:tab w:val="left" w:pos="2660"/>
                <w:tab w:val="left" w:pos="3740"/>
                <w:tab w:val="left" w:pos="5020"/>
              </w:tabs>
              <w:spacing w:after="0" w:line="240" w:lineRule="auto"/>
              <w:ind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Политика </w:t>
            </w:r>
            <w:r w:rsidR="007433EB" w:rsidRPr="002B60F6">
              <w:rPr>
                <w:rFonts w:ascii="Times New Roman" w:eastAsia="Times New Roman" w:hAnsi="Times New Roman" w:cs="Times New Roman"/>
                <w:sz w:val="20"/>
                <w:szCs w:val="20"/>
              </w:rPr>
              <w:t>по п</w:t>
            </w:r>
            <w:r w:rsidR="007433EB" w:rsidRPr="002B60F6">
              <w:rPr>
                <w:rFonts w:ascii="Times New Roman" w:eastAsia="Times New Roman" w:hAnsi="Times New Roman" w:cs="Times New Roman"/>
                <w:spacing w:val="-1"/>
                <w:sz w:val="20"/>
                <w:szCs w:val="20"/>
              </w:rPr>
              <w:t>ротиводействию коррупции</w:t>
            </w:r>
            <w:r w:rsidR="007433E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 xml:space="preserve">в Обществе не утверждена. </w:t>
            </w:r>
          </w:p>
          <w:p w14:paraId="7FD39886" w14:textId="77777777" w:rsidR="00C661DD" w:rsidRPr="002B60F6" w:rsidRDefault="00C661DD">
            <w:pPr>
              <w:tabs>
                <w:tab w:val="left" w:pos="660"/>
                <w:tab w:val="left" w:pos="2660"/>
                <w:tab w:val="left" w:pos="3740"/>
                <w:tab w:val="left" w:pos="5020"/>
              </w:tabs>
              <w:spacing w:after="0" w:line="240" w:lineRule="auto"/>
              <w:ind w:right="38"/>
              <w:jc w:val="both"/>
              <w:rPr>
                <w:rFonts w:ascii="Times New Roman" w:eastAsia="Times New Roman" w:hAnsi="Times New Roman" w:cs="Times New Roman"/>
                <w:sz w:val="20"/>
                <w:szCs w:val="20"/>
              </w:rPr>
            </w:pPr>
          </w:p>
          <w:p w14:paraId="738F4DA1" w14:textId="77777777" w:rsidR="00C661DD" w:rsidRPr="002B60F6" w:rsidRDefault="00C661DD">
            <w:pPr>
              <w:tabs>
                <w:tab w:val="left" w:pos="660"/>
                <w:tab w:val="left" w:pos="2660"/>
                <w:tab w:val="left" w:pos="3740"/>
                <w:tab w:val="left" w:pos="5020"/>
              </w:tabs>
              <w:spacing w:after="0" w:line="240" w:lineRule="auto"/>
              <w:ind w:right="38"/>
              <w:jc w:val="both"/>
              <w:rPr>
                <w:rFonts w:ascii="Times New Roman" w:eastAsia="Times New Roman" w:hAnsi="Times New Roman" w:cs="Times New Roman"/>
                <w:sz w:val="20"/>
                <w:szCs w:val="20"/>
              </w:rPr>
            </w:pPr>
          </w:p>
        </w:tc>
      </w:tr>
      <w:tr w:rsidR="00F31123" w:rsidRPr="002B60F6" w14:paraId="40CE85DE" w14:textId="77777777" w:rsidTr="00DD1026">
        <w:trPr>
          <w:trHeight w:hRule="exact" w:val="2033"/>
        </w:trPr>
        <w:tc>
          <w:tcPr>
            <w:tcW w:w="993" w:type="dxa"/>
          </w:tcPr>
          <w:p w14:paraId="727BC72B" w14:textId="6C148170"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5.1.4</w:t>
            </w:r>
          </w:p>
        </w:tc>
        <w:tc>
          <w:tcPr>
            <w:tcW w:w="3969" w:type="dxa"/>
          </w:tcPr>
          <w:p w14:paraId="0A89C624" w14:textId="50A01B3F" w:rsidR="00F31123" w:rsidRPr="002B60F6" w:rsidRDefault="00F31123">
            <w:pPr>
              <w:spacing w:after="0" w:line="240" w:lineRule="auto"/>
              <w:ind w:left="102" w:right="85"/>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Совет директоров общества предпринимает</w:t>
            </w:r>
            <w:r w:rsidR="007433E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необходимые меры для того, чтобы убедиться, что действующая в обществе</w:t>
            </w:r>
            <w:r w:rsidR="007433E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система управления рисками и внутреннего</w:t>
            </w:r>
            <w:r w:rsidR="007433E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контроля соответствует определенным советом директоров принципам и подходам к ее организации и эффективно функционирует.</w:t>
            </w:r>
          </w:p>
        </w:tc>
        <w:tc>
          <w:tcPr>
            <w:tcW w:w="4536" w:type="dxa"/>
          </w:tcPr>
          <w:p w14:paraId="6282FE3C" w14:textId="0B33D7F1" w:rsidR="00F31123" w:rsidRPr="002B60F6" w:rsidRDefault="00F31123">
            <w:pPr>
              <w:spacing w:after="0" w:line="240" w:lineRule="auto"/>
              <w:ind w:left="102" w:right="16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 В течение отчетного периода, совет директоров или комитет</w:t>
            </w:r>
            <w:r w:rsidR="00370D45"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по аудиту совета директоров провел оценку эффективности системы</w:t>
            </w:r>
            <w:r w:rsidR="00C43A7A"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управления</w:t>
            </w:r>
            <w:r w:rsidR="00C43A7A"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рисками</w:t>
            </w:r>
            <w:r w:rsidR="00C43A7A"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и</w:t>
            </w:r>
            <w:r w:rsidR="00C43A7A"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внутреннего</w:t>
            </w:r>
            <w:r w:rsidR="007433E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контроля</w:t>
            </w:r>
            <w:r w:rsidR="00370D45"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общества. Сведения об основных результатах</w:t>
            </w:r>
            <w:r w:rsidR="00370D45"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такой оценки</w:t>
            </w:r>
            <w:r w:rsidR="00370D45"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включены в состав годового отчета</w:t>
            </w:r>
            <w:r w:rsidR="00370D45"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общества.</w:t>
            </w:r>
          </w:p>
        </w:tc>
        <w:tc>
          <w:tcPr>
            <w:tcW w:w="1843" w:type="dxa"/>
          </w:tcPr>
          <w:p w14:paraId="5660359D" w14:textId="77777777" w:rsidR="00F31123" w:rsidRPr="002B60F6" w:rsidRDefault="00C43A7A">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43F59E81" w14:textId="1EBAF835" w:rsidR="00F31123" w:rsidRPr="002B60F6" w:rsidRDefault="00E821BC">
            <w:pPr>
              <w:spacing w:after="0" w:line="240" w:lineRule="auto"/>
              <w:rPr>
                <w:rFonts w:ascii="Times New Roman" w:hAnsi="Times New Roman" w:cs="Times New Roman"/>
                <w:sz w:val="20"/>
                <w:szCs w:val="20"/>
              </w:rPr>
            </w:pPr>
            <w:r w:rsidRPr="002B60F6">
              <w:rPr>
                <w:rFonts w:ascii="Times New Roman" w:hAnsi="Times New Roman" w:cs="Times New Roman"/>
                <w:sz w:val="20"/>
                <w:szCs w:val="20"/>
              </w:rPr>
              <w:t>Такая проверка не проводилась.</w:t>
            </w:r>
          </w:p>
        </w:tc>
      </w:tr>
      <w:tr w:rsidR="00F31123" w:rsidRPr="002B60F6" w14:paraId="56E98E97" w14:textId="77777777" w:rsidTr="00DD1026">
        <w:trPr>
          <w:trHeight w:hRule="exact" w:val="516"/>
        </w:trPr>
        <w:tc>
          <w:tcPr>
            <w:tcW w:w="993" w:type="dxa"/>
          </w:tcPr>
          <w:p w14:paraId="4DF268AB"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5.2</w:t>
            </w:r>
          </w:p>
        </w:tc>
        <w:tc>
          <w:tcPr>
            <w:tcW w:w="13325" w:type="dxa"/>
            <w:gridSpan w:val="4"/>
          </w:tcPr>
          <w:p w14:paraId="67A64BD9"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ст</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ати</w:t>
            </w:r>
            <w:r w:rsidRPr="002B60F6">
              <w:rPr>
                <w:rFonts w:ascii="Times New Roman" w:eastAsia="Times New Roman" w:hAnsi="Times New Roman" w:cs="Times New Roman"/>
                <w:b/>
                <w:bCs/>
                <w:spacing w:val="-2"/>
                <w:sz w:val="20"/>
                <w:szCs w:val="20"/>
              </w:rPr>
              <w:t>ч</w:t>
            </w:r>
            <w:r w:rsidRPr="002B60F6">
              <w:rPr>
                <w:rFonts w:ascii="Times New Roman" w:eastAsia="Times New Roman" w:hAnsi="Times New Roman" w:cs="Times New Roman"/>
                <w:b/>
                <w:bCs/>
                <w:sz w:val="20"/>
                <w:szCs w:val="20"/>
              </w:rPr>
              <w:t>еской</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н</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за</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ис</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ой</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оцен</w:t>
            </w:r>
            <w:r w:rsidRPr="002B60F6">
              <w:rPr>
                <w:rFonts w:ascii="Times New Roman" w:eastAsia="Times New Roman" w:hAnsi="Times New Roman" w:cs="Times New Roman"/>
                <w:b/>
                <w:bCs/>
                <w:spacing w:val="-2"/>
                <w:sz w:val="20"/>
                <w:szCs w:val="20"/>
              </w:rPr>
              <w:t>к</w:t>
            </w:r>
            <w:r w:rsidRPr="002B60F6">
              <w:rPr>
                <w:rFonts w:ascii="Times New Roman" w:eastAsia="Times New Roman" w:hAnsi="Times New Roman" w:cs="Times New Roman"/>
                <w:b/>
                <w:bCs/>
                <w:sz w:val="20"/>
                <w:szCs w:val="20"/>
              </w:rPr>
              <w:t>и н</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z w:val="20"/>
                <w:szCs w:val="20"/>
              </w:rPr>
              <w:t xml:space="preserve">ности и </w:t>
            </w:r>
            <w:r w:rsidRPr="002B60F6">
              <w:rPr>
                <w:rFonts w:ascii="Times New Roman" w:eastAsia="Times New Roman" w:hAnsi="Times New Roman" w:cs="Times New Roman"/>
                <w:b/>
                <w:bCs/>
                <w:spacing w:val="3"/>
                <w:sz w:val="20"/>
                <w:szCs w:val="20"/>
              </w:rPr>
              <w:t>э</w:t>
            </w:r>
            <w:r w:rsidRPr="002B60F6">
              <w:rPr>
                <w:rFonts w:ascii="Times New Roman" w:eastAsia="Times New Roman" w:hAnsi="Times New Roman" w:cs="Times New Roman"/>
                <w:b/>
                <w:bCs/>
                <w:spacing w:val="-2"/>
                <w:sz w:val="20"/>
                <w:szCs w:val="20"/>
              </w:rPr>
              <w:t>ф</w:t>
            </w:r>
            <w:r w:rsidRPr="002B60F6">
              <w:rPr>
                <w:rFonts w:ascii="Times New Roman" w:eastAsia="Times New Roman" w:hAnsi="Times New Roman" w:cs="Times New Roman"/>
                <w:b/>
                <w:bCs/>
                <w:spacing w:val="-6"/>
                <w:sz w:val="20"/>
                <w:szCs w:val="20"/>
              </w:rPr>
              <w:t>ф</w:t>
            </w:r>
            <w:r w:rsidRPr="002B60F6">
              <w:rPr>
                <w:rFonts w:ascii="Times New Roman" w:eastAsia="Times New Roman" w:hAnsi="Times New Roman" w:cs="Times New Roman"/>
                <w:b/>
                <w:bCs/>
                <w:sz w:val="20"/>
                <w:szCs w:val="20"/>
              </w:rPr>
              <w:t>екти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ности сист</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ы</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упра</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ия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иска</w:t>
            </w:r>
            <w:r w:rsidRPr="002B60F6">
              <w:rPr>
                <w:rFonts w:ascii="Times New Roman" w:eastAsia="Times New Roman" w:hAnsi="Times New Roman" w:cs="Times New Roman"/>
                <w:b/>
                <w:bCs/>
                <w:spacing w:val="-2"/>
                <w:sz w:val="20"/>
                <w:szCs w:val="20"/>
              </w:rPr>
              <w:t>м</w:t>
            </w:r>
            <w:r w:rsidRPr="002B60F6">
              <w:rPr>
                <w:rFonts w:ascii="Times New Roman" w:eastAsia="Times New Roman" w:hAnsi="Times New Roman" w:cs="Times New Roman"/>
                <w:b/>
                <w:bCs/>
                <w:sz w:val="20"/>
                <w:szCs w:val="20"/>
              </w:rPr>
              <w:t xml:space="preserve">и и </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нутрен</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2"/>
                <w:sz w:val="20"/>
                <w:szCs w:val="20"/>
              </w:rPr>
              <w:t xml:space="preserve"> к</w:t>
            </w:r>
            <w:r w:rsidRPr="002B60F6">
              <w:rPr>
                <w:rFonts w:ascii="Times New Roman" w:eastAsia="Times New Roman" w:hAnsi="Times New Roman" w:cs="Times New Roman"/>
                <w:b/>
                <w:bCs/>
                <w:sz w:val="20"/>
                <w:szCs w:val="20"/>
              </w:rPr>
              <w:t>онтро</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2"/>
                <w:sz w:val="20"/>
                <w:szCs w:val="20"/>
              </w:rPr>
              <w:t>я</w:t>
            </w:r>
            <w:r w:rsidRPr="002B60F6">
              <w:rPr>
                <w:rFonts w:ascii="Times New Roman" w:eastAsia="Times New Roman" w:hAnsi="Times New Roman" w:cs="Times New Roman"/>
                <w:b/>
                <w:bCs/>
                <w:sz w:val="20"/>
                <w:szCs w:val="20"/>
              </w:rPr>
              <w:t>, и прак</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1"/>
                <w:sz w:val="20"/>
                <w:szCs w:val="20"/>
              </w:rPr>
              <w:t>и</w:t>
            </w:r>
            <w:r w:rsidRPr="002B60F6">
              <w:rPr>
                <w:rFonts w:ascii="Times New Roman" w:eastAsia="Times New Roman" w:hAnsi="Times New Roman" w:cs="Times New Roman"/>
                <w:b/>
                <w:bCs/>
                <w:sz w:val="20"/>
                <w:szCs w:val="20"/>
              </w:rPr>
              <w:t>ки</w:t>
            </w:r>
          </w:p>
          <w:p w14:paraId="71B8BAF7"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корпорат</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но</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упра</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ения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об</w:t>
            </w:r>
            <w:r w:rsidRPr="002B60F6">
              <w:rPr>
                <w:rFonts w:ascii="Times New Roman" w:eastAsia="Times New Roman" w:hAnsi="Times New Roman" w:cs="Times New Roman"/>
                <w:b/>
                <w:bCs/>
                <w:spacing w:val="-2"/>
                <w:sz w:val="20"/>
                <w:szCs w:val="20"/>
              </w:rPr>
              <w:t>ще</w:t>
            </w:r>
            <w:r w:rsidRPr="002B60F6">
              <w:rPr>
                <w:rFonts w:ascii="Times New Roman" w:eastAsia="Times New Roman" w:hAnsi="Times New Roman" w:cs="Times New Roman"/>
                <w:b/>
                <w:bCs/>
                <w:sz w:val="20"/>
                <w:szCs w:val="20"/>
              </w:rPr>
              <w:t>ст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ор</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ан</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з</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ы</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ает пр</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ен</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 xml:space="preserve"> в</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у</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ренне</w:t>
            </w:r>
            <w:r w:rsidRPr="002B60F6">
              <w:rPr>
                <w:rFonts w:ascii="Times New Roman" w:eastAsia="Times New Roman" w:hAnsi="Times New Roman" w:cs="Times New Roman"/>
                <w:b/>
                <w:bCs/>
                <w:spacing w:val="-2"/>
                <w:sz w:val="20"/>
                <w:szCs w:val="20"/>
              </w:rPr>
              <w:t>г</w:t>
            </w:r>
            <w:r w:rsidRPr="002B60F6">
              <w:rPr>
                <w:rFonts w:ascii="Times New Roman" w:eastAsia="Times New Roman" w:hAnsi="Times New Roman" w:cs="Times New Roman"/>
                <w:b/>
                <w:bCs/>
                <w:sz w:val="20"/>
                <w:szCs w:val="20"/>
              </w:rPr>
              <w:t>о а</w:t>
            </w:r>
            <w:r w:rsidRPr="002B60F6">
              <w:rPr>
                <w:rFonts w:ascii="Times New Roman" w:eastAsia="Times New Roman" w:hAnsi="Times New Roman" w:cs="Times New Roman"/>
                <w:b/>
                <w:bCs/>
                <w:spacing w:val="-2"/>
                <w:sz w:val="20"/>
                <w:szCs w:val="20"/>
              </w:rPr>
              <w:t>у</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ита.</w:t>
            </w:r>
          </w:p>
        </w:tc>
      </w:tr>
      <w:tr w:rsidR="00F31123" w:rsidRPr="002B60F6" w14:paraId="5634A031" w14:textId="77777777" w:rsidTr="00DD1026">
        <w:trPr>
          <w:trHeight w:hRule="exact" w:val="2287"/>
        </w:trPr>
        <w:tc>
          <w:tcPr>
            <w:tcW w:w="993" w:type="dxa"/>
          </w:tcPr>
          <w:p w14:paraId="5910103E"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5.2.1</w:t>
            </w:r>
          </w:p>
        </w:tc>
        <w:tc>
          <w:tcPr>
            <w:tcW w:w="3969" w:type="dxa"/>
          </w:tcPr>
          <w:p w14:paraId="584C0F1C" w14:textId="77777777" w:rsidR="00F31123" w:rsidRPr="002B60F6" w:rsidRDefault="00F31123">
            <w:pPr>
              <w:spacing w:after="0" w:line="240" w:lineRule="auto"/>
              <w:ind w:left="102" w:right="38"/>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Для   проведения   внутреннего   аудита   в</w:t>
            </w:r>
          </w:p>
          <w:p w14:paraId="2774BDDD" w14:textId="4579B9A0" w:rsidR="00F31123" w:rsidRPr="002B60F6" w:rsidRDefault="00F31123">
            <w:pPr>
              <w:spacing w:after="0" w:line="240" w:lineRule="auto"/>
              <w:ind w:left="102" w:right="38"/>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обществе создано отдельное структурное подразделение или привлечена независимая внешняя организация.</w:t>
            </w:r>
            <w:r w:rsidR="00370D45"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Функциональная и административная</w:t>
            </w:r>
            <w:r w:rsidR="00361FFB"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подотчетность  подразделения</w:t>
            </w:r>
            <w:r w:rsidR="00361FFB"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внутреннего</w:t>
            </w:r>
            <w:r w:rsidR="007433EB"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аудита разграничены. Функционально подразделение         внутреннего         аудита</w:t>
            </w:r>
          </w:p>
          <w:p w14:paraId="44A481F4" w14:textId="77777777" w:rsidR="00F31123" w:rsidRPr="002B60F6" w:rsidRDefault="00F31123">
            <w:pPr>
              <w:spacing w:after="0" w:line="240" w:lineRule="auto"/>
              <w:ind w:left="102" w:right="38"/>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подчиняется совету директоров.</w:t>
            </w:r>
          </w:p>
        </w:tc>
        <w:tc>
          <w:tcPr>
            <w:tcW w:w="4536" w:type="dxa"/>
          </w:tcPr>
          <w:p w14:paraId="761A5018" w14:textId="4C9A028D" w:rsidR="00F31123" w:rsidRPr="002B60F6" w:rsidRDefault="00F31123">
            <w:pPr>
              <w:spacing w:after="0" w:line="240" w:lineRule="auto"/>
              <w:ind w:left="102" w:right="38"/>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1.  Для проведения внутреннего аудита в обществе создано</w:t>
            </w:r>
            <w:r w:rsidR="00EF4983"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отдельное структурное подразделение внутреннего аудита, функционально подотчетное совету директоров или комитету по аудиту, или привлечена независимая внешняя организация с тем же принципом подотчетности.</w:t>
            </w:r>
          </w:p>
        </w:tc>
        <w:tc>
          <w:tcPr>
            <w:tcW w:w="1843" w:type="dxa"/>
          </w:tcPr>
          <w:p w14:paraId="6A7F9C7B" w14:textId="77777777" w:rsidR="00F31123" w:rsidRPr="002B60F6" w:rsidRDefault="00EF498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3CA30CF3" w14:textId="77777777" w:rsidR="00F31123" w:rsidRPr="002B60F6" w:rsidRDefault="00277BFB">
            <w:pPr>
              <w:spacing w:after="0" w:line="240" w:lineRule="auto"/>
              <w:ind w:left="102" w:right="38"/>
              <w:jc w:val="both"/>
              <w:rPr>
                <w:rFonts w:ascii="Times New Roman" w:hAnsi="Times New Roman" w:cs="Times New Roman"/>
                <w:sz w:val="20"/>
                <w:szCs w:val="20"/>
              </w:rPr>
            </w:pPr>
            <w:r w:rsidRPr="002B60F6">
              <w:rPr>
                <w:rFonts w:ascii="Times New Roman" w:eastAsia="Times New Roman" w:hAnsi="Times New Roman" w:cs="Times New Roman"/>
                <w:spacing w:val="-1"/>
                <w:sz w:val="20"/>
                <w:szCs w:val="20"/>
              </w:rPr>
              <w:t>В обществе не сформировано отдельное структурное подразделение, осуществляющее функции внутреннего аудита.</w:t>
            </w:r>
          </w:p>
        </w:tc>
      </w:tr>
      <w:tr w:rsidR="00F31123" w:rsidRPr="002B60F6" w14:paraId="772983E6" w14:textId="77777777" w:rsidTr="00B91B3C">
        <w:trPr>
          <w:trHeight w:val="2242"/>
        </w:trPr>
        <w:tc>
          <w:tcPr>
            <w:tcW w:w="993" w:type="dxa"/>
          </w:tcPr>
          <w:p w14:paraId="3BF25071"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5.2.2</w:t>
            </w:r>
          </w:p>
        </w:tc>
        <w:tc>
          <w:tcPr>
            <w:tcW w:w="3969" w:type="dxa"/>
          </w:tcPr>
          <w:p w14:paraId="1717F090" w14:textId="26632054" w:rsidR="00F31123" w:rsidRPr="002B60F6" w:rsidRDefault="00F31123">
            <w:pPr>
              <w:spacing w:after="0" w:line="240" w:lineRule="auto"/>
              <w:ind w:left="102" w:right="38"/>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 xml:space="preserve">Подразделение  </w:t>
            </w:r>
            <w:r w:rsidR="00361FFB" w:rsidRPr="002B60F6">
              <w:rPr>
                <w:rFonts w:ascii="Times New Roman" w:eastAsia="Times New Roman" w:hAnsi="Times New Roman" w:cs="Times New Roman"/>
                <w:spacing w:val="-1"/>
                <w:sz w:val="20"/>
                <w:szCs w:val="20"/>
              </w:rPr>
              <w:t xml:space="preserve">      внутреннего        аудита </w:t>
            </w:r>
            <w:r w:rsidRPr="002B60F6">
              <w:rPr>
                <w:rFonts w:ascii="Times New Roman" w:eastAsia="Times New Roman" w:hAnsi="Times New Roman" w:cs="Times New Roman"/>
                <w:spacing w:val="-1"/>
                <w:sz w:val="20"/>
                <w:szCs w:val="20"/>
              </w:rPr>
              <w:t>проводит оценку эффективности системы внутреннего контроля, оценку эффективности</w:t>
            </w:r>
            <w:r w:rsidR="00361FFB" w:rsidRPr="002B60F6">
              <w:rPr>
                <w:rFonts w:ascii="Times New Roman" w:eastAsia="Times New Roman" w:hAnsi="Times New Roman" w:cs="Times New Roman"/>
                <w:spacing w:val="-1"/>
                <w:sz w:val="20"/>
                <w:szCs w:val="20"/>
              </w:rPr>
              <w:t xml:space="preserve">       системы       управления </w:t>
            </w:r>
            <w:r w:rsidRPr="002B60F6">
              <w:rPr>
                <w:rFonts w:ascii="Times New Roman" w:eastAsia="Times New Roman" w:hAnsi="Times New Roman" w:cs="Times New Roman"/>
                <w:spacing w:val="-1"/>
                <w:sz w:val="20"/>
                <w:szCs w:val="20"/>
              </w:rPr>
              <w:t>рисками, а также системы корпоративного</w:t>
            </w:r>
            <w:r w:rsidR="00D75E32"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управления.</w:t>
            </w:r>
            <w:r w:rsidR="00370D45"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Общество</w:t>
            </w:r>
            <w:r w:rsidRPr="002B60F6">
              <w:rPr>
                <w:rFonts w:ascii="Times New Roman" w:eastAsia="Times New Roman" w:hAnsi="Times New Roman" w:cs="Times New Roman"/>
                <w:spacing w:val="-1"/>
                <w:sz w:val="20"/>
                <w:szCs w:val="20"/>
              </w:rPr>
              <w:tab/>
              <w:t xml:space="preserve"> применяет</w:t>
            </w:r>
            <w:r w:rsidR="00D75E32"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общепринятые</w:t>
            </w:r>
            <w:r w:rsidR="00370D45"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стандарты</w:t>
            </w:r>
            <w:r w:rsidR="00370D45"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деятельности</w:t>
            </w:r>
            <w:r w:rsidR="00370D45"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в</w:t>
            </w:r>
            <w:r w:rsidR="00D75E32"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области</w:t>
            </w:r>
            <w:r w:rsidR="00370D45"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внутреннего аудита.</w:t>
            </w:r>
            <w:r w:rsidR="00370D45" w:rsidRPr="002B60F6">
              <w:rPr>
                <w:rFonts w:ascii="Times New Roman" w:eastAsia="Times New Roman" w:hAnsi="Times New Roman" w:cs="Times New Roman"/>
                <w:spacing w:val="-1"/>
                <w:sz w:val="20"/>
                <w:szCs w:val="20"/>
              </w:rPr>
              <w:t xml:space="preserve"> </w:t>
            </w:r>
          </w:p>
        </w:tc>
        <w:tc>
          <w:tcPr>
            <w:tcW w:w="4536" w:type="dxa"/>
          </w:tcPr>
          <w:p w14:paraId="0C747BB0" w14:textId="77777777" w:rsidR="00F31123" w:rsidRPr="002B60F6" w:rsidRDefault="00F31123">
            <w:pPr>
              <w:tabs>
                <w:tab w:val="left" w:pos="460"/>
                <w:tab w:val="left" w:pos="820"/>
                <w:tab w:val="left" w:pos="1760"/>
                <w:tab w:val="left" w:pos="2900"/>
                <w:tab w:val="left" w:pos="3860"/>
                <w:tab w:val="left" w:pos="4160"/>
                <w:tab w:val="left" w:pos="5020"/>
              </w:tabs>
              <w:spacing w:after="0" w:line="240" w:lineRule="auto"/>
              <w:ind w:left="102" w:right="38"/>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1.</w:t>
            </w:r>
            <w:r w:rsidRPr="002B60F6">
              <w:rPr>
                <w:rFonts w:ascii="Times New Roman" w:eastAsia="Times New Roman" w:hAnsi="Times New Roman" w:cs="Times New Roman"/>
                <w:spacing w:val="-1"/>
                <w:sz w:val="20"/>
                <w:szCs w:val="20"/>
              </w:rPr>
              <w:tab/>
              <w:t>В</w:t>
            </w:r>
            <w:r w:rsidRPr="002B60F6">
              <w:rPr>
                <w:rFonts w:ascii="Times New Roman" w:eastAsia="Times New Roman" w:hAnsi="Times New Roman" w:cs="Times New Roman"/>
                <w:spacing w:val="-1"/>
                <w:sz w:val="20"/>
                <w:szCs w:val="20"/>
              </w:rPr>
              <w:tab/>
              <w:t>течение</w:t>
            </w:r>
            <w:r w:rsidRPr="002B60F6">
              <w:rPr>
                <w:rFonts w:ascii="Times New Roman" w:eastAsia="Times New Roman" w:hAnsi="Times New Roman" w:cs="Times New Roman"/>
                <w:spacing w:val="-1"/>
                <w:sz w:val="20"/>
                <w:szCs w:val="20"/>
              </w:rPr>
              <w:tab/>
              <w:t>отчетного</w:t>
            </w:r>
            <w:r w:rsidRPr="002B60F6">
              <w:rPr>
                <w:rFonts w:ascii="Times New Roman" w:eastAsia="Times New Roman" w:hAnsi="Times New Roman" w:cs="Times New Roman"/>
                <w:spacing w:val="-1"/>
                <w:sz w:val="20"/>
                <w:szCs w:val="20"/>
              </w:rPr>
              <w:tab/>
              <w:t>периода</w:t>
            </w:r>
            <w:r w:rsidRPr="002B60F6">
              <w:rPr>
                <w:rFonts w:ascii="Times New Roman" w:eastAsia="Times New Roman" w:hAnsi="Times New Roman" w:cs="Times New Roman"/>
                <w:spacing w:val="-1"/>
                <w:sz w:val="20"/>
                <w:szCs w:val="20"/>
              </w:rPr>
              <w:tab/>
              <w:t>в</w:t>
            </w:r>
            <w:r w:rsidR="00110AC4"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рамках</w:t>
            </w:r>
            <w:r w:rsidRPr="002B60F6">
              <w:rPr>
                <w:rFonts w:ascii="Times New Roman" w:eastAsia="Times New Roman" w:hAnsi="Times New Roman" w:cs="Times New Roman"/>
                <w:spacing w:val="-1"/>
                <w:sz w:val="20"/>
                <w:szCs w:val="20"/>
              </w:rPr>
              <w:tab/>
              <w:t>проведения</w:t>
            </w:r>
            <w:r w:rsidR="00CC3BA2"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внутреннего   аудита   дана   оценка   эффективности   системы внутреннего контроля и управления</w:t>
            </w:r>
            <w:r w:rsidR="00370D45"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рисками.</w:t>
            </w:r>
          </w:p>
          <w:p w14:paraId="6BB9CB54" w14:textId="77777777" w:rsidR="00EF4983" w:rsidRPr="002B60F6" w:rsidRDefault="00EF4983">
            <w:pPr>
              <w:tabs>
                <w:tab w:val="left" w:pos="1980"/>
              </w:tabs>
              <w:spacing w:after="0" w:line="240" w:lineRule="auto"/>
              <w:ind w:left="102" w:right="38"/>
              <w:rPr>
                <w:rFonts w:ascii="Times New Roman" w:eastAsia="Times New Roman" w:hAnsi="Times New Roman" w:cs="Times New Roman"/>
                <w:spacing w:val="-1"/>
                <w:sz w:val="20"/>
                <w:szCs w:val="20"/>
              </w:rPr>
            </w:pPr>
          </w:p>
          <w:p w14:paraId="1CA98A59" w14:textId="5D8BE02C" w:rsidR="00361FFB" w:rsidRPr="00DD1026" w:rsidRDefault="00B91B3C" w:rsidP="00B91B3C">
            <w:pPr>
              <w:spacing w:after="0" w:line="240" w:lineRule="auto"/>
              <w:ind w:right="38"/>
              <w:rPr>
                <w:rFonts w:ascii="Times New Roman" w:eastAsia="Times New Roman" w:hAnsi="Times New Roman" w:cs="Times New Roman"/>
                <w:spacing w:val="-1"/>
                <w:sz w:val="20"/>
                <w:szCs w:val="20"/>
              </w:rPr>
            </w:pPr>
            <w:r>
              <w:rPr>
                <w:rFonts w:ascii="Times New Roman" w:eastAsia="Times New Roman" w:hAnsi="Times New Roman" w:cs="Times New Roman"/>
                <w:spacing w:val="-1"/>
                <w:sz w:val="20"/>
                <w:szCs w:val="20"/>
              </w:rPr>
              <w:t xml:space="preserve">2.  </w:t>
            </w:r>
            <w:r w:rsidR="00F31123" w:rsidRPr="00B91B3C">
              <w:rPr>
                <w:rFonts w:ascii="Times New Roman" w:eastAsia="Times New Roman" w:hAnsi="Times New Roman" w:cs="Times New Roman"/>
                <w:spacing w:val="-1"/>
                <w:sz w:val="20"/>
                <w:szCs w:val="20"/>
              </w:rPr>
              <w:t>В обществе</w:t>
            </w:r>
            <w:r w:rsidR="00CC3BA2" w:rsidRPr="00B91B3C">
              <w:rPr>
                <w:rFonts w:ascii="Times New Roman" w:eastAsia="Times New Roman" w:hAnsi="Times New Roman" w:cs="Times New Roman"/>
                <w:spacing w:val="-1"/>
                <w:sz w:val="20"/>
                <w:szCs w:val="20"/>
              </w:rPr>
              <w:t xml:space="preserve"> </w:t>
            </w:r>
            <w:r w:rsidR="00F31123" w:rsidRPr="00B91B3C">
              <w:rPr>
                <w:rFonts w:ascii="Times New Roman" w:eastAsia="Times New Roman" w:hAnsi="Times New Roman" w:cs="Times New Roman"/>
                <w:spacing w:val="-1"/>
                <w:sz w:val="20"/>
                <w:szCs w:val="20"/>
              </w:rPr>
              <w:t>используются общепринятые</w:t>
            </w:r>
            <w:r w:rsidR="00CC3BA2" w:rsidRPr="00B91B3C">
              <w:rPr>
                <w:rFonts w:ascii="Times New Roman" w:eastAsia="Times New Roman" w:hAnsi="Times New Roman" w:cs="Times New Roman"/>
                <w:spacing w:val="-1"/>
                <w:sz w:val="20"/>
                <w:szCs w:val="20"/>
              </w:rPr>
              <w:t xml:space="preserve"> </w:t>
            </w:r>
            <w:r w:rsidR="00F31123" w:rsidRPr="00B91B3C">
              <w:rPr>
                <w:rFonts w:ascii="Times New Roman" w:eastAsia="Times New Roman" w:hAnsi="Times New Roman" w:cs="Times New Roman"/>
                <w:spacing w:val="-1"/>
                <w:sz w:val="20"/>
                <w:szCs w:val="20"/>
              </w:rPr>
              <w:t>подходы</w:t>
            </w:r>
            <w:r w:rsidR="00370D45" w:rsidRPr="00B91B3C">
              <w:rPr>
                <w:rFonts w:ascii="Times New Roman" w:eastAsia="Times New Roman" w:hAnsi="Times New Roman" w:cs="Times New Roman"/>
                <w:spacing w:val="-1"/>
                <w:sz w:val="20"/>
                <w:szCs w:val="20"/>
              </w:rPr>
              <w:t xml:space="preserve"> </w:t>
            </w:r>
            <w:r w:rsidR="00F31123" w:rsidRPr="00B91B3C">
              <w:rPr>
                <w:rFonts w:ascii="Times New Roman" w:eastAsia="Times New Roman" w:hAnsi="Times New Roman" w:cs="Times New Roman"/>
                <w:spacing w:val="-1"/>
                <w:sz w:val="20"/>
                <w:szCs w:val="20"/>
              </w:rPr>
              <w:t>к</w:t>
            </w:r>
            <w:r w:rsidR="00370D45" w:rsidRPr="00B91B3C">
              <w:rPr>
                <w:rFonts w:ascii="Times New Roman" w:eastAsia="Times New Roman" w:hAnsi="Times New Roman" w:cs="Times New Roman"/>
                <w:spacing w:val="-1"/>
                <w:sz w:val="20"/>
                <w:szCs w:val="20"/>
              </w:rPr>
              <w:t xml:space="preserve"> </w:t>
            </w:r>
            <w:r w:rsidR="00F31123" w:rsidRPr="00B91B3C">
              <w:rPr>
                <w:rFonts w:ascii="Times New Roman" w:eastAsia="Times New Roman" w:hAnsi="Times New Roman" w:cs="Times New Roman"/>
                <w:spacing w:val="-1"/>
                <w:sz w:val="20"/>
                <w:szCs w:val="20"/>
              </w:rPr>
              <w:t>внутреннему контролю и</w:t>
            </w:r>
            <w:r w:rsidR="00CC3BA2" w:rsidRPr="00B91B3C">
              <w:rPr>
                <w:rFonts w:ascii="Times New Roman" w:eastAsia="Times New Roman" w:hAnsi="Times New Roman" w:cs="Times New Roman"/>
                <w:spacing w:val="-1"/>
                <w:sz w:val="20"/>
                <w:szCs w:val="20"/>
              </w:rPr>
              <w:t xml:space="preserve"> </w:t>
            </w:r>
            <w:r w:rsidR="00F31123" w:rsidRPr="00B91B3C">
              <w:rPr>
                <w:rFonts w:ascii="Times New Roman" w:eastAsia="Times New Roman" w:hAnsi="Times New Roman" w:cs="Times New Roman"/>
                <w:spacing w:val="-1"/>
                <w:sz w:val="20"/>
                <w:szCs w:val="20"/>
              </w:rPr>
              <w:t>управлению</w:t>
            </w:r>
            <w:r w:rsidR="00370D45" w:rsidRPr="00B91B3C">
              <w:rPr>
                <w:rFonts w:ascii="Times New Roman" w:eastAsia="Times New Roman" w:hAnsi="Times New Roman" w:cs="Times New Roman"/>
                <w:spacing w:val="-1"/>
                <w:sz w:val="20"/>
                <w:szCs w:val="20"/>
              </w:rPr>
              <w:t xml:space="preserve"> </w:t>
            </w:r>
            <w:r w:rsidR="00F31123" w:rsidRPr="00B91B3C">
              <w:rPr>
                <w:rFonts w:ascii="Times New Roman" w:eastAsia="Times New Roman" w:hAnsi="Times New Roman" w:cs="Times New Roman"/>
                <w:spacing w:val="-1"/>
                <w:sz w:val="20"/>
                <w:szCs w:val="20"/>
              </w:rPr>
              <w:t>рисками</w:t>
            </w:r>
            <w:r w:rsidR="00F31123" w:rsidRPr="00DD1026">
              <w:rPr>
                <w:rFonts w:ascii="Times New Roman" w:eastAsia="Times New Roman" w:hAnsi="Times New Roman" w:cs="Times New Roman"/>
                <w:spacing w:val="-1"/>
                <w:sz w:val="20"/>
                <w:szCs w:val="20"/>
              </w:rPr>
              <w:t>.</w:t>
            </w:r>
          </w:p>
          <w:p w14:paraId="7107AD29" w14:textId="77777777" w:rsidR="00CC3BA2" w:rsidRPr="002B60F6" w:rsidRDefault="00CC3BA2">
            <w:pPr>
              <w:pStyle w:val="a5"/>
              <w:tabs>
                <w:tab w:val="left" w:pos="1980"/>
              </w:tabs>
              <w:spacing w:after="0" w:line="240" w:lineRule="auto"/>
              <w:ind w:left="462" w:right="38"/>
              <w:rPr>
                <w:rFonts w:ascii="Times New Roman" w:eastAsia="Times New Roman" w:hAnsi="Times New Roman" w:cs="Times New Roman"/>
                <w:spacing w:val="-1"/>
                <w:sz w:val="20"/>
                <w:szCs w:val="20"/>
              </w:rPr>
            </w:pPr>
          </w:p>
        </w:tc>
        <w:tc>
          <w:tcPr>
            <w:tcW w:w="1843" w:type="dxa"/>
          </w:tcPr>
          <w:p w14:paraId="2957D0A8" w14:textId="6E3FFE4E" w:rsidR="00F31123" w:rsidRDefault="00B91B3C">
            <w:pPr>
              <w:spacing w:after="0" w:line="240" w:lineRule="auto"/>
              <w:ind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Пп. 1-2 н</w:t>
            </w:r>
            <w:r w:rsidR="00CC3BA2" w:rsidRPr="002B60F6">
              <w:rPr>
                <w:rFonts w:ascii="Times New Roman" w:eastAsia="Times New Roman" w:hAnsi="Times New Roman" w:cs="Times New Roman"/>
                <w:sz w:val="20"/>
                <w:szCs w:val="20"/>
              </w:rPr>
              <w:t>е соблюда</w:t>
            </w:r>
            <w:r>
              <w:rPr>
                <w:rFonts w:ascii="Times New Roman" w:eastAsia="Times New Roman" w:hAnsi="Times New Roman" w:cs="Times New Roman"/>
                <w:sz w:val="20"/>
                <w:szCs w:val="20"/>
              </w:rPr>
              <w:t>ю</w:t>
            </w:r>
            <w:r w:rsidR="00CC3BA2" w:rsidRPr="002B60F6">
              <w:rPr>
                <w:rFonts w:ascii="Times New Roman" w:eastAsia="Times New Roman" w:hAnsi="Times New Roman" w:cs="Times New Roman"/>
                <w:sz w:val="20"/>
                <w:szCs w:val="20"/>
              </w:rPr>
              <w:t>тся</w:t>
            </w:r>
          </w:p>
          <w:p w14:paraId="28EC8497" w14:textId="77777777" w:rsidR="00D858E5" w:rsidRDefault="00D858E5">
            <w:pPr>
              <w:spacing w:after="0" w:line="240" w:lineRule="auto"/>
              <w:ind w:right="-20"/>
              <w:rPr>
                <w:rFonts w:ascii="Times New Roman" w:eastAsia="Times New Roman" w:hAnsi="Times New Roman" w:cs="Times New Roman"/>
                <w:sz w:val="20"/>
                <w:szCs w:val="20"/>
              </w:rPr>
            </w:pPr>
          </w:p>
          <w:p w14:paraId="14A75A3E" w14:textId="77777777" w:rsidR="00D858E5" w:rsidRDefault="00D858E5">
            <w:pPr>
              <w:spacing w:after="0" w:line="240" w:lineRule="auto"/>
              <w:ind w:right="-20"/>
              <w:rPr>
                <w:rFonts w:ascii="Times New Roman" w:eastAsia="Times New Roman" w:hAnsi="Times New Roman" w:cs="Times New Roman"/>
                <w:sz w:val="20"/>
                <w:szCs w:val="20"/>
              </w:rPr>
            </w:pPr>
          </w:p>
          <w:p w14:paraId="733DB7A4" w14:textId="77777777" w:rsidR="00D858E5" w:rsidRDefault="00D858E5">
            <w:pPr>
              <w:spacing w:after="0" w:line="240" w:lineRule="auto"/>
              <w:ind w:right="-20"/>
              <w:rPr>
                <w:rFonts w:ascii="Times New Roman" w:eastAsia="Times New Roman" w:hAnsi="Times New Roman" w:cs="Times New Roman"/>
                <w:sz w:val="20"/>
                <w:szCs w:val="20"/>
              </w:rPr>
            </w:pPr>
          </w:p>
          <w:p w14:paraId="21BAF47C" w14:textId="77777777" w:rsidR="00D858E5" w:rsidRDefault="00D858E5">
            <w:pPr>
              <w:spacing w:after="0" w:line="240" w:lineRule="auto"/>
              <w:ind w:right="-20"/>
              <w:rPr>
                <w:rFonts w:ascii="Times New Roman" w:eastAsia="Times New Roman" w:hAnsi="Times New Roman" w:cs="Times New Roman"/>
                <w:sz w:val="20"/>
                <w:szCs w:val="20"/>
              </w:rPr>
            </w:pPr>
          </w:p>
          <w:p w14:paraId="1C41EDB9" w14:textId="77777777" w:rsidR="00D858E5" w:rsidRDefault="00D858E5">
            <w:pPr>
              <w:spacing w:after="0" w:line="240" w:lineRule="auto"/>
              <w:ind w:right="-20"/>
              <w:rPr>
                <w:rFonts w:ascii="Times New Roman" w:eastAsia="Times New Roman" w:hAnsi="Times New Roman" w:cs="Times New Roman"/>
                <w:sz w:val="20"/>
                <w:szCs w:val="20"/>
              </w:rPr>
            </w:pPr>
          </w:p>
          <w:p w14:paraId="55454E58" w14:textId="2849A049" w:rsidR="00D858E5" w:rsidRPr="002B60F6" w:rsidRDefault="00D858E5">
            <w:pPr>
              <w:spacing w:after="0" w:line="240" w:lineRule="auto"/>
              <w:ind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2977" w:type="dxa"/>
          </w:tcPr>
          <w:p w14:paraId="5EDB7ADB" w14:textId="77777777" w:rsidR="00F31123" w:rsidRPr="002B60F6" w:rsidRDefault="00110AC4">
            <w:pPr>
              <w:spacing w:after="0" w:line="240" w:lineRule="auto"/>
              <w:jc w:val="both"/>
              <w:rPr>
                <w:rFonts w:ascii="Times New Roman" w:hAnsi="Times New Roman" w:cs="Times New Roman"/>
                <w:sz w:val="20"/>
                <w:szCs w:val="20"/>
              </w:rPr>
            </w:pPr>
            <w:r w:rsidRPr="002B60F6">
              <w:rPr>
                <w:rFonts w:ascii="Times New Roman" w:hAnsi="Times New Roman" w:cs="Times New Roman"/>
                <w:sz w:val="20"/>
                <w:szCs w:val="20"/>
              </w:rPr>
              <w:t>В течение отчетного периода внутренний аудит не проводился.</w:t>
            </w:r>
          </w:p>
          <w:p w14:paraId="6589EBD7" w14:textId="77777777" w:rsidR="00995878" w:rsidRPr="002B60F6" w:rsidRDefault="00995878">
            <w:pPr>
              <w:tabs>
                <w:tab w:val="left" w:pos="460"/>
                <w:tab w:val="left" w:pos="820"/>
                <w:tab w:val="left" w:pos="1760"/>
                <w:tab w:val="left" w:pos="2900"/>
                <w:tab w:val="left" w:pos="3860"/>
                <w:tab w:val="left" w:pos="4160"/>
                <w:tab w:val="left" w:pos="5020"/>
              </w:tabs>
              <w:spacing w:after="0" w:line="240" w:lineRule="auto"/>
              <w:ind w:right="38"/>
              <w:jc w:val="both"/>
              <w:rPr>
                <w:rFonts w:ascii="Times New Roman" w:hAnsi="Times New Roman" w:cs="Times New Roman"/>
                <w:sz w:val="20"/>
                <w:szCs w:val="20"/>
              </w:rPr>
            </w:pPr>
          </w:p>
        </w:tc>
      </w:tr>
      <w:tr w:rsidR="00F31123" w:rsidRPr="002B60F6" w14:paraId="3C1DA37F" w14:textId="77777777" w:rsidTr="00DD1026">
        <w:trPr>
          <w:trHeight w:hRule="exact" w:val="264"/>
        </w:trPr>
        <w:tc>
          <w:tcPr>
            <w:tcW w:w="993" w:type="dxa"/>
          </w:tcPr>
          <w:p w14:paraId="0EB604DF"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6.1</w:t>
            </w:r>
          </w:p>
        </w:tc>
        <w:tc>
          <w:tcPr>
            <w:tcW w:w="13325" w:type="dxa"/>
            <w:gridSpan w:val="4"/>
          </w:tcPr>
          <w:p w14:paraId="77E58B4B"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О</w:t>
            </w:r>
            <w:r w:rsidRPr="002B60F6">
              <w:rPr>
                <w:rFonts w:ascii="Times New Roman" w:eastAsia="Times New Roman" w:hAnsi="Times New Roman" w:cs="Times New Roman"/>
                <w:b/>
                <w:bCs/>
                <w:sz w:val="20"/>
                <w:szCs w:val="20"/>
              </w:rPr>
              <w:t>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 xml:space="preserve">о и </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я</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2"/>
                <w:sz w:val="20"/>
                <w:szCs w:val="20"/>
              </w:rPr>
              <w:t>ь</w:t>
            </w:r>
            <w:r w:rsidRPr="002B60F6">
              <w:rPr>
                <w:rFonts w:ascii="Times New Roman" w:eastAsia="Times New Roman" w:hAnsi="Times New Roman" w:cs="Times New Roman"/>
                <w:b/>
                <w:bCs/>
                <w:sz w:val="20"/>
                <w:szCs w:val="20"/>
              </w:rPr>
              <w:t>ность</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1"/>
                <w:sz w:val="20"/>
                <w:szCs w:val="20"/>
              </w:rPr>
              <w:t>я</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pacing w:val="1"/>
                <w:sz w:val="20"/>
                <w:szCs w:val="20"/>
              </w:rPr>
              <w:t>ля</w:t>
            </w:r>
            <w:r w:rsidRPr="002B60F6">
              <w:rPr>
                <w:rFonts w:ascii="Times New Roman" w:eastAsia="Times New Roman" w:hAnsi="Times New Roman" w:cs="Times New Roman"/>
                <w:b/>
                <w:bCs/>
                <w:spacing w:val="-1"/>
                <w:sz w:val="20"/>
                <w:szCs w:val="20"/>
              </w:rPr>
              <w:t>ю</w:t>
            </w:r>
            <w:r w:rsidRPr="002B60F6">
              <w:rPr>
                <w:rFonts w:ascii="Times New Roman" w:eastAsia="Times New Roman" w:hAnsi="Times New Roman" w:cs="Times New Roman"/>
                <w:b/>
                <w:bCs/>
                <w:sz w:val="20"/>
                <w:szCs w:val="20"/>
              </w:rPr>
              <w:t>т</w:t>
            </w:r>
            <w:r w:rsidRPr="002B60F6">
              <w:rPr>
                <w:rFonts w:ascii="Times New Roman" w:eastAsia="Times New Roman" w:hAnsi="Times New Roman" w:cs="Times New Roman"/>
                <w:b/>
                <w:bCs/>
                <w:spacing w:val="-2"/>
                <w:sz w:val="20"/>
                <w:szCs w:val="20"/>
              </w:rPr>
              <w:t>с</w:t>
            </w:r>
            <w:r w:rsidRPr="002B60F6">
              <w:rPr>
                <w:rFonts w:ascii="Times New Roman" w:eastAsia="Times New Roman" w:hAnsi="Times New Roman" w:cs="Times New Roman"/>
                <w:b/>
                <w:bCs/>
                <w:sz w:val="20"/>
                <w:szCs w:val="20"/>
              </w:rPr>
              <w:t>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проз</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2"/>
                <w:sz w:val="20"/>
                <w:szCs w:val="20"/>
              </w:rPr>
              <w:t>ч</w:t>
            </w:r>
            <w:r w:rsidRPr="002B60F6">
              <w:rPr>
                <w:rFonts w:ascii="Times New Roman" w:eastAsia="Times New Roman" w:hAnsi="Times New Roman" w:cs="Times New Roman"/>
                <w:b/>
                <w:bCs/>
                <w:sz w:val="20"/>
                <w:szCs w:val="20"/>
              </w:rPr>
              <w:t>ны</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2"/>
                <w:sz w:val="20"/>
                <w:szCs w:val="20"/>
              </w:rPr>
              <w:t>к</w:t>
            </w:r>
            <w:r w:rsidRPr="002B60F6">
              <w:rPr>
                <w:rFonts w:ascii="Times New Roman" w:eastAsia="Times New Roman" w:hAnsi="Times New Roman" w:cs="Times New Roman"/>
                <w:b/>
                <w:bCs/>
                <w:sz w:val="20"/>
                <w:szCs w:val="20"/>
              </w:rPr>
              <w:t>ционе</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 xml:space="preserve">, </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н</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есто</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ов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иных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заин</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ерес</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ан</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ых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иц.</w:t>
            </w:r>
          </w:p>
        </w:tc>
      </w:tr>
      <w:tr w:rsidR="00F31123" w:rsidRPr="002B60F6" w14:paraId="7C765A73" w14:textId="77777777" w:rsidTr="00DD1026">
        <w:trPr>
          <w:trHeight w:hRule="exact" w:val="1888"/>
        </w:trPr>
        <w:tc>
          <w:tcPr>
            <w:tcW w:w="993" w:type="dxa"/>
          </w:tcPr>
          <w:p w14:paraId="581624AA"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6.1.1</w:t>
            </w:r>
          </w:p>
        </w:tc>
        <w:tc>
          <w:tcPr>
            <w:tcW w:w="3969" w:type="dxa"/>
          </w:tcPr>
          <w:p w14:paraId="070D421C" w14:textId="6CDB281D" w:rsidR="00F31123" w:rsidRPr="002B60F6" w:rsidRDefault="00F31123">
            <w:pPr>
              <w:spacing w:after="0" w:line="240" w:lineRule="auto"/>
              <w:ind w:left="102" w:right="38"/>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1"/>
                <w:sz w:val="20"/>
                <w:szCs w:val="20"/>
              </w:rPr>
              <w:tab/>
              <w:t>обществе</w:t>
            </w:r>
            <w:r w:rsidRPr="002B60F6">
              <w:rPr>
                <w:rFonts w:ascii="Times New Roman" w:eastAsia="Times New Roman" w:hAnsi="Times New Roman" w:cs="Times New Roman"/>
                <w:spacing w:val="-1"/>
                <w:sz w:val="20"/>
                <w:szCs w:val="20"/>
              </w:rPr>
              <w:tab/>
              <w:t>разработана</w:t>
            </w:r>
            <w:r w:rsidR="00D75E32"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w:t>
            </w:r>
            <w:r w:rsidR="00D75E32"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внедрена</w:t>
            </w:r>
            <w:r w:rsidR="00D75E32"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информационная</w:t>
            </w:r>
            <w:r w:rsidR="00FC6E5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политика,</w:t>
            </w:r>
            <w:r w:rsidR="00FC6E5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обеспечивающая</w:t>
            </w:r>
            <w:r w:rsidRPr="002B60F6">
              <w:rPr>
                <w:rFonts w:ascii="Times New Roman" w:eastAsia="Times New Roman" w:hAnsi="Times New Roman" w:cs="Times New Roman"/>
                <w:spacing w:val="-1"/>
                <w:sz w:val="20"/>
                <w:szCs w:val="20"/>
              </w:rPr>
              <w:tab/>
              <w:t>эффективное</w:t>
            </w:r>
            <w:r w:rsidR="00FC6E5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информационное взаимодействие общества,</w:t>
            </w:r>
            <w:r w:rsidR="007433EB"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акционеров,</w:t>
            </w:r>
            <w:r w:rsidR="00361FFB"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инвесторов</w:t>
            </w:r>
            <w:r w:rsidR="007433EB"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w:t>
            </w:r>
            <w:r w:rsidR="00FC6E5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иных заинтересованных лиц.</w:t>
            </w:r>
          </w:p>
        </w:tc>
        <w:tc>
          <w:tcPr>
            <w:tcW w:w="4536" w:type="dxa"/>
          </w:tcPr>
          <w:p w14:paraId="22ADE81E" w14:textId="2073C2DC" w:rsidR="00F31123" w:rsidRPr="002B60F6" w:rsidRDefault="00F31123">
            <w:pPr>
              <w:spacing w:after="0" w:line="240" w:lineRule="auto"/>
              <w:ind w:left="102" w:right="38"/>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1. Советом директоров общества утверждена информационная</w:t>
            </w:r>
            <w:r w:rsidR="00FC6E5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политика общества, разработанная с  учетом рекомендаций</w:t>
            </w:r>
            <w:r w:rsidR="00664A87"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Кодекса.</w:t>
            </w:r>
          </w:p>
          <w:p w14:paraId="04AE865E" w14:textId="77777777" w:rsidR="00F31123" w:rsidRPr="002B60F6" w:rsidRDefault="00F31123">
            <w:pPr>
              <w:spacing w:after="0" w:line="240" w:lineRule="auto"/>
              <w:ind w:right="38"/>
              <w:jc w:val="both"/>
              <w:rPr>
                <w:rFonts w:ascii="Times New Roman" w:eastAsia="Times New Roman" w:hAnsi="Times New Roman" w:cs="Times New Roman"/>
                <w:spacing w:val="-1"/>
                <w:sz w:val="20"/>
                <w:szCs w:val="20"/>
              </w:rPr>
            </w:pPr>
          </w:p>
          <w:p w14:paraId="366571DB" w14:textId="77777777" w:rsidR="00F31123" w:rsidRPr="002B60F6" w:rsidRDefault="00F31123">
            <w:pPr>
              <w:spacing w:after="0" w:line="240" w:lineRule="auto"/>
              <w:ind w:left="102" w:right="38"/>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2. Совет директоров (или один из его комитетов) рассмотрел вопросы, связанные с соблюдением обществом его информационной политики как минимум один раз за отчётный период.</w:t>
            </w:r>
          </w:p>
          <w:p w14:paraId="6CCDB0C1" w14:textId="77777777" w:rsidR="00995878" w:rsidRPr="002B60F6" w:rsidRDefault="00995878">
            <w:pPr>
              <w:spacing w:after="0" w:line="240" w:lineRule="auto"/>
              <w:ind w:left="102" w:right="38"/>
              <w:jc w:val="both"/>
              <w:rPr>
                <w:rFonts w:ascii="Times New Roman" w:eastAsia="Times New Roman" w:hAnsi="Times New Roman" w:cs="Times New Roman"/>
                <w:spacing w:val="-1"/>
                <w:sz w:val="20"/>
                <w:szCs w:val="20"/>
              </w:rPr>
            </w:pPr>
          </w:p>
          <w:p w14:paraId="2A02BFEB" w14:textId="77777777" w:rsidR="00995878" w:rsidRPr="002B60F6" w:rsidRDefault="00995878">
            <w:pPr>
              <w:spacing w:after="0" w:line="240" w:lineRule="auto"/>
              <w:ind w:left="102" w:right="38"/>
              <w:jc w:val="both"/>
              <w:rPr>
                <w:rFonts w:ascii="Times New Roman" w:eastAsia="Times New Roman" w:hAnsi="Times New Roman" w:cs="Times New Roman"/>
                <w:spacing w:val="-1"/>
                <w:sz w:val="20"/>
                <w:szCs w:val="20"/>
              </w:rPr>
            </w:pPr>
          </w:p>
        </w:tc>
        <w:tc>
          <w:tcPr>
            <w:tcW w:w="1843" w:type="dxa"/>
          </w:tcPr>
          <w:p w14:paraId="039DEB7A" w14:textId="77777777" w:rsidR="009F225F" w:rsidRPr="002B60F6" w:rsidRDefault="009F225F">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Все пункты не соблюдаются</w:t>
            </w:r>
            <w:r w:rsidRPr="002B60F6" w:rsidDel="00466ACE">
              <w:rPr>
                <w:rFonts w:ascii="Times New Roman" w:eastAsia="Times New Roman" w:hAnsi="Times New Roman" w:cs="Times New Roman"/>
                <w:sz w:val="20"/>
                <w:szCs w:val="20"/>
              </w:rPr>
              <w:t xml:space="preserve"> </w:t>
            </w:r>
          </w:p>
          <w:p w14:paraId="3968C6C3" w14:textId="77777777" w:rsidR="009F225F" w:rsidRPr="002B60F6" w:rsidRDefault="009F225F">
            <w:pPr>
              <w:spacing w:after="0" w:line="240" w:lineRule="auto"/>
              <w:ind w:left="102" w:right="-20"/>
              <w:rPr>
                <w:rFonts w:ascii="Times New Roman" w:eastAsia="Times New Roman" w:hAnsi="Times New Roman" w:cs="Times New Roman"/>
                <w:sz w:val="20"/>
                <w:szCs w:val="20"/>
              </w:rPr>
            </w:pPr>
          </w:p>
          <w:p w14:paraId="4689721D" w14:textId="6355F176" w:rsidR="00F31123" w:rsidRPr="002B60F6" w:rsidRDefault="00F31123">
            <w:pPr>
              <w:spacing w:after="0" w:line="240" w:lineRule="auto"/>
              <w:ind w:left="102" w:right="-20"/>
              <w:rPr>
                <w:rFonts w:ascii="Times New Roman" w:eastAsia="Times New Roman" w:hAnsi="Times New Roman" w:cs="Times New Roman"/>
                <w:sz w:val="20"/>
                <w:szCs w:val="20"/>
              </w:rPr>
            </w:pPr>
          </w:p>
        </w:tc>
        <w:tc>
          <w:tcPr>
            <w:tcW w:w="2977" w:type="dxa"/>
          </w:tcPr>
          <w:p w14:paraId="0DCFEAFB" w14:textId="2A8737C8" w:rsidR="00995878" w:rsidRPr="002B60F6" w:rsidRDefault="00995878">
            <w:pPr>
              <w:spacing w:after="0" w:line="240" w:lineRule="auto"/>
              <w:ind w:left="102" w:right="38"/>
              <w:jc w:val="both"/>
              <w:rPr>
                <w:rFonts w:ascii="Times New Roman" w:hAnsi="Times New Roman" w:cs="Times New Roman"/>
                <w:sz w:val="20"/>
                <w:szCs w:val="20"/>
              </w:rPr>
            </w:pPr>
            <w:r w:rsidRPr="002B60F6">
              <w:rPr>
                <w:rFonts w:ascii="Times New Roman" w:eastAsia="Times New Roman" w:hAnsi="Times New Roman" w:cs="Times New Roman"/>
                <w:spacing w:val="-1"/>
                <w:sz w:val="20"/>
                <w:szCs w:val="20"/>
              </w:rPr>
              <w:t>Советом директоров</w:t>
            </w:r>
            <w:r w:rsidR="00234008" w:rsidRPr="002B60F6">
              <w:rPr>
                <w:rFonts w:ascii="Times New Roman" w:eastAsia="Times New Roman" w:hAnsi="Times New Roman" w:cs="Times New Roman"/>
                <w:spacing w:val="-1"/>
                <w:sz w:val="20"/>
                <w:szCs w:val="20"/>
              </w:rPr>
              <w:t xml:space="preserve"> </w:t>
            </w:r>
            <w:r w:rsidR="007433EB" w:rsidRPr="002B60F6">
              <w:rPr>
                <w:rFonts w:ascii="Times New Roman" w:eastAsia="Times New Roman" w:hAnsi="Times New Roman" w:cs="Times New Roman"/>
                <w:spacing w:val="-1"/>
                <w:sz w:val="20"/>
                <w:szCs w:val="20"/>
              </w:rPr>
              <w:t>О</w:t>
            </w:r>
            <w:r w:rsidR="00234008" w:rsidRPr="002B60F6">
              <w:rPr>
                <w:rFonts w:ascii="Times New Roman" w:eastAsia="Times New Roman" w:hAnsi="Times New Roman" w:cs="Times New Roman"/>
                <w:spacing w:val="-1"/>
                <w:sz w:val="20"/>
                <w:szCs w:val="20"/>
              </w:rPr>
              <w:t xml:space="preserve">бщества информационная политика не </w:t>
            </w:r>
            <w:r w:rsidRPr="002B60F6">
              <w:rPr>
                <w:rFonts w:ascii="Times New Roman" w:eastAsia="Times New Roman" w:hAnsi="Times New Roman" w:cs="Times New Roman"/>
                <w:spacing w:val="-1"/>
                <w:sz w:val="20"/>
                <w:szCs w:val="20"/>
              </w:rPr>
              <w:t>утверждена</w:t>
            </w:r>
            <w:r w:rsidR="00234008" w:rsidRPr="002B60F6">
              <w:rPr>
                <w:rFonts w:ascii="Times New Roman" w:eastAsia="Times New Roman" w:hAnsi="Times New Roman" w:cs="Times New Roman"/>
                <w:spacing w:val="-1"/>
                <w:sz w:val="20"/>
                <w:szCs w:val="20"/>
              </w:rPr>
              <w:t>.</w:t>
            </w:r>
            <w:r w:rsidR="007433EB"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В повестку дня заседаний Совета директоров в отчетном периоде данный вопрос не входил.</w:t>
            </w:r>
          </w:p>
        </w:tc>
      </w:tr>
      <w:tr w:rsidR="00F31123" w:rsidRPr="002B60F6" w14:paraId="4DE7365E" w14:textId="77777777" w:rsidTr="00DD1026">
        <w:trPr>
          <w:trHeight w:hRule="exact" w:val="3971"/>
        </w:trPr>
        <w:tc>
          <w:tcPr>
            <w:tcW w:w="993" w:type="dxa"/>
          </w:tcPr>
          <w:p w14:paraId="6378E19D"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6.1.2</w:t>
            </w:r>
          </w:p>
        </w:tc>
        <w:tc>
          <w:tcPr>
            <w:tcW w:w="3969" w:type="dxa"/>
          </w:tcPr>
          <w:p w14:paraId="196235BC" w14:textId="3F551E31" w:rsidR="00F31123" w:rsidRPr="002B60F6" w:rsidRDefault="00F31123">
            <w:pPr>
              <w:spacing w:after="0" w:line="240" w:lineRule="auto"/>
              <w:ind w:left="102" w:right="44"/>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О</w:t>
            </w:r>
            <w:r w:rsidRPr="002B60F6">
              <w:rPr>
                <w:rFonts w:ascii="Times New Roman" w:eastAsia="Times New Roman" w:hAnsi="Times New Roman" w:cs="Times New Roman"/>
                <w:sz w:val="20"/>
                <w:szCs w:val="20"/>
              </w:rPr>
              <w:t>бщест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53"/>
                <w:sz w:val="20"/>
                <w:szCs w:val="20"/>
              </w:rPr>
              <w:t xml:space="preserve"> </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ает   </w:t>
            </w:r>
            <w:r w:rsidRPr="002B60F6">
              <w:rPr>
                <w:rFonts w:ascii="Times New Roman" w:eastAsia="Times New Roman" w:hAnsi="Times New Roman" w:cs="Times New Roman"/>
                <w:spacing w:val="51"/>
                <w:sz w:val="20"/>
                <w:szCs w:val="20"/>
              </w:rPr>
              <w:t xml:space="preserve">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 xml:space="preserve">ю   </w:t>
            </w:r>
            <w:r w:rsidRPr="002B60F6">
              <w:rPr>
                <w:rFonts w:ascii="Times New Roman" w:eastAsia="Times New Roman" w:hAnsi="Times New Roman" w:cs="Times New Roman"/>
                <w:spacing w:val="54"/>
                <w:sz w:val="20"/>
                <w:szCs w:val="20"/>
              </w:rPr>
              <w:t xml:space="preserve"> </w:t>
            </w:r>
            <w:r w:rsidRPr="002B60F6">
              <w:rPr>
                <w:rFonts w:ascii="Times New Roman" w:eastAsia="Times New Roman" w:hAnsi="Times New Roman" w:cs="Times New Roman"/>
                <w:sz w:val="20"/>
                <w:szCs w:val="20"/>
              </w:rPr>
              <w:t>о</w:t>
            </w:r>
            <w:r w:rsidR="007433E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сте</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 xml:space="preserve">е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орат</w:t>
            </w:r>
            <w:r w:rsidRPr="002B60F6">
              <w:rPr>
                <w:rFonts w:ascii="Times New Roman" w:eastAsia="Times New Roman" w:hAnsi="Times New Roman" w:cs="Times New Roman"/>
                <w:spacing w:val="-1"/>
                <w:sz w:val="20"/>
                <w:szCs w:val="20"/>
              </w:rPr>
              <w:t>ивн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г</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ния</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 xml:space="preserve">я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одроб</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 xml:space="preserve">ю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ю о</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pacing w:val="-2"/>
                <w:sz w:val="20"/>
                <w:szCs w:val="20"/>
              </w:rPr>
              <w:t>де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инцип</w:t>
            </w:r>
            <w:r w:rsidRPr="002B60F6">
              <w:rPr>
                <w:rFonts w:ascii="Times New Roman" w:eastAsia="Times New Roman" w:hAnsi="Times New Roman" w:cs="Times New Roman"/>
                <w:sz w:val="20"/>
                <w:szCs w:val="20"/>
              </w:rPr>
              <w:t>ов</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и 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да</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 xml:space="preserve">й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а.</w:t>
            </w:r>
          </w:p>
        </w:tc>
        <w:tc>
          <w:tcPr>
            <w:tcW w:w="4536" w:type="dxa"/>
          </w:tcPr>
          <w:p w14:paraId="67B41BD3" w14:textId="77777777" w:rsidR="00F31123" w:rsidRPr="002B60F6" w:rsidRDefault="00F31123">
            <w:pPr>
              <w:spacing w:after="0" w:line="240" w:lineRule="auto"/>
              <w:ind w:left="102" w:right="38"/>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z w:val="20"/>
                <w:szCs w:val="20"/>
              </w:rPr>
              <w:t xml:space="preserve">1.     </w:t>
            </w:r>
            <w:r w:rsidRPr="002B60F6">
              <w:rPr>
                <w:rFonts w:ascii="Times New Roman" w:eastAsia="Times New Roman" w:hAnsi="Times New Roman" w:cs="Times New Roman"/>
                <w:spacing w:val="16"/>
                <w:sz w:val="20"/>
                <w:szCs w:val="20"/>
              </w:rPr>
              <w:t xml:space="preserve"> </w:t>
            </w:r>
            <w:r w:rsidRPr="002B60F6">
              <w:rPr>
                <w:rFonts w:ascii="Times New Roman" w:eastAsia="Times New Roman" w:hAnsi="Times New Roman" w:cs="Times New Roman"/>
                <w:spacing w:val="-1"/>
                <w:sz w:val="20"/>
                <w:szCs w:val="20"/>
              </w:rPr>
              <w:t>О</w:t>
            </w:r>
            <w:r w:rsidRPr="002B60F6">
              <w:rPr>
                <w:rFonts w:ascii="Times New Roman" w:eastAsia="Times New Roman" w:hAnsi="Times New Roman" w:cs="Times New Roman"/>
                <w:sz w:val="20"/>
                <w:szCs w:val="20"/>
              </w:rPr>
              <w:t>б</w:t>
            </w:r>
            <w:r w:rsidRPr="002B60F6">
              <w:rPr>
                <w:rFonts w:ascii="Times New Roman" w:eastAsia="Times New Roman" w:hAnsi="Times New Roman" w:cs="Times New Roman"/>
                <w:spacing w:val="-2"/>
                <w:sz w:val="20"/>
                <w:szCs w:val="20"/>
              </w:rPr>
              <w:t>щ</w:t>
            </w:r>
            <w:r w:rsidRPr="002B60F6">
              <w:rPr>
                <w:rFonts w:ascii="Times New Roman" w:eastAsia="Times New Roman" w:hAnsi="Times New Roman" w:cs="Times New Roman"/>
                <w:sz w:val="20"/>
                <w:szCs w:val="20"/>
              </w:rPr>
              <w:t>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16"/>
                <w:sz w:val="20"/>
                <w:szCs w:val="20"/>
              </w:rPr>
              <w:t xml:space="preserve"> </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ас</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ает     </w:t>
            </w:r>
            <w:r w:rsidRPr="002B60F6">
              <w:rPr>
                <w:rFonts w:ascii="Times New Roman" w:eastAsia="Times New Roman" w:hAnsi="Times New Roman" w:cs="Times New Roman"/>
                <w:spacing w:val="15"/>
                <w:sz w:val="20"/>
                <w:szCs w:val="20"/>
              </w:rPr>
              <w:t xml:space="preserve">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ц</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z w:val="20"/>
                <w:szCs w:val="20"/>
              </w:rPr>
              <w:t xml:space="preserve">ю     </w:t>
            </w:r>
            <w:r w:rsidRPr="002B60F6">
              <w:rPr>
                <w:rFonts w:ascii="Times New Roman" w:eastAsia="Times New Roman" w:hAnsi="Times New Roman" w:cs="Times New Roman"/>
                <w:spacing w:val="14"/>
                <w:sz w:val="20"/>
                <w:szCs w:val="20"/>
              </w:rPr>
              <w:t xml:space="preserve"> </w:t>
            </w:r>
            <w:r w:rsidRPr="002B60F6">
              <w:rPr>
                <w:rFonts w:ascii="Times New Roman" w:eastAsia="Times New Roman" w:hAnsi="Times New Roman" w:cs="Times New Roman"/>
                <w:sz w:val="20"/>
                <w:szCs w:val="20"/>
              </w:rPr>
              <w:t>о     с</w:t>
            </w:r>
            <w:r w:rsidRPr="002B60F6">
              <w:rPr>
                <w:rFonts w:ascii="Times New Roman" w:eastAsia="Times New Roman" w:hAnsi="Times New Roman" w:cs="Times New Roman"/>
                <w:spacing w:val="-4"/>
                <w:sz w:val="20"/>
                <w:szCs w:val="20"/>
              </w:rPr>
              <w:t>и</w:t>
            </w:r>
            <w:r w:rsidRPr="002B60F6">
              <w:rPr>
                <w:rFonts w:ascii="Times New Roman" w:eastAsia="Times New Roman" w:hAnsi="Times New Roman" w:cs="Times New Roman"/>
                <w:sz w:val="20"/>
                <w:szCs w:val="20"/>
              </w:rPr>
              <w:t>сте</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е</w:t>
            </w:r>
            <w:r w:rsidR="00FC6E56"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корпоративного управления в обществе и общих принципах корпоративного управления, применяемых в обществе, в том числе на сайте общества в сети Интернет.</w:t>
            </w:r>
          </w:p>
          <w:p w14:paraId="3B7B7C0B" w14:textId="77777777" w:rsidR="009F225F" w:rsidRPr="002B60F6" w:rsidRDefault="009F225F">
            <w:pPr>
              <w:spacing w:after="0" w:line="240" w:lineRule="auto"/>
              <w:ind w:right="38"/>
              <w:jc w:val="both"/>
              <w:rPr>
                <w:rFonts w:ascii="Times New Roman" w:eastAsia="Times New Roman" w:hAnsi="Times New Roman" w:cs="Times New Roman"/>
                <w:spacing w:val="-1"/>
                <w:sz w:val="20"/>
                <w:szCs w:val="20"/>
              </w:rPr>
            </w:pPr>
          </w:p>
          <w:p w14:paraId="2207298E" w14:textId="77777777" w:rsidR="00F31123" w:rsidRPr="002B60F6" w:rsidRDefault="00F31123">
            <w:pPr>
              <w:spacing w:after="0" w:line="240" w:lineRule="auto"/>
              <w:ind w:right="38"/>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2. Общество раскрывает информацию о составе исполнительных органов и совета директоров, независимости членов совета</w:t>
            </w:r>
            <w:r w:rsidR="00ED0283"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 их членстве в комитетах совета директоров (в соответствии с определением Кодекса).</w:t>
            </w:r>
          </w:p>
          <w:p w14:paraId="0B5292E2" w14:textId="77777777" w:rsidR="009F225F" w:rsidRPr="002B60F6" w:rsidRDefault="009F225F">
            <w:pPr>
              <w:spacing w:after="0" w:line="240" w:lineRule="auto"/>
              <w:ind w:right="38"/>
              <w:jc w:val="both"/>
              <w:rPr>
                <w:rFonts w:ascii="Times New Roman" w:eastAsia="Times New Roman" w:hAnsi="Times New Roman" w:cs="Times New Roman"/>
                <w:spacing w:val="-1"/>
                <w:sz w:val="20"/>
                <w:szCs w:val="20"/>
              </w:rPr>
            </w:pPr>
          </w:p>
          <w:p w14:paraId="19DB33FF" w14:textId="7C21675D" w:rsidR="00F31123" w:rsidRPr="002B60F6" w:rsidRDefault="00F31123">
            <w:pPr>
              <w:spacing w:after="0" w:line="240" w:lineRule="auto"/>
              <w:ind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 xml:space="preserve">3. В случае наличия лица, контролирующего общество, общество публикует меморандум контролирующего </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иц</w:t>
            </w:r>
            <w:r w:rsidRPr="002B60F6">
              <w:rPr>
                <w:rFonts w:ascii="Times New Roman" w:eastAsia="Times New Roman" w:hAnsi="Times New Roman" w:cs="Times New Roman"/>
                <w:sz w:val="20"/>
                <w:szCs w:val="20"/>
              </w:rPr>
              <w:t>а от</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ос</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тель</w:t>
            </w:r>
            <w:r w:rsidRPr="002B60F6">
              <w:rPr>
                <w:rFonts w:ascii="Times New Roman" w:eastAsia="Times New Roman" w:hAnsi="Times New Roman" w:cs="Times New Roman"/>
                <w:spacing w:val="-1"/>
                <w:sz w:val="20"/>
                <w:szCs w:val="20"/>
              </w:rPr>
              <w:t>н</w:t>
            </w:r>
            <w:r w:rsidR="00361FFB"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ов  та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3"/>
                <w:sz w:val="20"/>
                <w:szCs w:val="20"/>
              </w:rPr>
              <w:t>ц</w:t>
            </w:r>
            <w:r w:rsidRPr="002B60F6">
              <w:rPr>
                <w:rFonts w:ascii="Times New Roman" w:eastAsia="Times New Roman" w:hAnsi="Times New Roman" w:cs="Times New Roman"/>
                <w:sz w:val="20"/>
                <w:szCs w:val="20"/>
              </w:rPr>
              <w:t xml:space="preserve">а </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в  от</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оше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орат</w:t>
            </w:r>
            <w:r w:rsidRPr="002B60F6">
              <w:rPr>
                <w:rFonts w:ascii="Times New Roman" w:eastAsia="Times New Roman" w:hAnsi="Times New Roman" w:cs="Times New Roman"/>
                <w:spacing w:val="-1"/>
                <w:sz w:val="20"/>
                <w:szCs w:val="20"/>
              </w:rPr>
              <w:t>ивн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г</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я</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в</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общест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p>
        </w:tc>
        <w:tc>
          <w:tcPr>
            <w:tcW w:w="1843" w:type="dxa"/>
          </w:tcPr>
          <w:p w14:paraId="5085CBF2" w14:textId="0F262F74" w:rsidR="009F225F" w:rsidRPr="002B60F6" w:rsidRDefault="009F225F">
            <w:pPr>
              <w:spacing w:after="0" w:line="240" w:lineRule="auto"/>
              <w:ind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пп. 1 – </w:t>
            </w:r>
            <w:r w:rsidR="00273C70" w:rsidRPr="002B60F6">
              <w:rPr>
                <w:rFonts w:ascii="Times New Roman" w:eastAsia="Times New Roman" w:hAnsi="Times New Roman" w:cs="Times New Roman"/>
                <w:sz w:val="20"/>
                <w:szCs w:val="20"/>
              </w:rPr>
              <w:t>2</w:t>
            </w:r>
            <w:r w:rsidRPr="002B60F6">
              <w:rPr>
                <w:rFonts w:ascii="Times New Roman" w:eastAsia="Times New Roman" w:hAnsi="Times New Roman" w:cs="Times New Roman"/>
                <w:sz w:val="20"/>
                <w:szCs w:val="20"/>
              </w:rPr>
              <w:t xml:space="preserve"> соблюдаются частично</w:t>
            </w:r>
          </w:p>
          <w:p w14:paraId="30C962B9" w14:textId="77777777" w:rsidR="008D1CF7" w:rsidRPr="002B60F6" w:rsidRDefault="008D1CF7">
            <w:pPr>
              <w:spacing w:after="0" w:line="240" w:lineRule="auto"/>
              <w:ind w:left="102" w:right="-20"/>
              <w:rPr>
                <w:rFonts w:ascii="Times New Roman" w:eastAsia="Times New Roman" w:hAnsi="Times New Roman" w:cs="Times New Roman"/>
                <w:sz w:val="20"/>
                <w:szCs w:val="20"/>
              </w:rPr>
            </w:pPr>
          </w:p>
          <w:p w14:paraId="46F73641" w14:textId="731D1F25" w:rsidR="00F31123" w:rsidRPr="002B60F6" w:rsidRDefault="00F31123">
            <w:pPr>
              <w:spacing w:after="0" w:line="240" w:lineRule="auto"/>
              <w:ind w:right="-20"/>
              <w:rPr>
                <w:rFonts w:ascii="Times New Roman" w:eastAsia="Times New Roman" w:hAnsi="Times New Roman" w:cs="Times New Roman"/>
                <w:sz w:val="20"/>
                <w:szCs w:val="20"/>
              </w:rPr>
            </w:pPr>
          </w:p>
          <w:p w14:paraId="14E92F89" w14:textId="77777777" w:rsidR="00273C70" w:rsidRPr="002B60F6" w:rsidRDefault="00273C70">
            <w:pPr>
              <w:spacing w:after="0" w:line="240" w:lineRule="auto"/>
              <w:ind w:right="-20"/>
              <w:rPr>
                <w:rFonts w:ascii="Times New Roman" w:eastAsia="Times New Roman" w:hAnsi="Times New Roman" w:cs="Times New Roman"/>
                <w:sz w:val="20"/>
                <w:szCs w:val="20"/>
              </w:rPr>
            </w:pPr>
          </w:p>
          <w:p w14:paraId="50D15F07" w14:textId="77777777" w:rsidR="00273C70" w:rsidRPr="002B60F6" w:rsidRDefault="00273C70">
            <w:pPr>
              <w:spacing w:after="0" w:line="240" w:lineRule="auto"/>
              <w:ind w:right="-20"/>
              <w:rPr>
                <w:rFonts w:ascii="Times New Roman" w:eastAsia="Times New Roman" w:hAnsi="Times New Roman" w:cs="Times New Roman"/>
                <w:sz w:val="20"/>
                <w:szCs w:val="20"/>
              </w:rPr>
            </w:pPr>
          </w:p>
          <w:p w14:paraId="0B377B98" w14:textId="77777777" w:rsidR="00273C70" w:rsidRPr="002B60F6" w:rsidRDefault="00273C70">
            <w:pPr>
              <w:spacing w:after="0" w:line="240" w:lineRule="auto"/>
              <w:ind w:right="-20"/>
              <w:rPr>
                <w:rFonts w:ascii="Times New Roman" w:eastAsia="Times New Roman" w:hAnsi="Times New Roman" w:cs="Times New Roman"/>
                <w:sz w:val="20"/>
                <w:szCs w:val="20"/>
              </w:rPr>
            </w:pPr>
          </w:p>
          <w:p w14:paraId="6A8D26D8" w14:textId="77777777" w:rsidR="00273C70" w:rsidRPr="002B60F6" w:rsidRDefault="00273C70">
            <w:pPr>
              <w:spacing w:after="0" w:line="240" w:lineRule="auto"/>
              <w:ind w:right="-20"/>
              <w:rPr>
                <w:rFonts w:ascii="Times New Roman" w:eastAsia="Times New Roman" w:hAnsi="Times New Roman" w:cs="Times New Roman"/>
                <w:sz w:val="20"/>
                <w:szCs w:val="20"/>
              </w:rPr>
            </w:pPr>
          </w:p>
          <w:p w14:paraId="44182840" w14:textId="77777777" w:rsidR="00273C70" w:rsidRPr="002B60F6" w:rsidRDefault="00273C70">
            <w:pPr>
              <w:spacing w:after="0" w:line="240" w:lineRule="auto"/>
              <w:ind w:right="-20"/>
              <w:rPr>
                <w:rFonts w:ascii="Times New Roman" w:eastAsia="Times New Roman" w:hAnsi="Times New Roman" w:cs="Times New Roman"/>
                <w:sz w:val="20"/>
                <w:szCs w:val="20"/>
              </w:rPr>
            </w:pPr>
          </w:p>
          <w:p w14:paraId="34F01AD2" w14:textId="77777777" w:rsidR="00071032" w:rsidRDefault="00071032">
            <w:pPr>
              <w:spacing w:after="0" w:line="240" w:lineRule="auto"/>
              <w:ind w:right="-20"/>
              <w:rPr>
                <w:rFonts w:ascii="Times New Roman" w:eastAsia="Times New Roman" w:hAnsi="Times New Roman" w:cs="Times New Roman"/>
                <w:sz w:val="20"/>
                <w:szCs w:val="20"/>
              </w:rPr>
            </w:pPr>
          </w:p>
          <w:p w14:paraId="7A41CCBE" w14:textId="77777777" w:rsidR="00071032" w:rsidRDefault="00071032">
            <w:pPr>
              <w:spacing w:after="0" w:line="240" w:lineRule="auto"/>
              <w:ind w:right="-20"/>
              <w:rPr>
                <w:rFonts w:ascii="Times New Roman" w:eastAsia="Times New Roman" w:hAnsi="Times New Roman" w:cs="Times New Roman"/>
                <w:sz w:val="20"/>
                <w:szCs w:val="20"/>
              </w:rPr>
            </w:pPr>
          </w:p>
          <w:p w14:paraId="2180CD54" w14:textId="2F92FC38" w:rsidR="00273C70" w:rsidRPr="002B60F6" w:rsidRDefault="00273C70">
            <w:pPr>
              <w:spacing w:after="0" w:line="240" w:lineRule="auto"/>
              <w:ind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П. 3 не соблюдается</w:t>
            </w:r>
          </w:p>
        </w:tc>
        <w:tc>
          <w:tcPr>
            <w:tcW w:w="2977" w:type="dxa"/>
          </w:tcPr>
          <w:p w14:paraId="0CEEB93C" w14:textId="280BD80B" w:rsidR="00F738B9" w:rsidRPr="002B60F6" w:rsidRDefault="00F738B9">
            <w:pPr>
              <w:spacing w:after="0" w:line="240" w:lineRule="auto"/>
              <w:jc w:val="both"/>
              <w:rPr>
                <w:rFonts w:ascii="Times New Roman" w:hAnsi="Times New Roman" w:cs="Times New Roman"/>
                <w:sz w:val="20"/>
                <w:szCs w:val="20"/>
              </w:rPr>
            </w:pPr>
            <w:r w:rsidRPr="002B60F6">
              <w:rPr>
                <w:rFonts w:ascii="Times New Roman" w:eastAsia="Times New Roman" w:hAnsi="Times New Roman" w:cs="Times New Roman"/>
                <w:sz w:val="20"/>
                <w:szCs w:val="20"/>
              </w:rPr>
              <w:t>Обще</w:t>
            </w:r>
            <w:r w:rsidRPr="002B60F6">
              <w:rPr>
                <w:rFonts w:ascii="Times New Roman" w:eastAsia="Times New Roman" w:hAnsi="Times New Roman" w:cs="Times New Roman"/>
                <w:spacing w:val="-1"/>
                <w:sz w:val="20"/>
                <w:szCs w:val="20"/>
              </w:rPr>
              <w:t>ство раскрывает информацию о составе органов управления на сайте в форме годовых ежекв</w:t>
            </w:r>
            <w:r w:rsidRPr="002B60F6">
              <w:rPr>
                <w:rFonts w:ascii="Times New Roman" w:eastAsia="Times New Roman" w:hAnsi="Times New Roman" w:cs="Times New Roman"/>
                <w:sz w:val="20"/>
                <w:szCs w:val="20"/>
              </w:rPr>
              <w:t>арта</w:t>
            </w:r>
            <w:r w:rsidRPr="002B60F6">
              <w:rPr>
                <w:rFonts w:ascii="Times New Roman" w:eastAsia="Times New Roman" w:hAnsi="Times New Roman" w:cs="Times New Roman"/>
                <w:spacing w:val="-1"/>
                <w:sz w:val="20"/>
                <w:szCs w:val="20"/>
              </w:rPr>
              <w:t>льных отче</w:t>
            </w:r>
            <w:r w:rsidRPr="002B60F6">
              <w:rPr>
                <w:rFonts w:ascii="Times New Roman" w:hAnsi="Times New Roman" w:cs="Times New Roman"/>
                <w:sz w:val="20"/>
                <w:szCs w:val="20"/>
              </w:rPr>
              <w:t xml:space="preserve">тов </w:t>
            </w:r>
            <w:r w:rsidRPr="00DD1026">
              <w:t>http://</w:t>
            </w:r>
            <w:r w:rsidR="00234008" w:rsidRPr="002B60F6">
              <w:rPr>
                <w:rFonts w:ascii="Times New Roman" w:hAnsi="Times New Roman" w:cs="Times New Roman"/>
                <w:sz w:val="20"/>
                <w:szCs w:val="20"/>
              </w:rPr>
              <w:t xml:space="preserve"> </w:t>
            </w:r>
            <w:r w:rsidR="00234008" w:rsidRPr="00DD1026">
              <w:t xml:space="preserve">www.len-zoloto.ru </w:t>
            </w:r>
          </w:p>
          <w:p w14:paraId="3D44DC02" w14:textId="77777777" w:rsidR="0006647F" w:rsidRPr="002B60F6" w:rsidRDefault="0006647F">
            <w:pPr>
              <w:spacing w:after="0" w:line="240" w:lineRule="auto"/>
              <w:jc w:val="both"/>
              <w:rPr>
                <w:rFonts w:ascii="Times New Roman" w:hAnsi="Times New Roman" w:cs="Times New Roman"/>
                <w:sz w:val="20"/>
                <w:szCs w:val="20"/>
              </w:rPr>
            </w:pPr>
          </w:p>
          <w:p w14:paraId="777A5CD0" w14:textId="77777777" w:rsidR="0006647F" w:rsidRPr="002B60F6" w:rsidRDefault="0006647F">
            <w:pPr>
              <w:spacing w:after="0" w:line="240" w:lineRule="auto"/>
              <w:jc w:val="both"/>
              <w:rPr>
                <w:rFonts w:ascii="Times New Roman" w:hAnsi="Times New Roman" w:cs="Times New Roman"/>
                <w:sz w:val="20"/>
                <w:szCs w:val="20"/>
              </w:rPr>
            </w:pPr>
          </w:p>
          <w:p w14:paraId="25B92473" w14:textId="77777777" w:rsidR="007433EB" w:rsidRPr="002B60F6" w:rsidRDefault="007433EB">
            <w:pPr>
              <w:spacing w:after="0" w:line="240" w:lineRule="auto"/>
              <w:jc w:val="both"/>
              <w:rPr>
                <w:rFonts w:ascii="Times New Roman" w:hAnsi="Times New Roman" w:cs="Times New Roman"/>
                <w:sz w:val="20"/>
                <w:szCs w:val="20"/>
              </w:rPr>
            </w:pPr>
          </w:p>
          <w:p w14:paraId="4AB80FFE" w14:textId="77777777" w:rsidR="007433EB" w:rsidRPr="002B60F6" w:rsidRDefault="007433EB">
            <w:pPr>
              <w:spacing w:after="0" w:line="240" w:lineRule="auto"/>
              <w:jc w:val="both"/>
              <w:rPr>
                <w:rFonts w:ascii="Times New Roman" w:hAnsi="Times New Roman" w:cs="Times New Roman"/>
                <w:sz w:val="20"/>
                <w:szCs w:val="20"/>
              </w:rPr>
            </w:pPr>
          </w:p>
          <w:p w14:paraId="124A504E" w14:textId="77777777" w:rsidR="007433EB" w:rsidRPr="002B60F6" w:rsidRDefault="007433EB">
            <w:pPr>
              <w:spacing w:after="0" w:line="240" w:lineRule="auto"/>
              <w:jc w:val="both"/>
              <w:rPr>
                <w:rFonts w:ascii="Times New Roman" w:hAnsi="Times New Roman" w:cs="Times New Roman"/>
                <w:sz w:val="20"/>
                <w:szCs w:val="20"/>
              </w:rPr>
            </w:pPr>
          </w:p>
          <w:p w14:paraId="47F76952" w14:textId="77777777" w:rsidR="007433EB" w:rsidRPr="002B60F6" w:rsidRDefault="007433EB">
            <w:pPr>
              <w:spacing w:after="0" w:line="240" w:lineRule="auto"/>
              <w:jc w:val="both"/>
              <w:rPr>
                <w:rFonts w:ascii="Times New Roman" w:hAnsi="Times New Roman" w:cs="Times New Roman"/>
                <w:sz w:val="20"/>
                <w:szCs w:val="20"/>
              </w:rPr>
            </w:pPr>
          </w:p>
          <w:p w14:paraId="2C477F31" w14:textId="77777777" w:rsidR="00F738B9" w:rsidRPr="002B60F6" w:rsidRDefault="00F738B9">
            <w:pPr>
              <w:spacing w:after="0" w:line="240" w:lineRule="auto"/>
              <w:jc w:val="both"/>
              <w:rPr>
                <w:rFonts w:ascii="Times New Roman" w:hAnsi="Times New Roman" w:cs="Times New Roman"/>
                <w:sz w:val="20"/>
                <w:szCs w:val="20"/>
              </w:rPr>
            </w:pPr>
            <w:r w:rsidRPr="002B60F6">
              <w:rPr>
                <w:rFonts w:ascii="Times New Roman" w:hAnsi="Times New Roman" w:cs="Times New Roman"/>
                <w:sz w:val="20"/>
                <w:szCs w:val="20"/>
              </w:rPr>
              <w:t>М</w:t>
            </w:r>
            <w:r w:rsidRPr="002B60F6">
              <w:rPr>
                <w:rFonts w:ascii="Times New Roman" w:eastAsia="Times New Roman" w:hAnsi="Times New Roman" w:cs="Times New Roman"/>
                <w:spacing w:val="-1"/>
                <w:sz w:val="20"/>
                <w:szCs w:val="20"/>
              </w:rPr>
              <w:t>еморандум контролирующего лица отсутствует.</w:t>
            </w:r>
          </w:p>
        </w:tc>
      </w:tr>
      <w:tr w:rsidR="00F31123" w:rsidRPr="002B60F6" w14:paraId="1DEA8384" w14:textId="77777777" w:rsidTr="00DD1026">
        <w:trPr>
          <w:trHeight w:hRule="exact" w:val="516"/>
        </w:trPr>
        <w:tc>
          <w:tcPr>
            <w:tcW w:w="993" w:type="dxa"/>
          </w:tcPr>
          <w:p w14:paraId="3A1D9D80"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6.2</w:t>
            </w:r>
          </w:p>
        </w:tc>
        <w:tc>
          <w:tcPr>
            <w:tcW w:w="13325" w:type="dxa"/>
            <w:gridSpan w:val="4"/>
          </w:tcPr>
          <w:p w14:paraId="1D2FF9D0" w14:textId="77777777" w:rsidR="00F31123" w:rsidRPr="002B60F6" w:rsidRDefault="00F31123">
            <w:pPr>
              <w:spacing w:after="0" w:line="240" w:lineRule="auto"/>
              <w:ind w:left="102" w:right="122"/>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О</w:t>
            </w:r>
            <w:r w:rsidRPr="002B60F6">
              <w:rPr>
                <w:rFonts w:ascii="Times New Roman" w:eastAsia="Times New Roman" w:hAnsi="Times New Roman" w:cs="Times New Roman"/>
                <w:b/>
                <w:bCs/>
                <w:sz w:val="20"/>
                <w:szCs w:val="20"/>
              </w:rPr>
              <w:t>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27"/>
                <w:sz w:val="20"/>
                <w:szCs w:val="20"/>
              </w:rPr>
              <w:t xml:space="preserve"> </w:t>
            </w:r>
            <w:r w:rsidRPr="002B60F6">
              <w:rPr>
                <w:rFonts w:ascii="Times New Roman" w:eastAsia="Times New Roman" w:hAnsi="Times New Roman" w:cs="Times New Roman"/>
                <w:b/>
                <w:bCs/>
                <w:spacing w:val="-2"/>
                <w:sz w:val="20"/>
                <w:szCs w:val="20"/>
              </w:rPr>
              <w:t>с</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р</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енно</w:t>
            </w:r>
            <w:r w:rsidRPr="002B60F6">
              <w:rPr>
                <w:rFonts w:ascii="Times New Roman" w:eastAsia="Times New Roman" w:hAnsi="Times New Roman" w:cs="Times New Roman"/>
                <w:b/>
                <w:bCs/>
                <w:spacing w:val="24"/>
                <w:sz w:val="20"/>
                <w:szCs w:val="20"/>
              </w:rPr>
              <w:t xml:space="preserve"> </w:t>
            </w:r>
            <w:r w:rsidRPr="002B60F6">
              <w:rPr>
                <w:rFonts w:ascii="Times New Roman" w:eastAsia="Times New Roman" w:hAnsi="Times New Roman" w:cs="Times New Roman"/>
                <w:b/>
                <w:bCs/>
                <w:sz w:val="20"/>
                <w:szCs w:val="20"/>
              </w:rPr>
              <w:t>раскр</w:t>
            </w:r>
            <w:r w:rsidRPr="002B60F6">
              <w:rPr>
                <w:rFonts w:ascii="Times New Roman" w:eastAsia="Times New Roman" w:hAnsi="Times New Roman" w:cs="Times New Roman"/>
                <w:b/>
                <w:bCs/>
                <w:spacing w:val="-2"/>
                <w:sz w:val="20"/>
                <w:szCs w:val="20"/>
              </w:rPr>
              <w:t>ы</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ает</w:t>
            </w:r>
            <w:r w:rsidRPr="002B60F6">
              <w:rPr>
                <w:rFonts w:ascii="Times New Roman" w:eastAsia="Times New Roman" w:hAnsi="Times New Roman" w:cs="Times New Roman"/>
                <w:b/>
                <w:bCs/>
                <w:spacing w:val="24"/>
                <w:sz w:val="20"/>
                <w:szCs w:val="20"/>
              </w:rPr>
              <w:t xml:space="preserve"> </w:t>
            </w:r>
            <w:r w:rsidRPr="002B60F6">
              <w:rPr>
                <w:rFonts w:ascii="Times New Roman" w:eastAsia="Times New Roman" w:hAnsi="Times New Roman" w:cs="Times New Roman"/>
                <w:b/>
                <w:bCs/>
                <w:sz w:val="20"/>
                <w:szCs w:val="20"/>
              </w:rPr>
              <w:t>по</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ну</w:t>
            </w:r>
            <w:r w:rsidRPr="002B60F6">
              <w:rPr>
                <w:rFonts w:ascii="Times New Roman" w:eastAsia="Times New Roman" w:hAnsi="Times New Roman" w:cs="Times New Roman"/>
                <w:b/>
                <w:bCs/>
                <w:spacing w:val="-1"/>
                <w:sz w:val="20"/>
                <w:szCs w:val="20"/>
              </w:rPr>
              <w:t>ю</w:t>
            </w:r>
            <w:r w:rsidRPr="002B60F6">
              <w:rPr>
                <w:rFonts w:ascii="Times New Roman" w:eastAsia="Times New Roman" w:hAnsi="Times New Roman" w:cs="Times New Roman"/>
                <w:b/>
                <w:bCs/>
                <w:sz w:val="20"/>
                <w:szCs w:val="20"/>
              </w:rPr>
              <w:t>,</w:t>
            </w:r>
            <w:r w:rsidRPr="002B60F6">
              <w:rPr>
                <w:rFonts w:ascii="Times New Roman" w:eastAsia="Times New Roman" w:hAnsi="Times New Roman" w:cs="Times New Roman"/>
                <w:b/>
                <w:bCs/>
                <w:spacing w:val="27"/>
                <w:sz w:val="20"/>
                <w:szCs w:val="20"/>
              </w:rPr>
              <w:t xml:space="preserve"> </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ктуа</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1"/>
                <w:sz w:val="20"/>
                <w:szCs w:val="20"/>
              </w:rPr>
              <w:t>ь</w:t>
            </w:r>
            <w:r w:rsidRPr="002B60F6">
              <w:rPr>
                <w:rFonts w:ascii="Times New Roman" w:eastAsia="Times New Roman" w:hAnsi="Times New Roman" w:cs="Times New Roman"/>
                <w:b/>
                <w:bCs/>
                <w:sz w:val="20"/>
                <w:szCs w:val="20"/>
              </w:rPr>
              <w:t>ную</w:t>
            </w:r>
            <w:r w:rsidRPr="002B60F6">
              <w:rPr>
                <w:rFonts w:ascii="Times New Roman" w:eastAsia="Times New Roman" w:hAnsi="Times New Roman" w:cs="Times New Roman"/>
                <w:b/>
                <w:bCs/>
                <w:spacing w:val="26"/>
                <w:sz w:val="20"/>
                <w:szCs w:val="20"/>
              </w:rPr>
              <w:t xml:space="preserve"> </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24"/>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сто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ую</w:t>
            </w:r>
            <w:r w:rsidRPr="002B60F6">
              <w:rPr>
                <w:rFonts w:ascii="Times New Roman" w:eastAsia="Times New Roman" w:hAnsi="Times New Roman" w:cs="Times New Roman"/>
                <w:b/>
                <w:bCs/>
                <w:spacing w:val="26"/>
                <w:sz w:val="20"/>
                <w:szCs w:val="20"/>
              </w:rPr>
              <w:t xml:space="preserve"> </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pacing w:val="-6"/>
                <w:sz w:val="20"/>
                <w:szCs w:val="20"/>
              </w:rPr>
              <w:t>ф</w:t>
            </w:r>
            <w:r w:rsidRPr="002B60F6">
              <w:rPr>
                <w:rFonts w:ascii="Times New Roman" w:eastAsia="Times New Roman" w:hAnsi="Times New Roman" w:cs="Times New Roman"/>
                <w:b/>
                <w:bCs/>
                <w:sz w:val="20"/>
                <w:szCs w:val="20"/>
              </w:rPr>
              <w:t>ор</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ацию</w:t>
            </w:r>
            <w:r w:rsidRPr="002B60F6">
              <w:rPr>
                <w:rFonts w:ascii="Times New Roman" w:eastAsia="Times New Roman" w:hAnsi="Times New Roman" w:cs="Times New Roman"/>
                <w:b/>
                <w:bCs/>
                <w:spacing w:val="26"/>
                <w:sz w:val="20"/>
                <w:szCs w:val="20"/>
              </w:rPr>
              <w:t xml:space="preserve"> </w:t>
            </w:r>
            <w:r w:rsidRPr="002B60F6">
              <w:rPr>
                <w:rFonts w:ascii="Times New Roman" w:eastAsia="Times New Roman" w:hAnsi="Times New Roman" w:cs="Times New Roman"/>
                <w:b/>
                <w:bCs/>
                <w:sz w:val="20"/>
                <w:szCs w:val="20"/>
              </w:rPr>
              <w:t>об</w:t>
            </w:r>
            <w:r w:rsidRPr="002B60F6">
              <w:rPr>
                <w:rFonts w:ascii="Times New Roman" w:eastAsia="Times New Roman" w:hAnsi="Times New Roman" w:cs="Times New Roman"/>
                <w:b/>
                <w:bCs/>
                <w:spacing w:val="27"/>
                <w:sz w:val="20"/>
                <w:szCs w:val="20"/>
              </w:rPr>
              <w:t xml:space="preserve"> </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2"/>
                <w:sz w:val="20"/>
                <w:szCs w:val="20"/>
              </w:rPr>
              <w:t>бщ</w:t>
            </w:r>
            <w:r w:rsidRPr="002B60F6">
              <w:rPr>
                <w:rFonts w:ascii="Times New Roman" w:eastAsia="Times New Roman" w:hAnsi="Times New Roman" w:cs="Times New Roman"/>
                <w:b/>
                <w:bCs/>
                <w:sz w:val="20"/>
                <w:szCs w:val="20"/>
              </w:rPr>
              <w:t>ест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5"/>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я</w:t>
            </w:r>
            <w:r w:rsidRPr="002B60F6">
              <w:rPr>
                <w:rFonts w:ascii="Times New Roman" w:eastAsia="Times New Roman" w:hAnsi="Times New Roman" w:cs="Times New Roman"/>
                <w:b/>
                <w:bCs/>
                <w:spacing w:val="27"/>
                <w:sz w:val="20"/>
                <w:szCs w:val="20"/>
              </w:rPr>
              <w:t xml:space="preserve"> </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2"/>
                <w:sz w:val="20"/>
                <w:szCs w:val="20"/>
              </w:rPr>
              <w:t>б</w:t>
            </w:r>
            <w:r w:rsidRPr="002B60F6">
              <w:rPr>
                <w:rFonts w:ascii="Times New Roman" w:eastAsia="Times New Roman" w:hAnsi="Times New Roman" w:cs="Times New Roman"/>
                <w:b/>
                <w:bCs/>
                <w:sz w:val="20"/>
                <w:szCs w:val="20"/>
              </w:rPr>
              <w:t>есп</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чен</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я</w:t>
            </w:r>
            <w:r w:rsidRPr="002B60F6">
              <w:rPr>
                <w:rFonts w:ascii="Times New Roman" w:eastAsia="Times New Roman" w:hAnsi="Times New Roman" w:cs="Times New Roman"/>
                <w:b/>
                <w:bCs/>
                <w:spacing w:val="25"/>
                <w:sz w:val="20"/>
                <w:szCs w:val="20"/>
              </w:rPr>
              <w:t xml:space="preserve"> </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2"/>
                <w:sz w:val="20"/>
                <w:szCs w:val="20"/>
              </w:rPr>
              <w:t>з</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z w:val="20"/>
                <w:szCs w:val="20"/>
              </w:rPr>
              <w:t>ности</w:t>
            </w:r>
            <w:r w:rsidRPr="002B60F6">
              <w:rPr>
                <w:rFonts w:ascii="Times New Roman" w:eastAsia="Times New Roman" w:hAnsi="Times New Roman" w:cs="Times New Roman"/>
                <w:b/>
                <w:bCs/>
                <w:spacing w:val="27"/>
                <w:sz w:val="20"/>
                <w:szCs w:val="20"/>
              </w:rPr>
              <w:t xml:space="preserve"> </w:t>
            </w:r>
            <w:r w:rsidRPr="002B60F6">
              <w:rPr>
                <w:rFonts w:ascii="Times New Roman" w:eastAsia="Times New Roman" w:hAnsi="Times New Roman" w:cs="Times New Roman"/>
                <w:b/>
                <w:bCs/>
                <w:sz w:val="20"/>
                <w:szCs w:val="20"/>
              </w:rPr>
              <w:t>прин</w:t>
            </w:r>
            <w:r w:rsidRPr="002B60F6">
              <w:rPr>
                <w:rFonts w:ascii="Times New Roman" w:eastAsia="Times New Roman" w:hAnsi="Times New Roman" w:cs="Times New Roman"/>
                <w:b/>
                <w:bCs/>
                <w:spacing w:val="1"/>
                <w:sz w:val="20"/>
                <w:szCs w:val="20"/>
              </w:rPr>
              <w:t>я</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я</w:t>
            </w:r>
          </w:p>
          <w:p w14:paraId="548F70E2"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обосн</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ан</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ых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ре</w:t>
            </w:r>
            <w:r w:rsidRPr="002B60F6">
              <w:rPr>
                <w:rFonts w:ascii="Times New Roman" w:eastAsia="Times New Roman" w:hAnsi="Times New Roman" w:cs="Times New Roman"/>
                <w:b/>
                <w:bCs/>
                <w:spacing w:val="-2"/>
                <w:sz w:val="20"/>
                <w:szCs w:val="20"/>
              </w:rPr>
              <w:t>ш</w:t>
            </w:r>
            <w:r w:rsidRPr="002B60F6">
              <w:rPr>
                <w:rFonts w:ascii="Times New Roman" w:eastAsia="Times New Roman" w:hAnsi="Times New Roman" w:cs="Times New Roman"/>
                <w:b/>
                <w:bCs/>
                <w:sz w:val="20"/>
                <w:szCs w:val="20"/>
              </w:rPr>
              <w:t>ений</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акционе</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об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ест</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и ин</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стор</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и.</w:t>
            </w:r>
          </w:p>
        </w:tc>
      </w:tr>
      <w:tr w:rsidR="00F31123" w:rsidRPr="002B60F6" w14:paraId="3E6215EE" w14:textId="77777777" w:rsidTr="00DD1026">
        <w:trPr>
          <w:trHeight w:hRule="exact" w:val="4121"/>
        </w:trPr>
        <w:tc>
          <w:tcPr>
            <w:tcW w:w="993" w:type="dxa"/>
          </w:tcPr>
          <w:p w14:paraId="48C42AA1"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6.2.1</w:t>
            </w:r>
          </w:p>
        </w:tc>
        <w:tc>
          <w:tcPr>
            <w:tcW w:w="3969" w:type="dxa"/>
          </w:tcPr>
          <w:p w14:paraId="424BD5ED" w14:textId="1987D2DC" w:rsidR="00F31123" w:rsidRPr="002B60F6" w:rsidRDefault="00F31123">
            <w:pPr>
              <w:spacing w:after="0" w:line="240" w:lineRule="auto"/>
              <w:ind w:left="102" w:right="43"/>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О</w:t>
            </w:r>
            <w:r w:rsidRPr="002B60F6">
              <w:rPr>
                <w:rFonts w:ascii="Times New Roman" w:eastAsia="Times New Roman" w:hAnsi="Times New Roman" w:cs="Times New Roman"/>
                <w:sz w:val="20"/>
                <w:szCs w:val="20"/>
              </w:rPr>
              <w:t>бщест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ает   </w:t>
            </w:r>
            <w:r w:rsidRPr="002B60F6">
              <w:rPr>
                <w:rFonts w:ascii="Times New Roman" w:eastAsia="Times New Roman" w:hAnsi="Times New Roman" w:cs="Times New Roman"/>
                <w:spacing w:val="53"/>
                <w:sz w:val="20"/>
                <w:szCs w:val="20"/>
              </w:rPr>
              <w:t xml:space="preserve">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 xml:space="preserve">ю    </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в</w:t>
            </w:r>
            <w:r w:rsidR="00BA4CD6"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соот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етст</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и с</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инцип</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и ре</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ост</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оследо</w:t>
            </w:r>
            <w:r w:rsidRPr="002B60F6">
              <w:rPr>
                <w:rFonts w:ascii="Times New Roman" w:eastAsia="Times New Roman" w:hAnsi="Times New Roman" w:cs="Times New Roman"/>
                <w:spacing w:val="-3"/>
                <w:sz w:val="20"/>
                <w:szCs w:val="20"/>
              </w:rPr>
              <w:t>в</w:t>
            </w:r>
            <w:r w:rsidRPr="002B60F6">
              <w:rPr>
                <w:rFonts w:ascii="Times New Roman" w:eastAsia="Times New Roman" w:hAnsi="Times New Roman" w:cs="Times New Roman"/>
                <w:sz w:val="20"/>
                <w:szCs w:val="20"/>
              </w:rPr>
              <w:t>атель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сти</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и о</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ерат</w:t>
            </w:r>
            <w:r w:rsidRPr="002B60F6">
              <w:rPr>
                <w:rFonts w:ascii="Times New Roman" w:eastAsia="Times New Roman" w:hAnsi="Times New Roman" w:cs="Times New Roman"/>
                <w:spacing w:val="-1"/>
                <w:sz w:val="20"/>
                <w:szCs w:val="20"/>
              </w:rPr>
              <w:t>ивн</w:t>
            </w:r>
            <w:r w:rsidRPr="002B60F6">
              <w:rPr>
                <w:rFonts w:ascii="Times New Roman" w:eastAsia="Times New Roman" w:hAnsi="Times New Roman" w:cs="Times New Roman"/>
                <w:sz w:val="20"/>
                <w:szCs w:val="20"/>
              </w:rPr>
              <w:t>ост</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а та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 xml:space="preserve">е </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о</w:t>
            </w:r>
            <w:r w:rsidR="00361FFB"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пн</w:t>
            </w:r>
            <w:r w:rsidRPr="002B60F6">
              <w:rPr>
                <w:rFonts w:ascii="Times New Roman" w:eastAsia="Times New Roman" w:hAnsi="Times New Roman" w:cs="Times New Roman"/>
                <w:sz w:val="20"/>
                <w:szCs w:val="20"/>
              </w:rPr>
              <w:t>ос</w:t>
            </w:r>
            <w:r w:rsidRPr="002B60F6">
              <w:rPr>
                <w:rFonts w:ascii="Times New Roman" w:eastAsia="Times New Roman" w:hAnsi="Times New Roman" w:cs="Times New Roman"/>
                <w:spacing w:val="-1"/>
                <w:sz w:val="20"/>
                <w:szCs w:val="20"/>
              </w:rPr>
              <w:t>ти</w:t>
            </w:r>
            <w:r w:rsidRPr="002B60F6">
              <w:rPr>
                <w:rFonts w:ascii="Times New Roman" w:eastAsia="Times New Roman" w:hAnsi="Times New Roman" w:cs="Times New Roman"/>
                <w:sz w:val="20"/>
                <w:szCs w:val="20"/>
              </w:rPr>
              <w:t>, досто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ер</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ост</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ол</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оты</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и сра</w:t>
            </w:r>
            <w:r w:rsidRPr="002B60F6">
              <w:rPr>
                <w:rFonts w:ascii="Times New Roman" w:eastAsia="Times New Roman" w:hAnsi="Times New Roman" w:cs="Times New Roman"/>
                <w:spacing w:val="-1"/>
                <w:sz w:val="20"/>
                <w:szCs w:val="20"/>
              </w:rPr>
              <w:t>вним</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ти рас</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ры</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ых да</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ых.</w:t>
            </w:r>
          </w:p>
        </w:tc>
        <w:tc>
          <w:tcPr>
            <w:tcW w:w="4536" w:type="dxa"/>
          </w:tcPr>
          <w:p w14:paraId="725AB93D" w14:textId="52F4EF29" w:rsidR="00F31123" w:rsidRPr="002B60F6" w:rsidRDefault="00F31123">
            <w:pPr>
              <w:spacing w:after="0" w:line="240" w:lineRule="auto"/>
              <w:ind w:right="39"/>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1. В информационной политике общества определены подходы</w:t>
            </w:r>
            <w:r w:rsidR="00FC6E5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 критерии определения информации, способной оказать существенное влияние на оценку общества и стоимость его ценных бумаг и процедуры, обеспечивающие своевременное раскрытие такой информации.</w:t>
            </w:r>
          </w:p>
          <w:p w14:paraId="063437C6" w14:textId="39568434" w:rsidR="00F31123" w:rsidRPr="002B60F6" w:rsidRDefault="00F31123">
            <w:pPr>
              <w:spacing w:after="0" w:line="240" w:lineRule="auto"/>
              <w:ind w:right="39"/>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z w:val="20"/>
                <w:szCs w:val="20"/>
              </w:rPr>
              <w:t>2.</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В</w:t>
            </w:r>
            <w:r w:rsidRPr="002B60F6">
              <w:rPr>
                <w:rFonts w:ascii="Times New Roman" w:eastAsia="Times New Roman" w:hAnsi="Times New Roman" w:cs="Times New Roman"/>
                <w:spacing w:val="-1"/>
                <w:sz w:val="20"/>
                <w:szCs w:val="20"/>
              </w:rPr>
              <w:t xml:space="preserve"> случае если ценные бумаги общества обращаются на иностранных организованных рынках раскрыти</w:t>
            </w:r>
            <w:r w:rsidR="00361FFB" w:rsidRPr="002B60F6">
              <w:rPr>
                <w:rFonts w:ascii="Times New Roman" w:eastAsia="Times New Roman" w:hAnsi="Times New Roman" w:cs="Times New Roman"/>
                <w:spacing w:val="-1"/>
                <w:sz w:val="20"/>
                <w:szCs w:val="20"/>
              </w:rPr>
              <w:t>е</w:t>
            </w:r>
            <w:r w:rsidRPr="002B60F6">
              <w:rPr>
                <w:rFonts w:ascii="Times New Roman" w:eastAsia="Times New Roman" w:hAnsi="Times New Roman" w:cs="Times New Roman"/>
                <w:spacing w:val="-1"/>
                <w:sz w:val="20"/>
                <w:szCs w:val="20"/>
              </w:rPr>
              <w:t xml:space="preserve"> существенной информации в Российской Федерации и на таких рынках осуществляется синхронно и эквивалентно в течение отчетного года.</w:t>
            </w:r>
          </w:p>
          <w:p w14:paraId="3A09A460" w14:textId="77777777" w:rsidR="00F31123" w:rsidRPr="002B60F6" w:rsidRDefault="00F31123">
            <w:pPr>
              <w:spacing w:after="0" w:line="240" w:lineRule="auto"/>
              <w:ind w:right="39"/>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3. Если иностранные акционеры владеют существенным количеством акций общества, то в течение отчетного года раскрытие информации осуществлялось не только на русском, но также и на одном из наиболее распространённых иностранн</w:t>
            </w:r>
            <w:r w:rsidRPr="002B60F6">
              <w:rPr>
                <w:rFonts w:ascii="Times New Roman" w:eastAsia="Times New Roman" w:hAnsi="Times New Roman" w:cs="Times New Roman"/>
                <w:sz w:val="20"/>
                <w:szCs w:val="20"/>
              </w:rPr>
              <w:t xml:space="preserve">ых </w:t>
            </w:r>
            <w:r w:rsidRPr="002B60F6">
              <w:rPr>
                <w:rFonts w:ascii="Times New Roman" w:eastAsia="Times New Roman" w:hAnsi="Times New Roman" w:cs="Times New Roman"/>
                <w:spacing w:val="-1"/>
                <w:sz w:val="20"/>
                <w:szCs w:val="20"/>
              </w:rPr>
              <w:t>яз</w:t>
            </w:r>
            <w:r w:rsidRPr="002B60F6">
              <w:rPr>
                <w:rFonts w:ascii="Times New Roman" w:eastAsia="Times New Roman" w:hAnsi="Times New Roman" w:cs="Times New Roman"/>
                <w:spacing w:val="-2"/>
                <w:sz w:val="20"/>
                <w:szCs w:val="20"/>
              </w:rPr>
              <w:t>ы</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w:t>
            </w:r>
          </w:p>
        </w:tc>
        <w:tc>
          <w:tcPr>
            <w:tcW w:w="1843" w:type="dxa"/>
          </w:tcPr>
          <w:p w14:paraId="1EF3BCB6" w14:textId="77777777" w:rsidR="00F31123" w:rsidRPr="002B60F6" w:rsidRDefault="00F967C4">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Соблюдается</w:t>
            </w:r>
          </w:p>
          <w:p w14:paraId="079B50B0" w14:textId="77777777" w:rsidR="00F967C4" w:rsidRPr="002B60F6" w:rsidRDefault="00F967C4">
            <w:pPr>
              <w:spacing w:after="0" w:line="240" w:lineRule="auto"/>
              <w:ind w:left="102" w:right="-20"/>
              <w:rPr>
                <w:rFonts w:ascii="Times New Roman" w:eastAsia="Times New Roman" w:hAnsi="Times New Roman" w:cs="Times New Roman"/>
                <w:sz w:val="20"/>
                <w:szCs w:val="20"/>
              </w:rPr>
            </w:pPr>
          </w:p>
          <w:p w14:paraId="6C7316BF" w14:textId="77777777" w:rsidR="00F967C4" w:rsidRPr="002B60F6" w:rsidRDefault="00F967C4">
            <w:pPr>
              <w:spacing w:after="0" w:line="240" w:lineRule="auto"/>
              <w:ind w:left="102" w:right="-20"/>
              <w:rPr>
                <w:rFonts w:ascii="Times New Roman" w:eastAsia="Times New Roman" w:hAnsi="Times New Roman" w:cs="Times New Roman"/>
                <w:sz w:val="20"/>
                <w:szCs w:val="20"/>
              </w:rPr>
            </w:pPr>
          </w:p>
          <w:p w14:paraId="163CA10A" w14:textId="77777777" w:rsidR="00F967C4" w:rsidRPr="002B60F6" w:rsidRDefault="00F967C4">
            <w:pPr>
              <w:spacing w:after="0" w:line="240" w:lineRule="auto"/>
              <w:ind w:left="102" w:right="-20"/>
              <w:rPr>
                <w:rFonts w:ascii="Times New Roman" w:eastAsia="Times New Roman" w:hAnsi="Times New Roman" w:cs="Times New Roman"/>
                <w:sz w:val="20"/>
                <w:szCs w:val="20"/>
              </w:rPr>
            </w:pPr>
          </w:p>
          <w:p w14:paraId="2EFAB5A8" w14:textId="77777777" w:rsidR="00F967C4" w:rsidRPr="002B60F6" w:rsidRDefault="00F967C4">
            <w:pPr>
              <w:spacing w:after="0" w:line="240" w:lineRule="auto"/>
              <w:ind w:left="102" w:right="-20"/>
              <w:rPr>
                <w:rFonts w:ascii="Times New Roman" w:eastAsia="Times New Roman" w:hAnsi="Times New Roman" w:cs="Times New Roman"/>
                <w:sz w:val="20"/>
                <w:szCs w:val="20"/>
              </w:rPr>
            </w:pPr>
          </w:p>
          <w:p w14:paraId="6317AA46" w14:textId="77777777" w:rsidR="00F967C4" w:rsidRPr="002B60F6" w:rsidRDefault="00F967C4">
            <w:pPr>
              <w:spacing w:after="0" w:line="240" w:lineRule="auto"/>
              <w:ind w:left="102" w:right="-20"/>
              <w:rPr>
                <w:rFonts w:ascii="Times New Roman" w:eastAsia="Times New Roman" w:hAnsi="Times New Roman" w:cs="Times New Roman"/>
                <w:sz w:val="20"/>
                <w:szCs w:val="20"/>
              </w:rPr>
            </w:pPr>
          </w:p>
          <w:p w14:paraId="04843D83" w14:textId="77777777" w:rsidR="00E46C53" w:rsidRDefault="00E46C53" w:rsidP="00E46C53">
            <w:pPr>
              <w:spacing w:after="0" w:line="240" w:lineRule="auto"/>
              <w:ind w:right="-20"/>
              <w:rPr>
                <w:rFonts w:ascii="Times New Roman" w:eastAsia="Times New Roman" w:hAnsi="Times New Roman" w:cs="Times New Roman"/>
                <w:sz w:val="20"/>
                <w:szCs w:val="20"/>
              </w:rPr>
            </w:pPr>
          </w:p>
          <w:p w14:paraId="603890A5" w14:textId="77777777" w:rsidR="00E46C53" w:rsidRDefault="00E46C53" w:rsidP="00E46C53">
            <w:pPr>
              <w:spacing w:after="0" w:line="240" w:lineRule="auto"/>
              <w:ind w:right="-20"/>
              <w:rPr>
                <w:rFonts w:ascii="Times New Roman" w:eastAsia="Times New Roman" w:hAnsi="Times New Roman" w:cs="Times New Roman"/>
                <w:sz w:val="20"/>
                <w:szCs w:val="20"/>
              </w:rPr>
            </w:pPr>
          </w:p>
          <w:p w14:paraId="73D79ADC" w14:textId="5EE2B493" w:rsidR="00F967C4" w:rsidRPr="002B60F6" w:rsidRDefault="00234008" w:rsidP="00E46C53">
            <w:pPr>
              <w:spacing w:after="0" w:line="240" w:lineRule="auto"/>
              <w:ind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w:t>
            </w:r>
            <w:r w:rsidR="00F967C4" w:rsidRPr="002B60F6">
              <w:rPr>
                <w:rFonts w:ascii="Times New Roman" w:eastAsia="Times New Roman" w:hAnsi="Times New Roman" w:cs="Times New Roman"/>
                <w:sz w:val="20"/>
                <w:szCs w:val="20"/>
              </w:rPr>
              <w:t>облюдается</w:t>
            </w:r>
          </w:p>
          <w:p w14:paraId="315CE601" w14:textId="77777777" w:rsidR="00F967C4" w:rsidRPr="002B60F6" w:rsidRDefault="00F967C4">
            <w:pPr>
              <w:spacing w:after="0" w:line="240" w:lineRule="auto"/>
              <w:ind w:left="102" w:right="-20"/>
              <w:rPr>
                <w:rFonts w:ascii="Times New Roman" w:eastAsia="Times New Roman" w:hAnsi="Times New Roman" w:cs="Times New Roman"/>
                <w:sz w:val="20"/>
                <w:szCs w:val="20"/>
              </w:rPr>
            </w:pPr>
          </w:p>
          <w:p w14:paraId="53F08669" w14:textId="77777777" w:rsidR="00F967C4" w:rsidRPr="002B60F6" w:rsidRDefault="00F967C4">
            <w:pPr>
              <w:spacing w:after="0" w:line="240" w:lineRule="auto"/>
              <w:ind w:left="102" w:right="-20"/>
              <w:rPr>
                <w:rFonts w:ascii="Times New Roman" w:eastAsia="Times New Roman" w:hAnsi="Times New Roman" w:cs="Times New Roman"/>
                <w:sz w:val="20"/>
                <w:szCs w:val="20"/>
              </w:rPr>
            </w:pPr>
          </w:p>
          <w:p w14:paraId="4D614003" w14:textId="77777777" w:rsidR="00F967C4" w:rsidRPr="002B60F6" w:rsidRDefault="00F967C4">
            <w:pPr>
              <w:spacing w:after="0" w:line="240" w:lineRule="auto"/>
              <w:ind w:left="102" w:right="-20"/>
              <w:rPr>
                <w:rFonts w:ascii="Times New Roman" w:eastAsia="Times New Roman" w:hAnsi="Times New Roman" w:cs="Times New Roman"/>
                <w:sz w:val="20"/>
                <w:szCs w:val="20"/>
              </w:rPr>
            </w:pPr>
          </w:p>
          <w:p w14:paraId="26E19313" w14:textId="77777777" w:rsidR="00F967C4" w:rsidRPr="002B60F6" w:rsidRDefault="00F967C4">
            <w:pPr>
              <w:spacing w:after="0" w:line="240" w:lineRule="auto"/>
              <w:ind w:left="102" w:right="-20"/>
              <w:rPr>
                <w:rFonts w:ascii="Times New Roman" w:eastAsia="Times New Roman" w:hAnsi="Times New Roman" w:cs="Times New Roman"/>
                <w:sz w:val="20"/>
                <w:szCs w:val="20"/>
              </w:rPr>
            </w:pPr>
          </w:p>
          <w:p w14:paraId="36D40D87" w14:textId="77777777" w:rsidR="00F967C4" w:rsidRPr="002B60F6" w:rsidRDefault="00F967C4">
            <w:pPr>
              <w:spacing w:after="0" w:line="240" w:lineRule="auto"/>
              <w:ind w:left="102" w:right="-20"/>
              <w:rPr>
                <w:rFonts w:ascii="Times New Roman" w:eastAsia="Times New Roman" w:hAnsi="Times New Roman" w:cs="Times New Roman"/>
                <w:sz w:val="20"/>
                <w:szCs w:val="20"/>
              </w:rPr>
            </w:pPr>
          </w:p>
          <w:p w14:paraId="70EB0DFB" w14:textId="77777777" w:rsidR="00E46C53" w:rsidRDefault="00E46C53">
            <w:pPr>
              <w:spacing w:after="0" w:line="240" w:lineRule="auto"/>
              <w:ind w:left="102" w:right="-20"/>
              <w:rPr>
                <w:rFonts w:ascii="Times New Roman" w:eastAsia="Times New Roman" w:hAnsi="Times New Roman" w:cs="Times New Roman"/>
                <w:sz w:val="20"/>
                <w:szCs w:val="20"/>
              </w:rPr>
            </w:pPr>
          </w:p>
          <w:p w14:paraId="0017D4C8" w14:textId="3A3641A5" w:rsidR="00F967C4" w:rsidRPr="002B60F6" w:rsidRDefault="00234008">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w:t>
            </w:r>
            <w:r w:rsidR="00F967C4" w:rsidRPr="002B60F6">
              <w:rPr>
                <w:rFonts w:ascii="Times New Roman" w:eastAsia="Times New Roman" w:hAnsi="Times New Roman" w:cs="Times New Roman"/>
                <w:sz w:val="20"/>
                <w:szCs w:val="20"/>
              </w:rPr>
              <w:t>облюдается</w:t>
            </w:r>
          </w:p>
        </w:tc>
        <w:tc>
          <w:tcPr>
            <w:tcW w:w="2977" w:type="dxa"/>
          </w:tcPr>
          <w:p w14:paraId="2D4A9CE0" w14:textId="3B1FFC14" w:rsidR="00F31123" w:rsidRPr="002B60F6" w:rsidRDefault="00F967C4">
            <w:pPr>
              <w:spacing w:after="0" w:line="240" w:lineRule="auto"/>
              <w:ind w:right="39"/>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Советом директоров утверждено Положение</w:t>
            </w:r>
            <w:r w:rsidR="00ED0283"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об</w:t>
            </w:r>
            <w:r w:rsidR="00ED0283"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 xml:space="preserve">инсайдерской информации (протокол </w:t>
            </w:r>
            <w:r w:rsidR="00234008" w:rsidRPr="002B60F6">
              <w:rPr>
                <w:rFonts w:ascii="Times New Roman" w:eastAsia="Times New Roman" w:hAnsi="Times New Roman" w:cs="Times New Roman"/>
                <w:spacing w:val="-1"/>
                <w:sz w:val="20"/>
                <w:szCs w:val="20"/>
              </w:rPr>
              <w:t>№Л/09-пр-сд</w:t>
            </w:r>
            <w:r w:rsidRPr="002B60F6">
              <w:rPr>
                <w:rFonts w:ascii="Times New Roman" w:eastAsia="Times New Roman" w:hAnsi="Times New Roman" w:cs="Times New Roman"/>
                <w:spacing w:val="-1"/>
                <w:sz w:val="20"/>
                <w:szCs w:val="20"/>
              </w:rPr>
              <w:t xml:space="preserve"> от 28.</w:t>
            </w:r>
            <w:r w:rsidR="00234008" w:rsidRPr="002B60F6">
              <w:rPr>
                <w:rFonts w:ascii="Times New Roman" w:eastAsia="Times New Roman" w:hAnsi="Times New Roman" w:cs="Times New Roman"/>
                <w:spacing w:val="-1"/>
                <w:sz w:val="20"/>
                <w:szCs w:val="20"/>
              </w:rPr>
              <w:t>12</w:t>
            </w:r>
            <w:r w:rsidRPr="002B60F6">
              <w:rPr>
                <w:rFonts w:ascii="Times New Roman" w:eastAsia="Times New Roman" w:hAnsi="Times New Roman" w:cs="Times New Roman"/>
                <w:spacing w:val="-1"/>
                <w:sz w:val="20"/>
                <w:szCs w:val="20"/>
              </w:rPr>
              <w:t>.2011),</w:t>
            </w:r>
            <w:r w:rsidR="00ED0283"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в</w:t>
            </w:r>
            <w:r w:rsidR="00ED0283" w:rsidRPr="002B60F6">
              <w:rPr>
                <w:rFonts w:ascii="Times New Roman" w:eastAsia="Times New Roman" w:hAnsi="Times New Roman" w:cs="Times New Roman"/>
                <w:spacing w:val="-1"/>
                <w:sz w:val="20"/>
                <w:szCs w:val="20"/>
              </w:rPr>
              <w:t xml:space="preserve"> котором определяется </w:t>
            </w:r>
            <w:r w:rsidRPr="002B60F6">
              <w:rPr>
                <w:rFonts w:ascii="Times New Roman" w:eastAsia="Times New Roman" w:hAnsi="Times New Roman" w:cs="Times New Roman"/>
                <w:spacing w:val="-1"/>
                <w:sz w:val="20"/>
                <w:szCs w:val="20"/>
              </w:rPr>
              <w:t>понятие «инсайдерская информация».</w:t>
            </w:r>
            <w:r w:rsidR="00ED0283" w:rsidRPr="002B60F6">
              <w:rPr>
                <w:rFonts w:ascii="Times New Roman" w:eastAsia="Times New Roman" w:hAnsi="Times New Roman" w:cs="Times New Roman"/>
                <w:spacing w:val="-1"/>
                <w:sz w:val="20"/>
                <w:szCs w:val="20"/>
              </w:rPr>
              <w:t xml:space="preserve"> </w:t>
            </w:r>
          </w:p>
          <w:p w14:paraId="34E2C22B" w14:textId="77777777" w:rsidR="00273C70" w:rsidRPr="002B60F6" w:rsidRDefault="00273C70">
            <w:pPr>
              <w:spacing w:after="0" w:line="240" w:lineRule="auto"/>
              <w:ind w:right="39"/>
              <w:jc w:val="both"/>
              <w:rPr>
                <w:rFonts w:ascii="Times New Roman" w:eastAsia="Times New Roman" w:hAnsi="Times New Roman" w:cs="Times New Roman"/>
                <w:spacing w:val="-1"/>
                <w:sz w:val="20"/>
                <w:szCs w:val="20"/>
              </w:rPr>
            </w:pPr>
          </w:p>
          <w:p w14:paraId="2B02DABA" w14:textId="108630CA" w:rsidR="00D022F5" w:rsidRPr="002B60F6" w:rsidRDefault="00ED0283">
            <w:pPr>
              <w:spacing w:after="0" w:line="240" w:lineRule="auto"/>
              <w:ind w:right="39"/>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 xml:space="preserve">Ценные бумаги Общества </w:t>
            </w:r>
            <w:r w:rsidR="00234008" w:rsidRPr="002B60F6">
              <w:rPr>
                <w:rFonts w:ascii="Times New Roman" w:eastAsia="Times New Roman" w:hAnsi="Times New Roman" w:cs="Times New Roman"/>
                <w:spacing w:val="-1"/>
                <w:sz w:val="20"/>
                <w:szCs w:val="20"/>
              </w:rPr>
              <w:t>не торгуются</w:t>
            </w:r>
            <w:r w:rsidR="00361FFB" w:rsidRPr="002B60F6">
              <w:rPr>
                <w:rFonts w:ascii="Times New Roman" w:eastAsia="Times New Roman" w:hAnsi="Times New Roman" w:cs="Times New Roman"/>
                <w:spacing w:val="-1"/>
                <w:sz w:val="20"/>
                <w:szCs w:val="20"/>
              </w:rPr>
              <w:t xml:space="preserve"> </w:t>
            </w:r>
            <w:r w:rsidR="00BA4CD6" w:rsidRPr="002B60F6">
              <w:rPr>
                <w:rFonts w:ascii="Times New Roman" w:eastAsia="Times New Roman" w:hAnsi="Times New Roman" w:cs="Times New Roman"/>
                <w:spacing w:val="-1"/>
                <w:sz w:val="20"/>
                <w:szCs w:val="20"/>
              </w:rPr>
              <w:t xml:space="preserve">на </w:t>
            </w:r>
            <w:r w:rsidR="00D73136" w:rsidRPr="002B60F6">
              <w:rPr>
                <w:rFonts w:ascii="Times New Roman" w:eastAsia="Times New Roman" w:hAnsi="Times New Roman" w:cs="Times New Roman"/>
                <w:spacing w:val="-1"/>
                <w:sz w:val="20"/>
                <w:szCs w:val="20"/>
              </w:rPr>
              <w:t>иностранных организованных рынках</w:t>
            </w:r>
            <w:r w:rsidR="00BA4CD6" w:rsidRPr="002B60F6">
              <w:rPr>
                <w:rFonts w:ascii="Times New Roman" w:eastAsia="Times New Roman" w:hAnsi="Times New Roman" w:cs="Times New Roman"/>
                <w:spacing w:val="-1"/>
                <w:sz w:val="20"/>
                <w:szCs w:val="20"/>
              </w:rPr>
              <w:t>.</w:t>
            </w:r>
          </w:p>
          <w:p w14:paraId="278DD66E" w14:textId="77777777" w:rsidR="00ED0283" w:rsidRPr="002B60F6" w:rsidRDefault="00ED0283">
            <w:pPr>
              <w:spacing w:after="0" w:line="240" w:lineRule="auto"/>
              <w:ind w:left="102" w:right="39"/>
              <w:jc w:val="both"/>
              <w:rPr>
                <w:rFonts w:ascii="Times New Roman" w:eastAsia="Times New Roman" w:hAnsi="Times New Roman" w:cs="Times New Roman"/>
                <w:spacing w:val="-1"/>
                <w:sz w:val="20"/>
                <w:szCs w:val="20"/>
              </w:rPr>
            </w:pPr>
          </w:p>
          <w:p w14:paraId="4A7A7105" w14:textId="77777777" w:rsidR="00ED0283" w:rsidRPr="002B60F6" w:rsidRDefault="00ED0283">
            <w:pPr>
              <w:spacing w:after="0" w:line="240" w:lineRule="auto"/>
              <w:ind w:right="63"/>
              <w:jc w:val="both"/>
              <w:rPr>
                <w:rFonts w:ascii="Times New Roman" w:hAnsi="Times New Roman" w:cs="Times New Roman"/>
                <w:sz w:val="20"/>
                <w:szCs w:val="20"/>
              </w:rPr>
            </w:pPr>
          </w:p>
          <w:p w14:paraId="751203C6" w14:textId="77777777" w:rsidR="00E46C53" w:rsidRDefault="00E46C53">
            <w:pPr>
              <w:spacing w:after="0" w:line="240" w:lineRule="auto"/>
              <w:ind w:right="63"/>
              <w:jc w:val="both"/>
              <w:rPr>
                <w:rFonts w:ascii="Times New Roman" w:hAnsi="Times New Roman" w:cs="Times New Roman"/>
                <w:sz w:val="20"/>
                <w:szCs w:val="20"/>
              </w:rPr>
            </w:pPr>
          </w:p>
          <w:p w14:paraId="07681108" w14:textId="1DF20FFC" w:rsidR="00BA4CD6" w:rsidRPr="002B60F6" w:rsidRDefault="00361FFB">
            <w:pPr>
              <w:spacing w:after="0" w:line="240" w:lineRule="auto"/>
              <w:ind w:right="63"/>
              <w:jc w:val="both"/>
              <w:rPr>
                <w:rFonts w:ascii="Times New Roman" w:hAnsi="Times New Roman" w:cs="Times New Roman"/>
                <w:sz w:val="20"/>
                <w:szCs w:val="20"/>
              </w:rPr>
            </w:pPr>
            <w:r w:rsidRPr="002B60F6">
              <w:rPr>
                <w:rFonts w:ascii="Times New Roman" w:hAnsi="Times New Roman" w:cs="Times New Roman"/>
                <w:sz w:val="20"/>
                <w:szCs w:val="20"/>
              </w:rPr>
              <w:t>Та</w:t>
            </w:r>
            <w:r w:rsidR="00BA4CD6" w:rsidRPr="002B60F6">
              <w:rPr>
                <w:rFonts w:ascii="Times New Roman" w:hAnsi="Times New Roman" w:cs="Times New Roman"/>
                <w:sz w:val="20"/>
                <w:szCs w:val="20"/>
              </w:rPr>
              <w:t>ких акционеров в Обществе нет.</w:t>
            </w:r>
          </w:p>
        </w:tc>
      </w:tr>
      <w:tr w:rsidR="00F31123" w:rsidRPr="002B60F6" w14:paraId="0E490E3B" w14:textId="77777777" w:rsidTr="00DD1026">
        <w:trPr>
          <w:trHeight w:hRule="exact" w:val="2987"/>
        </w:trPr>
        <w:tc>
          <w:tcPr>
            <w:tcW w:w="993" w:type="dxa"/>
          </w:tcPr>
          <w:p w14:paraId="53F023E0"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6.2.2</w:t>
            </w:r>
          </w:p>
        </w:tc>
        <w:tc>
          <w:tcPr>
            <w:tcW w:w="3969" w:type="dxa"/>
          </w:tcPr>
          <w:p w14:paraId="2F24D369" w14:textId="70C09C35" w:rsidR="00F31123" w:rsidRPr="002B60F6" w:rsidRDefault="00F31123">
            <w:pPr>
              <w:spacing w:after="0" w:line="240" w:lineRule="auto"/>
              <w:ind w:left="102" w:right="39"/>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Общество избегает формального подхода</w:t>
            </w:r>
            <w:r w:rsidR="00BA4CD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при раскрытии информации и раскрывает существенную информацию о своей деятельности, даже если раскрытие такой информации не предусмотрено законодательством.</w:t>
            </w:r>
          </w:p>
        </w:tc>
        <w:tc>
          <w:tcPr>
            <w:tcW w:w="4536" w:type="dxa"/>
          </w:tcPr>
          <w:p w14:paraId="32CF2A41" w14:textId="77777777" w:rsidR="00F31123" w:rsidRPr="002B60F6" w:rsidRDefault="00F31123">
            <w:pPr>
              <w:spacing w:after="0" w:line="240" w:lineRule="auto"/>
              <w:ind w:left="102" w:right="39"/>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1. В течение отчетного периода общество раскрывало годовую</w:t>
            </w:r>
            <w:r w:rsidR="00BD0F84"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 полугодовую финансовую отчетность, составленную по стандартам МСФО. В годовой отчет общества за отчетный период включена     годовая     финансовая отчетность, составленная по стандартам МСФО, вместе с аудиторским заключением.</w:t>
            </w:r>
          </w:p>
          <w:p w14:paraId="5094C18D" w14:textId="77777777" w:rsidR="00F31123" w:rsidRPr="002B60F6" w:rsidRDefault="00F31123">
            <w:pPr>
              <w:spacing w:after="0" w:line="240" w:lineRule="auto"/>
              <w:ind w:right="39"/>
              <w:rPr>
                <w:rFonts w:ascii="Times New Roman" w:eastAsia="Times New Roman" w:hAnsi="Times New Roman" w:cs="Times New Roman"/>
                <w:spacing w:val="-1"/>
                <w:sz w:val="20"/>
                <w:szCs w:val="20"/>
              </w:rPr>
            </w:pPr>
          </w:p>
          <w:p w14:paraId="75D21211" w14:textId="77777777" w:rsidR="00F31123" w:rsidRPr="002B60F6" w:rsidRDefault="00F31123">
            <w:pPr>
              <w:spacing w:after="0" w:line="240" w:lineRule="auto"/>
              <w:ind w:left="102" w:right="39"/>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2. Общество раскрывает полную информацию о структуре капитала общества в соответствии Рекомендацией 290 Кодекса в годовом отчёте и на сайте общества в сети Интернет.</w:t>
            </w:r>
          </w:p>
        </w:tc>
        <w:tc>
          <w:tcPr>
            <w:tcW w:w="1843" w:type="dxa"/>
          </w:tcPr>
          <w:p w14:paraId="170BF9D5" w14:textId="77777777" w:rsidR="00F31123" w:rsidRPr="002B60F6" w:rsidRDefault="00BD0F84">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Соблюдается</w:t>
            </w:r>
          </w:p>
          <w:p w14:paraId="417C2A55" w14:textId="77777777" w:rsidR="00BD0F84" w:rsidRPr="002B60F6" w:rsidRDefault="00BD0F84">
            <w:pPr>
              <w:spacing w:after="0" w:line="240" w:lineRule="auto"/>
              <w:ind w:left="102" w:right="-20"/>
              <w:rPr>
                <w:rFonts w:ascii="Times New Roman" w:eastAsia="Times New Roman" w:hAnsi="Times New Roman" w:cs="Times New Roman"/>
                <w:sz w:val="20"/>
                <w:szCs w:val="20"/>
              </w:rPr>
            </w:pPr>
          </w:p>
          <w:p w14:paraId="5370E36F" w14:textId="77777777" w:rsidR="00BD0F84" w:rsidRPr="002B60F6" w:rsidRDefault="00BD0F84">
            <w:pPr>
              <w:spacing w:after="0" w:line="240" w:lineRule="auto"/>
              <w:ind w:left="102" w:right="-20"/>
              <w:rPr>
                <w:rFonts w:ascii="Times New Roman" w:eastAsia="Times New Roman" w:hAnsi="Times New Roman" w:cs="Times New Roman"/>
                <w:sz w:val="20"/>
                <w:szCs w:val="20"/>
              </w:rPr>
            </w:pPr>
          </w:p>
          <w:p w14:paraId="2CD1EA06" w14:textId="77777777" w:rsidR="00BD0F84" w:rsidRPr="002B60F6" w:rsidRDefault="00BD0F84">
            <w:pPr>
              <w:spacing w:after="0" w:line="240" w:lineRule="auto"/>
              <w:ind w:left="102" w:right="-20"/>
              <w:rPr>
                <w:rFonts w:ascii="Times New Roman" w:eastAsia="Times New Roman" w:hAnsi="Times New Roman" w:cs="Times New Roman"/>
                <w:sz w:val="20"/>
                <w:szCs w:val="20"/>
              </w:rPr>
            </w:pPr>
          </w:p>
          <w:p w14:paraId="0C0BB3B6" w14:textId="77777777" w:rsidR="00BD0F84" w:rsidRPr="002B60F6" w:rsidRDefault="00BD0F84">
            <w:pPr>
              <w:spacing w:after="0" w:line="240" w:lineRule="auto"/>
              <w:ind w:left="102" w:right="-20"/>
              <w:rPr>
                <w:rFonts w:ascii="Times New Roman" w:eastAsia="Times New Roman" w:hAnsi="Times New Roman" w:cs="Times New Roman"/>
                <w:sz w:val="20"/>
                <w:szCs w:val="20"/>
              </w:rPr>
            </w:pPr>
          </w:p>
          <w:p w14:paraId="37FA0431" w14:textId="77777777" w:rsidR="00BD0F84" w:rsidRPr="002B60F6" w:rsidRDefault="00BD0F84">
            <w:pPr>
              <w:spacing w:after="0" w:line="240" w:lineRule="auto"/>
              <w:ind w:left="102" w:right="-20"/>
              <w:rPr>
                <w:rFonts w:ascii="Times New Roman" w:eastAsia="Times New Roman" w:hAnsi="Times New Roman" w:cs="Times New Roman"/>
                <w:sz w:val="20"/>
                <w:szCs w:val="20"/>
              </w:rPr>
            </w:pPr>
          </w:p>
          <w:p w14:paraId="0D7F92B0" w14:textId="77777777" w:rsidR="00BD0F84" w:rsidRPr="002B60F6" w:rsidRDefault="00BD0F84">
            <w:pPr>
              <w:spacing w:after="0" w:line="240" w:lineRule="auto"/>
              <w:ind w:left="102" w:right="-20"/>
              <w:rPr>
                <w:rFonts w:ascii="Times New Roman" w:eastAsia="Times New Roman" w:hAnsi="Times New Roman" w:cs="Times New Roman"/>
                <w:sz w:val="20"/>
                <w:szCs w:val="20"/>
              </w:rPr>
            </w:pPr>
          </w:p>
          <w:p w14:paraId="722B16F7" w14:textId="77777777" w:rsidR="00BD0F84" w:rsidRPr="002B60F6" w:rsidRDefault="00BD0F84">
            <w:pPr>
              <w:spacing w:after="0" w:line="240" w:lineRule="auto"/>
              <w:ind w:left="102" w:right="-20"/>
              <w:rPr>
                <w:rFonts w:ascii="Times New Roman" w:eastAsia="Times New Roman" w:hAnsi="Times New Roman" w:cs="Times New Roman"/>
                <w:sz w:val="20"/>
                <w:szCs w:val="20"/>
              </w:rPr>
            </w:pPr>
          </w:p>
          <w:p w14:paraId="7A1D084C" w14:textId="77777777" w:rsidR="00BD0F84" w:rsidRPr="002B60F6" w:rsidRDefault="00BD0F84">
            <w:pPr>
              <w:spacing w:after="0" w:line="240" w:lineRule="auto"/>
              <w:ind w:left="102" w:right="-20"/>
              <w:rPr>
                <w:rFonts w:ascii="Times New Roman" w:eastAsia="Times New Roman" w:hAnsi="Times New Roman" w:cs="Times New Roman"/>
                <w:sz w:val="20"/>
                <w:szCs w:val="20"/>
              </w:rPr>
            </w:pPr>
          </w:p>
          <w:p w14:paraId="46D45481" w14:textId="3F40C222" w:rsidR="00BD0F84" w:rsidRPr="002B60F6" w:rsidRDefault="00BD0F84">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Соблюдается  </w:t>
            </w:r>
          </w:p>
        </w:tc>
        <w:tc>
          <w:tcPr>
            <w:tcW w:w="2977" w:type="dxa"/>
          </w:tcPr>
          <w:p w14:paraId="5ABAAD4E" w14:textId="7BB35014" w:rsidR="00F31123" w:rsidRPr="002B60F6" w:rsidRDefault="006B3D0C">
            <w:pPr>
              <w:spacing w:after="0" w:line="240" w:lineRule="auto"/>
              <w:rPr>
                <w:rFonts w:ascii="Times New Roman" w:hAnsi="Times New Roman" w:cs="Times New Roman"/>
                <w:sz w:val="20"/>
                <w:szCs w:val="20"/>
              </w:rPr>
            </w:pPr>
            <w:hyperlink r:id="rId16" w:history="1">
              <w:r w:rsidR="00BD0F84" w:rsidRPr="002B60F6">
                <w:rPr>
                  <w:rStyle w:val="a4"/>
                  <w:rFonts w:ascii="Times New Roman" w:hAnsi="Times New Roman" w:cs="Times New Roman"/>
                  <w:sz w:val="20"/>
                  <w:szCs w:val="20"/>
                </w:rPr>
                <w:t>http://</w:t>
              </w:r>
              <w:r w:rsidR="00234008" w:rsidRPr="002B60F6">
                <w:rPr>
                  <w:rFonts w:ascii="Times New Roman" w:hAnsi="Times New Roman" w:cs="Times New Roman"/>
                  <w:sz w:val="20"/>
                  <w:szCs w:val="20"/>
                </w:rPr>
                <w:t xml:space="preserve"> </w:t>
              </w:r>
              <w:r w:rsidR="00234008" w:rsidRPr="002B60F6">
                <w:rPr>
                  <w:rStyle w:val="a4"/>
                  <w:rFonts w:ascii="Times New Roman" w:hAnsi="Times New Roman" w:cs="Times New Roman"/>
                  <w:sz w:val="20"/>
                  <w:szCs w:val="20"/>
                </w:rPr>
                <w:t xml:space="preserve">www.len-zoloto.ru </w:t>
              </w:r>
            </w:hyperlink>
          </w:p>
          <w:p w14:paraId="46977E60" w14:textId="77777777" w:rsidR="00BD0F84" w:rsidRPr="002B60F6" w:rsidRDefault="00BD0F84">
            <w:pPr>
              <w:spacing w:after="0" w:line="240" w:lineRule="auto"/>
              <w:rPr>
                <w:rFonts w:ascii="Times New Roman" w:hAnsi="Times New Roman" w:cs="Times New Roman"/>
                <w:sz w:val="20"/>
                <w:szCs w:val="20"/>
              </w:rPr>
            </w:pPr>
          </w:p>
          <w:p w14:paraId="3CD7F813" w14:textId="77777777" w:rsidR="00BD0F84" w:rsidRPr="002B60F6" w:rsidRDefault="00BD0F84">
            <w:pPr>
              <w:spacing w:after="0" w:line="240" w:lineRule="auto"/>
              <w:rPr>
                <w:rFonts w:ascii="Times New Roman" w:hAnsi="Times New Roman" w:cs="Times New Roman"/>
                <w:sz w:val="20"/>
                <w:szCs w:val="20"/>
              </w:rPr>
            </w:pPr>
          </w:p>
          <w:p w14:paraId="4454CA84" w14:textId="77777777" w:rsidR="002E6247" w:rsidRPr="002B60F6" w:rsidRDefault="002E6247">
            <w:pPr>
              <w:spacing w:after="0" w:line="240" w:lineRule="auto"/>
              <w:ind w:left="102" w:right="39"/>
              <w:jc w:val="both"/>
              <w:rPr>
                <w:rFonts w:ascii="Times New Roman" w:eastAsia="Times New Roman" w:hAnsi="Times New Roman" w:cs="Times New Roman"/>
                <w:spacing w:val="-1"/>
                <w:sz w:val="20"/>
                <w:szCs w:val="20"/>
              </w:rPr>
            </w:pPr>
          </w:p>
          <w:p w14:paraId="25AD522F" w14:textId="77777777" w:rsidR="00D73136" w:rsidRPr="002B60F6" w:rsidRDefault="00D73136">
            <w:pPr>
              <w:spacing w:after="0" w:line="240" w:lineRule="auto"/>
              <w:ind w:right="39"/>
              <w:jc w:val="both"/>
              <w:rPr>
                <w:rFonts w:ascii="Times New Roman" w:eastAsia="Times New Roman" w:hAnsi="Times New Roman" w:cs="Times New Roman"/>
                <w:spacing w:val="-1"/>
                <w:sz w:val="20"/>
                <w:szCs w:val="20"/>
              </w:rPr>
            </w:pPr>
          </w:p>
          <w:p w14:paraId="0536A999" w14:textId="77777777" w:rsidR="00D73136" w:rsidRPr="002B60F6" w:rsidRDefault="00D73136">
            <w:pPr>
              <w:spacing w:after="0" w:line="240" w:lineRule="auto"/>
              <w:ind w:right="39"/>
              <w:jc w:val="both"/>
              <w:rPr>
                <w:rFonts w:ascii="Times New Roman" w:eastAsia="Times New Roman" w:hAnsi="Times New Roman" w:cs="Times New Roman"/>
                <w:spacing w:val="-1"/>
                <w:sz w:val="20"/>
                <w:szCs w:val="20"/>
              </w:rPr>
            </w:pPr>
          </w:p>
          <w:p w14:paraId="1D1501DD" w14:textId="77777777" w:rsidR="00D73136" w:rsidRPr="002B60F6" w:rsidRDefault="00D73136">
            <w:pPr>
              <w:spacing w:after="0" w:line="240" w:lineRule="auto"/>
              <w:ind w:right="39"/>
              <w:jc w:val="both"/>
              <w:rPr>
                <w:rFonts w:ascii="Times New Roman" w:eastAsia="Times New Roman" w:hAnsi="Times New Roman" w:cs="Times New Roman"/>
                <w:spacing w:val="-1"/>
                <w:sz w:val="20"/>
                <w:szCs w:val="20"/>
              </w:rPr>
            </w:pPr>
          </w:p>
          <w:p w14:paraId="619937C6" w14:textId="77777777" w:rsidR="00D73136" w:rsidRPr="002B60F6" w:rsidRDefault="00D73136">
            <w:pPr>
              <w:spacing w:after="0" w:line="240" w:lineRule="auto"/>
              <w:ind w:right="39"/>
              <w:jc w:val="both"/>
              <w:rPr>
                <w:rFonts w:ascii="Times New Roman" w:eastAsia="Times New Roman" w:hAnsi="Times New Roman" w:cs="Times New Roman"/>
                <w:spacing w:val="-1"/>
                <w:sz w:val="20"/>
                <w:szCs w:val="20"/>
              </w:rPr>
            </w:pPr>
          </w:p>
          <w:p w14:paraId="62EEB0B3" w14:textId="77777777" w:rsidR="005B682C" w:rsidRPr="002B60F6" w:rsidRDefault="005B682C">
            <w:pPr>
              <w:spacing w:after="0" w:line="240" w:lineRule="auto"/>
              <w:jc w:val="both"/>
              <w:rPr>
                <w:rFonts w:ascii="Times New Roman" w:hAnsi="Times New Roman" w:cs="Times New Roman"/>
                <w:sz w:val="20"/>
                <w:szCs w:val="20"/>
              </w:rPr>
            </w:pPr>
          </w:p>
          <w:p w14:paraId="79FDBFB4" w14:textId="02AAB472" w:rsidR="005B682C" w:rsidRPr="002B60F6" w:rsidRDefault="006B3D0C">
            <w:pPr>
              <w:spacing w:after="0" w:line="240" w:lineRule="auto"/>
              <w:jc w:val="both"/>
              <w:rPr>
                <w:rFonts w:ascii="Times New Roman" w:hAnsi="Times New Roman" w:cs="Times New Roman"/>
                <w:sz w:val="20"/>
                <w:szCs w:val="20"/>
              </w:rPr>
            </w:pPr>
            <w:hyperlink w:history="1"/>
          </w:p>
          <w:p w14:paraId="16B06630" w14:textId="77777777" w:rsidR="005B682C" w:rsidRPr="002B60F6" w:rsidRDefault="005B682C">
            <w:pPr>
              <w:spacing w:after="0" w:line="240" w:lineRule="auto"/>
              <w:rPr>
                <w:rFonts w:ascii="Times New Roman" w:hAnsi="Times New Roman" w:cs="Times New Roman"/>
                <w:sz w:val="20"/>
                <w:szCs w:val="20"/>
              </w:rPr>
            </w:pPr>
          </w:p>
          <w:p w14:paraId="084CF46A" w14:textId="77777777" w:rsidR="005B682C" w:rsidRPr="002B60F6" w:rsidRDefault="005B682C">
            <w:pPr>
              <w:spacing w:after="0" w:line="240" w:lineRule="auto"/>
              <w:rPr>
                <w:rFonts w:ascii="Times New Roman" w:hAnsi="Times New Roman" w:cs="Times New Roman"/>
                <w:sz w:val="20"/>
                <w:szCs w:val="20"/>
              </w:rPr>
            </w:pPr>
          </w:p>
          <w:p w14:paraId="0B494A19" w14:textId="77777777" w:rsidR="00BD0F84" w:rsidRPr="002B60F6" w:rsidRDefault="00BD0F84">
            <w:pPr>
              <w:spacing w:after="0" w:line="240" w:lineRule="auto"/>
              <w:rPr>
                <w:rFonts w:ascii="Times New Roman" w:hAnsi="Times New Roman" w:cs="Times New Roman"/>
                <w:sz w:val="20"/>
                <w:szCs w:val="20"/>
              </w:rPr>
            </w:pPr>
          </w:p>
          <w:p w14:paraId="15AC4E6B" w14:textId="77777777" w:rsidR="00BD0F84" w:rsidRPr="002B60F6" w:rsidRDefault="00BD0F84">
            <w:pPr>
              <w:spacing w:after="0" w:line="240" w:lineRule="auto"/>
              <w:rPr>
                <w:rFonts w:ascii="Times New Roman" w:hAnsi="Times New Roman" w:cs="Times New Roman"/>
                <w:sz w:val="20"/>
                <w:szCs w:val="20"/>
              </w:rPr>
            </w:pPr>
          </w:p>
        </w:tc>
      </w:tr>
      <w:tr w:rsidR="00F31123" w:rsidRPr="002B60F6" w14:paraId="1B1C96E5" w14:textId="77777777" w:rsidTr="00DD1026">
        <w:trPr>
          <w:trHeight w:hRule="exact" w:val="2137"/>
        </w:trPr>
        <w:tc>
          <w:tcPr>
            <w:tcW w:w="993" w:type="dxa"/>
          </w:tcPr>
          <w:p w14:paraId="23B3991E"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6.2.3</w:t>
            </w:r>
          </w:p>
        </w:tc>
        <w:tc>
          <w:tcPr>
            <w:tcW w:w="3969" w:type="dxa"/>
          </w:tcPr>
          <w:p w14:paraId="136FD311" w14:textId="1FC021E2" w:rsidR="00F31123" w:rsidRPr="002B60F6" w:rsidRDefault="00F31123">
            <w:pPr>
              <w:spacing w:after="0" w:line="240" w:lineRule="auto"/>
              <w:ind w:left="102" w:right="39"/>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Годовой отчет, являясь одним из наиболее</w:t>
            </w:r>
            <w:r w:rsidR="004305C6" w:rsidRPr="002B60F6">
              <w:rPr>
                <w:rFonts w:ascii="Times New Roman" w:eastAsia="Times New Roman" w:hAnsi="Times New Roman" w:cs="Times New Roman"/>
                <w:spacing w:val="-1"/>
                <w:sz w:val="20"/>
                <w:szCs w:val="20"/>
              </w:rPr>
              <w:t xml:space="preserve"> в</w:t>
            </w:r>
            <w:r w:rsidRPr="002B60F6">
              <w:rPr>
                <w:rFonts w:ascii="Times New Roman" w:eastAsia="Times New Roman" w:hAnsi="Times New Roman" w:cs="Times New Roman"/>
                <w:spacing w:val="-1"/>
                <w:sz w:val="20"/>
                <w:szCs w:val="20"/>
              </w:rPr>
              <w:t>ажных</w:t>
            </w:r>
            <w:r w:rsidR="004305C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инструментов</w:t>
            </w:r>
            <w:r w:rsidR="004305C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информационного взаимодействия с акционерами и другими</w:t>
            </w:r>
            <w:r w:rsidR="00BA4CD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заинтересованными   сторонами, содержит</w:t>
            </w:r>
            <w:r w:rsidR="00731417"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информацию, позволяющую оценить итоги</w:t>
            </w:r>
            <w:r w:rsidR="00BA4CD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деятельности общества за год.</w:t>
            </w:r>
          </w:p>
        </w:tc>
        <w:tc>
          <w:tcPr>
            <w:tcW w:w="4536" w:type="dxa"/>
          </w:tcPr>
          <w:p w14:paraId="4400ED8C" w14:textId="77777777" w:rsidR="00F31123" w:rsidRPr="002B60F6" w:rsidRDefault="00F31123">
            <w:pPr>
              <w:spacing w:after="0" w:line="240" w:lineRule="auto"/>
              <w:ind w:left="102" w:right="39"/>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1. Годовой отчет общества содержит информацию о ключевых</w:t>
            </w:r>
            <w:r w:rsidR="004305C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аспектах</w:t>
            </w:r>
            <w:r w:rsidR="00ED6189"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операционной</w:t>
            </w:r>
            <w:r w:rsidR="004305C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деятельности</w:t>
            </w:r>
            <w:r w:rsidR="004305C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общества</w:t>
            </w:r>
            <w:r w:rsidR="00BB5D70"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w:t>
            </w:r>
            <w:r w:rsidR="00BB5D70"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его финансовых результатах</w:t>
            </w:r>
          </w:p>
          <w:p w14:paraId="72A5DA70" w14:textId="77777777" w:rsidR="004305C6" w:rsidRPr="002B60F6" w:rsidRDefault="004305C6">
            <w:pPr>
              <w:spacing w:after="0" w:line="240" w:lineRule="auto"/>
              <w:ind w:left="102" w:right="39"/>
              <w:jc w:val="both"/>
              <w:rPr>
                <w:rFonts w:ascii="Times New Roman" w:eastAsia="Times New Roman" w:hAnsi="Times New Roman" w:cs="Times New Roman"/>
                <w:spacing w:val="-1"/>
                <w:sz w:val="20"/>
                <w:szCs w:val="20"/>
              </w:rPr>
            </w:pPr>
          </w:p>
          <w:p w14:paraId="5FB9FEEF" w14:textId="77777777" w:rsidR="00F31123" w:rsidRPr="002B60F6" w:rsidRDefault="00F31123">
            <w:pPr>
              <w:tabs>
                <w:tab w:val="left" w:pos="480"/>
                <w:tab w:val="left" w:pos="1500"/>
                <w:tab w:val="left" w:pos="2220"/>
                <w:tab w:val="left" w:pos="3320"/>
                <w:tab w:val="left" w:pos="4440"/>
                <w:tab w:val="left" w:pos="5900"/>
              </w:tabs>
              <w:spacing w:after="0" w:line="240" w:lineRule="auto"/>
              <w:ind w:left="102" w:right="39"/>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2.</w:t>
            </w:r>
            <w:r w:rsidRPr="002B60F6">
              <w:rPr>
                <w:rFonts w:ascii="Times New Roman" w:eastAsia="Times New Roman" w:hAnsi="Times New Roman" w:cs="Times New Roman"/>
                <w:spacing w:val="-1"/>
                <w:sz w:val="20"/>
                <w:szCs w:val="20"/>
              </w:rPr>
              <w:tab/>
              <w:t>Годовой</w:t>
            </w:r>
            <w:r w:rsidRPr="002B60F6">
              <w:rPr>
                <w:rFonts w:ascii="Times New Roman" w:eastAsia="Times New Roman" w:hAnsi="Times New Roman" w:cs="Times New Roman"/>
                <w:spacing w:val="-1"/>
                <w:sz w:val="20"/>
                <w:szCs w:val="20"/>
              </w:rPr>
              <w:tab/>
              <w:t>отчет</w:t>
            </w:r>
            <w:r w:rsidRPr="002B60F6">
              <w:rPr>
                <w:rFonts w:ascii="Times New Roman" w:eastAsia="Times New Roman" w:hAnsi="Times New Roman" w:cs="Times New Roman"/>
                <w:spacing w:val="-1"/>
                <w:sz w:val="20"/>
                <w:szCs w:val="20"/>
              </w:rPr>
              <w:tab/>
              <w:t>общества</w:t>
            </w:r>
            <w:r w:rsidRPr="002B60F6">
              <w:rPr>
                <w:rFonts w:ascii="Times New Roman" w:eastAsia="Times New Roman" w:hAnsi="Times New Roman" w:cs="Times New Roman"/>
                <w:spacing w:val="-1"/>
                <w:sz w:val="20"/>
                <w:szCs w:val="20"/>
              </w:rPr>
              <w:tab/>
              <w:t>содержит</w:t>
            </w:r>
            <w:r w:rsidR="00ED6189"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информацию</w:t>
            </w:r>
            <w:r w:rsidRPr="002B60F6">
              <w:rPr>
                <w:rFonts w:ascii="Times New Roman" w:eastAsia="Times New Roman" w:hAnsi="Times New Roman" w:cs="Times New Roman"/>
                <w:spacing w:val="-1"/>
                <w:sz w:val="20"/>
                <w:szCs w:val="20"/>
              </w:rPr>
              <w:tab/>
              <w:t>об экологических и социальных аспектах деятельности общества.</w:t>
            </w:r>
          </w:p>
        </w:tc>
        <w:tc>
          <w:tcPr>
            <w:tcW w:w="1843" w:type="dxa"/>
          </w:tcPr>
          <w:p w14:paraId="7D760796" w14:textId="228CCA63" w:rsidR="00ED6189" w:rsidRPr="002B60F6" w:rsidRDefault="00D73136">
            <w:pPr>
              <w:spacing w:after="0" w:line="240" w:lineRule="auto"/>
              <w:ind w:left="102" w:right="39"/>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Пп. 1 и 2 с</w:t>
            </w:r>
            <w:r w:rsidR="00ED6189" w:rsidRPr="002B60F6">
              <w:rPr>
                <w:rFonts w:ascii="Times New Roman" w:eastAsia="Times New Roman" w:hAnsi="Times New Roman" w:cs="Times New Roman"/>
                <w:spacing w:val="-1"/>
                <w:sz w:val="20"/>
                <w:szCs w:val="20"/>
              </w:rPr>
              <w:t>облюда</w:t>
            </w:r>
            <w:r w:rsidRPr="002B60F6">
              <w:rPr>
                <w:rFonts w:ascii="Times New Roman" w:eastAsia="Times New Roman" w:hAnsi="Times New Roman" w:cs="Times New Roman"/>
                <w:spacing w:val="-1"/>
                <w:sz w:val="20"/>
                <w:szCs w:val="20"/>
              </w:rPr>
              <w:t>ю</w:t>
            </w:r>
            <w:r w:rsidR="00ED6189" w:rsidRPr="002B60F6">
              <w:rPr>
                <w:rFonts w:ascii="Times New Roman" w:eastAsia="Times New Roman" w:hAnsi="Times New Roman" w:cs="Times New Roman"/>
                <w:spacing w:val="-1"/>
                <w:sz w:val="20"/>
                <w:szCs w:val="20"/>
              </w:rPr>
              <w:t>тся частично</w:t>
            </w:r>
          </w:p>
        </w:tc>
        <w:tc>
          <w:tcPr>
            <w:tcW w:w="2977" w:type="dxa"/>
          </w:tcPr>
          <w:p w14:paraId="340E13DB" w14:textId="77777777" w:rsidR="00F31123" w:rsidRPr="002B60F6" w:rsidRDefault="00ED6189">
            <w:pPr>
              <w:spacing w:after="0" w:line="240" w:lineRule="auto"/>
              <w:ind w:right="39"/>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 xml:space="preserve">Годовой отчет Общества содержит отчет Совета директоров о результатах развития компании за отчетный период по приоритетным направлениям. </w:t>
            </w:r>
          </w:p>
        </w:tc>
      </w:tr>
      <w:tr w:rsidR="00F31123" w:rsidRPr="002B60F6" w14:paraId="681093C2" w14:textId="77777777" w:rsidTr="00DD1026">
        <w:trPr>
          <w:trHeight w:hRule="exact" w:val="516"/>
        </w:trPr>
        <w:tc>
          <w:tcPr>
            <w:tcW w:w="993" w:type="dxa"/>
          </w:tcPr>
          <w:p w14:paraId="32D59CF8"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6.3</w:t>
            </w:r>
          </w:p>
        </w:tc>
        <w:tc>
          <w:tcPr>
            <w:tcW w:w="13325" w:type="dxa"/>
            <w:gridSpan w:val="4"/>
          </w:tcPr>
          <w:p w14:paraId="47F39E66" w14:textId="77777777" w:rsidR="00F31123" w:rsidRPr="002B60F6" w:rsidRDefault="00F31123">
            <w:pPr>
              <w:spacing w:after="0" w:line="240" w:lineRule="auto"/>
              <w:ind w:left="102" w:right="1612"/>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О</w:t>
            </w:r>
            <w:r w:rsidRPr="002B60F6">
              <w:rPr>
                <w:rFonts w:ascii="Times New Roman" w:eastAsia="Times New Roman" w:hAnsi="Times New Roman" w:cs="Times New Roman"/>
                <w:b/>
                <w:bCs/>
                <w:sz w:val="20"/>
                <w:szCs w:val="20"/>
              </w:rPr>
              <w:t>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о пр</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ос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pacing w:val="1"/>
                <w:sz w:val="20"/>
                <w:szCs w:val="20"/>
              </w:rPr>
              <w:t>ля</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т и</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pacing w:val="-6"/>
                <w:sz w:val="20"/>
                <w:szCs w:val="20"/>
              </w:rPr>
              <w:t>ф</w:t>
            </w:r>
            <w:r w:rsidRPr="002B60F6">
              <w:rPr>
                <w:rFonts w:ascii="Times New Roman" w:eastAsia="Times New Roman" w:hAnsi="Times New Roman" w:cs="Times New Roman"/>
                <w:b/>
                <w:bCs/>
                <w:sz w:val="20"/>
                <w:szCs w:val="20"/>
              </w:rPr>
              <w:t>ор</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 xml:space="preserve">ацию и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2"/>
                <w:sz w:val="20"/>
                <w:szCs w:val="20"/>
              </w:rPr>
              <w:t>к</w:t>
            </w:r>
            <w:r w:rsidRPr="002B60F6">
              <w:rPr>
                <w:rFonts w:ascii="Times New Roman" w:eastAsia="Times New Roman" w:hAnsi="Times New Roman" w:cs="Times New Roman"/>
                <w:b/>
                <w:bCs/>
                <w:sz w:val="20"/>
                <w:szCs w:val="20"/>
              </w:rPr>
              <w:t>у</w:t>
            </w:r>
            <w:r w:rsidRPr="002B60F6">
              <w:rPr>
                <w:rFonts w:ascii="Times New Roman" w:eastAsia="Times New Roman" w:hAnsi="Times New Roman" w:cs="Times New Roman"/>
                <w:b/>
                <w:bCs/>
                <w:spacing w:val="-2"/>
                <w:sz w:val="20"/>
                <w:szCs w:val="20"/>
              </w:rPr>
              <w:t>ме</w:t>
            </w:r>
            <w:r w:rsidRPr="002B60F6">
              <w:rPr>
                <w:rFonts w:ascii="Times New Roman" w:eastAsia="Times New Roman" w:hAnsi="Times New Roman" w:cs="Times New Roman"/>
                <w:b/>
                <w:bCs/>
                <w:sz w:val="20"/>
                <w:szCs w:val="20"/>
              </w:rPr>
              <w:t>нты</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по з</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прос</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ак</w:t>
            </w:r>
            <w:r w:rsidRPr="002B60F6">
              <w:rPr>
                <w:rFonts w:ascii="Times New Roman" w:eastAsia="Times New Roman" w:hAnsi="Times New Roman" w:cs="Times New Roman"/>
                <w:b/>
                <w:bCs/>
                <w:spacing w:val="-2"/>
                <w:sz w:val="20"/>
                <w:szCs w:val="20"/>
              </w:rPr>
              <w:t>ц</w:t>
            </w:r>
            <w:r w:rsidRPr="002B60F6">
              <w:rPr>
                <w:rFonts w:ascii="Times New Roman" w:eastAsia="Times New Roman" w:hAnsi="Times New Roman" w:cs="Times New Roman"/>
                <w:b/>
                <w:bCs/>
                <w:sz w:val="20"/>
                <w:szCs w:val="20"/>
              </w:rPr>
              <w:t>ио</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pacing w:val="1"/>
                <w:sz w:val="20"/>
                <w:szCs w:val="20"/>
              </w:rPr>
              <w:t>е</w:t>
            </w:r>
            <w:r w:rsidRPr="002B60F6">
              <w:rPr>
                <w:rFonts w:ascii="Times New Roman" w:eastAsia="Times New Roman" w:hAnsi="Times New Roman" w:cs="Times New Roman"/>
                <w:b/>
                <w:bCs/>
                <w:sz w:val="20"/>
                <w:szCs w:val="20"/>
              </w:rPr>
              <w:t>ров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соо</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етс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ии</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2"/>
                <w:sz w:val="20"/>
                <w:szCs w:val="20"/>
              </w:rPr>
              <w:t>п</w:t>
            </w:r>
            <w:r w:rsidRPr="002B60F6">
              <w:rPr>
                <w:rFonts w:ascii="Times New Roman" w:eastAsia="Times New Roman" w:hAnsi="Times New Roman" w:cs="Times New Roman"/>
                <w:b/>
                <w:bCs/>
                <w:sz w:val="20"/>
                <w:szCs w:val="20"/>
              </w:rPr>
              <w:t>ринцип</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и р</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н</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осту</w:t>
            </w:r>
            <w:r w:rsidRPr="002B60F6">
              <w:rPr>
                <w:rFonts w:ascii="Times New Roman" w:eastAsia="Times New Roman" w:hAnsi="Times New Roman" w:cs="Times New Roman"/>
                <w:b/>
                <w:bCs/>
                <w:spacing w:val="-2"/>
                <w:sz w:val="20"/>
                <w:szCs w:val="20"/>
              </w:rPr>
              <w:t>п</w:t>
            </w:r>
            <w:r w:rsidRPr="002B60F6">
              <w:rPr>
                <w:rFonts w:ascii="Times New Roman" w:eastAsia="Times New Roman" w:hAnsi="Times New Roman" w:cs="Times New Roman"/>
                <w:b/>
                <w:bCs/>
                <w:sz w:val="20"/>
                <w:szCs w:val="20"/>
              </w:rPr>
              <w:t>ности и необр</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ени</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1"/>
                <w:sz w:val="20"/>
                <w:szCs w:val="20"/>
              </w:rPr>
              <w:t>ь</w:t>
            </w:r>
            <w:r w:rsidRPr="002B60F6">
              <w:rPr>
                <w:rFonts w:ascii="Times New Roman" w:eastAsia="Times New Roman" w:hAnsi="Times New Roman" w:cs="Times New Roman"/>
                <w:b/>
                <w:bCs/>
                <w:sz w:val="20"/>
                <w:szCs w:val="20"/>
              </w:rPr>
              <w:t>нос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и.</w:t>
            </w:r>
          </w:p>
        </w:tc>
      </w:tr>
      <w:tr w:rsidR="00F31123" w:rsidRPr="002B60F6" w14:paraId="732D3D20" w14:textId="77777777" w:rsidTr="00DD1026">
        <w:trPr>
          <w:trHeight w:hRule="exact" w:val="1920"/>
        </w:trPr>
        <w:tc>
          <w:tcPr>
            <w:tcW w:w="993" w:type="dxa"/>
          </w:tcPr>
          <w:p w14:paraId="5F01581C"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6.3.1</w:t>
            </w:r>
          </w:p>
        </w:tc>
        <w:tc>
          <w:tcPr>
            <w:tcW w:w="3969" w:type="dxa"/>
          </w:tcPr>
          <w:p w14:paraId="386B3D7A" w14:textId="1AC8ADCC" w:rsidR="00F31123" w:rsidRPr="002B60F6" w:rsidRDefault="00F31123">
            <w:pPr>
              <w:spacing w:after="0" w:line="240" w:lineRule="auto"/>
              <w:ind w:left="102" w:right="45"/>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редоста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49"/>
                <w:sz w:val="20"/>
                <w:szCs w:val="20"/>
              </w:rPr>
              <w:t xml:space="preserve"> </w:t>
            </w:r>
            <w:r w:rsidRPr="002B60F6">
              <w:rPr>
                <w:rFonts w:ascii="Times New Roman" w:eastAsia="Times New Roman" w:hAnsi="Times New Roman" w:cs="Times New Roman"/>
                <w:sz w:val="20"/>
                <w:szCs w:val="20"/>
              </w:rPr>
              <w:t>об</w:t>
            </w:r>
            <w:r w:rsidRPr="002B60F6">
              <w:rPr>
                <w:rFonts w:ascii="Times New Roman" w:eastAsia="Times New Roman" w:hAnsi="Times New Roman" w:cs="Times New Roman"/>
                <w:spacing w:val="-2"/>
                <w:sz w:val="20"/>
                <w:szCs w:val="20"/>
              </w:rPr>
              <w:t>щ</w:t>
            </w:r>
            <w:r w:rsidRPr="002B60F6">
              <w:rPr>
                <w:rFonts w:ascii="Times New Roman" w:eastAsia="Times New Roman" w:hAnsi="Times New Roman" w:cs="Times New Roman"/>
                <w:sz w:val="20"/>
                <w:szCs w:val="20"/>
              </w:rPr>
              <w:t>ест</w:t>
            </w:r>
            <w:r w:rsidRPr="002B60F6">
              <w:rPr>
                <w:rFonts w:ascii="Times New Roman" w:eastAsia="Times New Roman" w:hAnsi="Times New Roman" w:cs="Times New Roman"/>
                <w:spacing w:val="-3"/>
                <w:sz w:val="20"/>
                <w:szCs w:val="20"/>
              </w:rPr>
              <w:t>в</w:t>
            </w:r>
            <w:r w:rsidRPr="002B60F6">
              <w:rPr>
                <w:rFonts w:ascii="Times New Roman" w:eastAsia="Times New Roman" w:hAnsi="Times New Roman" w:cs="Times New Roman"/>
                <w:sz w:val="20"/>
                <w:szCs w:val="20"/>
              </w:rPr>
              <w:t>ом</w:t>
            </w:r>
            <w:r w:rsidRPr="002B60F6">
              <w:rPr>
                <w:rFonts w:ascii="Times New Roman" w:eastAsia="Times New Roman" w:hAnsi="Times New Roman" w:cs="Times New Roman"/>
                <w:spacing w:val="48"/>
                <w:sz w:val="20"/>
                <w:szCs w:val="20"/>
              </w:rPr>
              <w:t xml:space="preserve">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48"/>
                <w:sz w:val="20"/>
                <w:szCs w:val="20"/>
              </w:rPr>
              <w:t xml:space="preserve"> </w:t>
            </w:r>
            <w:r w:rsidR="00731417"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z w:val="20"/>
                <w:szCs w:val="20"/>
              </w:rPr>
              <w:t>до</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тов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росам 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еров ос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ется в соо</w:t>
            </w:r>
            <w:r w:rsidRPr="002B60F6">
              <w:rPr>
                <w:rFonts w:ascii="Times New Roman" w:eastAsia="Times New Roman" w:hAnsi="Times New Roman" w:cs="Times New Roman"/>
                <w:spacing w:val="-1"/>
                <w:sz w:val="20"/>
                <w:szCs w:val="20"/>
              </w:rPr>
              <w:t>тв</w:t>
            </w:r>
            <w:r w:rsidRPr="002B60F6">
              <w:rPr>
                <w:rFonts w:ascii="Times New Roman" w:eastAsia="Times New Roman" w:hAnsi="Times New Roman" w:cs="Times New Roman"/>
                <w:sz w:val="20"/>
                <w:szCs w:val="20"/>
              </w:rPr>
              <w:t>етст</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 xml:space="preserve">с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инцип</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и ра</w:t>
            </w:r>
            <w:r w:rsidRPr="002B60F6">
              <w:rPr>
                <w:rFonts w:ascii="Times New Roman" w:eastAsia="Times New Roman" w:hAnsi="Times New Roman" w:cs="Times New Roman"/>
                <w:spacing w:val="-1"/>
                <w:sz w:val="20"/>
                <w:szCs w:val="20"/>
              </w:rPr>
              <w:t>вн</w:t>
            </w:r>
            <w:r w:rsidRPr="002B60F6">
              <w:rPr>
                <w:rFonts w:ascii="Times New Roman" w:eastAsia="Times New Roman" w:hAnsi="Times New Roman" w:cs="Times New Roman"/>
                <w:sz w:val="20"/>
                <w:szCs w:val="20"/>
              </w:rPr>
              <w:t>одост</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пн</w:t>
            </w:r>
            <w:r w:rsidRPr="002B60F6">
              <w:rPr>
                <w:rFonts w:ascii="Times New Roman" w:eastAsia="Times New Roman" w:hAnsi="Times New Roman" w:cs="Times New Roman"/>
                <w:sz w:val="20"/>
                <w:szCs w:val="20"/>
              </w:rPr>
              <w:t xml:space="preserve">ости и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еобре</w:t>
            </w:r>
            <w:r w:rsidRPr="002B60F6">
              <w:rPr>
                <w:rFonts w:ascii="Times New Roman" w:eastAsia="Times New Roman" w:hAnsi="Times New Roman" w:cs="Times New Roman"/>
                <w:spacing w:val="-3"/>
                <w:sz w:val="20"/>
                <w:szCs w:val="20"/>
              </w:rPr>
              <w:t>м</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тель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w:t>
            </w:r>
          </w:p>
        </w:tc>
        <w:tc>
          <w:tcPr>
            <w:tcW w:w="4536" w:type="dxa"/>
          </w:tcPr>
          <w:p w14:paraId="0522312A" w14:textId="0D71DBF0" w:rsidR="00F31123" w:rsidRPr="002B60F6" w:rsidRDefault="00F31123">
            <w:pPr>
              <w:spacing w:after="0" w:line="240" w:lineRule="auto"/>
              <w:ind w:left="144" w:right="39"/>
              <w:jc w:val="both"/>
              <w:rPr>
                <w:rFonts w:ascii="Times New Roman" w:eastAsia="Times New Roman" w:hAnsi="Times New Roman" w:cs="Times New Roman"/>
                <w:spacing w:val="-1"/>
                <w:sz w:val="20"/>
                <w:szCs w:val="20"/>
              </w:rPr>
            </w:pPr>
            <w:r w:rsidRPr="002B60F6">
              <w:rPr>
                <w:rFonts w:ascii="Times New Roman" w:eastAsia="Times New Roman" w:hAnsi="Times New Roman" w:cs="Times New Roman"/>
                <w:spacing w:val="-1"/>
                <w:sz w:val="20"/>
                <w:szCs w:val="20"/>
              </w:rPr>
              <w:t>1.      Информационная      политика      общества      определяет</w:t>
            </w:r>
            <w:r w:rsidR="004305C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необременительный</w:t>
            </w:r>
            <w:r w:rsidR="00D7313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порядок предоставления акционерам доступа к информации, в том числе информации о подконтрольных обществу юридических лицах, по запросу акционеров.</w:t>
            </w:r>
          </w:p>
        </w:tc>
        <w:tc>
          <w:tcPr>
            <w:tcW w:w="1843" w:type="dxa"/>
          </w:tcPr>
          <w:p w14:paraId="0BC4C272" w14:textId="1ACFFC79" w:rsidR="00F31123" w:rsidRPr="002B60F6" w:rsidRDefault="00310EEA">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w:t>
            </w:r>
            <w:r w:rsidR="00ED6189" w:rsidRPr="002B60F6">
              <w:rPr>
                <w:rFonts w:ascii="Times New Roman" w:eastAsia="Times New Roman" w:hAnsi="Times New Roman" w:cs="Times New Roman"/>
                <w:sz w:val="20"/>
                <w:szCs w:val="20"/>
              </w:rPr>
              <w:t>блюдается</w:t>
            </w:r>
            <w:r w:rsidRPr="002B60F6">
              <w:rPr>
                <w:rFonts w:ascii="Times New Roman" w:eastAsia="Times New Roman" w:hAnsi="Times New Roman" w:cs="Times New Roman"/>
                <w:sz w:val="20"/>
                <w:szCs w:val="20"/>
              </w:rPr>
              <w:t xml:space="preserve"> частично</w:t>
            </w:r>
            <w:r w:rsidR="00ED6189" w:rsidRPr="002B60F6">
              <w:rPr>
                <w:rFonts w:ascii="Times New Roman" w:eastAsia="Times New Roman" w:hAnsi="Times New Roman" w:cs="Times New Roman"/>
                <w:sz w:val="20"/>
                <w:szCs w:val="20"/>
              </w:rPr>
              <w:t xml:space="preserve"> </w:t>
            </w:r>
          </w:p>
        </w:tc>
        <w:tc>
          <w:tcPr>
            <w:tcW w:w="2977" w:type="dxa"/>
          </w:tcPr>
          <w:p w14:paraId="20EB050B" w14:textId="38157F7B" w:rsidR="00ED6189" w:rsidRPr="002B60F6" w:rsidRDefault="002D3174">
            <w:pPr>
              <w:spacing w:after="0" w:line="240" w:lineRule="auto"/>
              <w:rPr>
                <w:rFonts w:ascii="Times New Roman" w:hAnsi="Times New Roman" w:cs="Times New Roman"/>
                <w:sz w:val="20"/>
                <w:szCs w:val="20"/>
              </w:rPr>
            </w:pPr>
            <w:r w:rsidRPr="002B60F6">
              <w:rPr>
                <w:rFonts w:ascii="Times New Roman" w:eastAsia="Times New Roman" w:hAnsi="Times New Roman" w:cs="Times New Roman"/>
                <w:spacing w:val="-1"/>
                <w:sz w:val="20"/>
                <w:szCs w:val="20"/>
              </w:rPr>
              <w:t xml:space="preserve">Информационная политика в </w:t>
            </w:r>
            <w:r w:rsidR="00211E3E" w:rsidRPr="002B60F6">
              <w:rPr>
                <w:rFonts w:ascii="Times New Roman" w:eastAsia="Times New Roman" w:hAnsi="Times New Roman" w:cs="Times New Roman"/>
                <w:spacing w:val="-1"/>
                <w:sz w:val="20"/>
                <w:szCs w:val="20"/>
              </w:rPr>
              <w:t>О</w:t>
            </w:r>
            <w:r w:rsidRPr="002B60F6">
              <w:rPr>
                <w:rFonts w:ascii="Times New Roman" w:eastAsia="Times New Roman" w:hAnsi="Times New Roman" w:cs="Times New Roman"/>
                <w:spacing w:val="-1"/>
                <w:sz w:val="20"/>
                <w:szCs w:val="20"/>
              </w:rPr>
              <w:t xml:space="preserve">бществе </w:t>
            </w:r>
            <w:r w:rsidR="00211E3E" w:rsidRPr="002B60F6">
              <w:rPr>
                <w:rFonts w:ascii="Times New Roman" w:eastAsia="Times New Roman" w:hAnsi="Times New Roman" w:cs="Times New Roman"/>
                <w:spacing w:val="-1"/>
                <w:sz w:val="20"/>
                <w:szCs w:val="20"/>
              </w:rPr>
              <w:t>не утверждена</w:t>
            </w:r>
            <w:r w:rsidR="00310EEA" w:rsidRPr="002B60F6">
              <w:rPr>
                <w:rFonts w:ascii="Times New Roman" w:eastAsia="Times New Roman" w:hAnsi="Times New Roman" w:cs="Times New Roman"/>
                <w:spacing w:val="-1"/>
                <w:sz w:val="20"/>
                <w:szCs w:val="20"/>
              </w:rPr>
              <w:t>, но на практике акционерам по их запросам предоставляется доступ к информации, в том числе информации о подконтрольных обществу юридических лицах.</w:t>
            </w:r>
          </w:p>
        </w:tc>
      </w:tr>
      <w:tr w:rsidR="00F31123" w:rsidRPr="002B60F6" w14:paraId="03CDFBEF" w14:textId="77777777" w:rsidTr="00DD1026">
        <w:trPr>
          <w:trHeight w:hRule="exact" w:val="2846"/>
        </w:trPr>
        <w:tc>
          <w:tcPr>
            <w:tcW w:w="993" w:type="dxa"/>
          </w:tcPr>
          <w:p w14:paraId="298EF56E"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6.3.2</w:t>
            </w:r>
          </w:p>
        </w:tc>
        <w:tc>
          <w:tcPr>
            <w:tcW w:w="3969" w:type="dxa"/>
          </w:tcPr>
          <w:p w14:paraId="18A28F68" w14:textId="59ABBFEB" w:rsidR="00F31123" w:rsidRPr="002B60F6" w:rsidRDefault="00F31123">
            <w:pPr>
              <w:spacing w:after="0" w:line="240" w:lineRule="auto"/>
              <w:ind w:left="102" w:right="46"/>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 xml:space="preserve">ри          </w:t>
            </w:r>
            <w:r w:rsidRPr="002B60F6">
              <w:rPr>
                <w:rFonts w:ascii="Times New Roman" w:eastAsia="Times New Roman" w:hAnsi="Times New Roman" w:cs="Times New Roman"/>
                <w:spacing w:val="2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редоста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21"/>
                <w:sz w:val="20"/>
                <w:szCs w:val="20"/>
              </w:rPr>
              <w:t xml:space="preserve"> </w:t>
            </w:r>
            <w:r w:rsidRPr="002B60F6">
              <w:rPr>
                <w:rFonts w:ascii="Times New Roman" w:eastAsia="Times New Roman" w:hAnsi="Times New Roman" w:cs="Times New Roman"/>
                <w:sz w:val="20"/>
                <w:szCs w:val="20"/>
              </w:rPr>
              <w:t>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ом</w:t>
            </w:r>
            <w:r w:rsidR="00BA4CD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ер</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м обес</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чив</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ется ра</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мн</w:t>
            </w:r>
            <w:r w:rsidRPr="002B60F6">
              <w:rPr>
                <w:rFonts w:ascii="Times New Roman" w:eastAsia="Times New Roman" w:hAnsi="Times New Roman" w:cs="Times New Roman"/>
                <w:sz w:val="20"/>
                <w:szCs w:val="20"/>
              </w:rPr>
              <w:t xml:space="preserve">ый    </w:t>
            </w:r>
            <w:r w:rsidRPr="002B60F6">
              <w:rPr>
                <w:rFonts w:ascii="Times New Roman" w:eastAsia="Times New Roman" w:hAnsi="Times New Roman" w:cs="Times New Roman"/>
                <w:spacing w:val="32"/>
                <w:sz w:val="20"/>
                <w:szCs w:val="20"/>
              </w:rPr>
              <w:t xml:space="preserve"> </w:t>
            </w:r>
            <w:r w:rsidRPr="002B60F6">
              <w:rPr>
                <w:rFonts w:ascii="Times New Roman" w:eastAsia="Times New Roman" w:hAnsi="Times New Roman" w:cs="Times New Roman"/>
                <w:sz w:val="20"/>
                <w:szCs w:val="20"/>
              </w:rPr>
              <w:t>бала</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 xml:space="preserve">с    </w:t>
            </w:r>
            <w:r w:rsidRPr="002B60F6">
              <w:rPr>
                <w:rFonts w:ascii="Times New Roman" w:eastAsia="Times New Roman" w:hAnsi="Times New Roman" w:cs="Times New Roman"/>
                <w:spacing w:val="33"/>
                <w:sz w:val="20"/>
                <w:szCs w:val="20"/>
              </w:rPr>
              <w:t xml:space="preserve"> </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 xml:space="preserve">ду    </w:t>
            </w:r>
            <w:r w:rsidRPr="002B60F6">
              <w:rPr>
                <w:rFonts w:ascii="Times New Roman" w:eastAsia="Times New Roman" w:hAnsi="Times New Roman" w:cs="Times New Roman"/>
                <w:spacing w:val="30"/>
                <w:sz w:val="20"/>
                <w:szCs w:val="20"/>
              </w:rPr>
              <w:t xml:space="preserve">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z w:val="20"/>
                <w:szCs w:val="20"/>
              </w:rPr>
              <w:t>тер</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са</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и</w:t>
            </w:r>
            <w:r w:rsidR="00BA4CD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рет</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ых 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ро</w:t>
            </w:r>
            <w:r w:rsidRPr="002B60F6">
              <w:rPr>
                <w:rFonts w:ascii="Times New Roman" w:eastAsia="Times New Roman" w:hAnsi="Times New Roman" w:cs="Times New Roman"/>
                <w:sz w:val="20"/>
                <w:szCs w:val="20"/>
              </w:rPr>
              <w:t>в</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z w:val="20"/>
                <w:szCs w:val="20"/>
              </w:rPr>
              <w:t>тереса</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и са</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18"/>
                <w:sz w:val="20"/>
                <w:szCs w:val="20"/>
              </w:rPr>
              <w:t xml:space="preserve"> </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8"/>
                <w:sz w:val="20"/>
                <w:szCs w:val="20"/>
              </w:rPr>
              <w:t xml:space="preserve">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тересо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18"/>
                <w:sz w:val="20"/>
                <w:szCs w:val="20"/>
              </w:rPr>
              <w:t xml:space="preserve"> </w:t>
            </w:r>
            <w:r w:rsidRPr="002B60F6">
              <w:rPr>
                <w:rFonts w:ascii="Times New Roman" w:eastAsia="Times New Roman" w:hAnsi="Times New Roman" w:cs="Times New Roman"/>
                <w:sz w:val="20"/>
                <w:szCs w:val="20"/>
              </w:rPr>
              <w:t>в</w:t>
            </w:r>
          </w:p>
          <w:p w14:paraId="34F80FAC" w14:textId="66FE5883" w:rsidR="00F31123" w:rsidRPr="002B60F6" w:rsidRDefault="00F31123">
            <w:pPr>
              <w:spacing w:after="0" w:line="240" w:lineRule="auto"/>
              <w:ind w:left="102" w:right="39"/>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сохра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нц</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z w:val="20"/>
                <w:szCs w:val="20"/>
              </w:rPr>
              <w:t>аль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ости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 xml:space="preserve">ой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мм</w:t>
            </w:r>
            <w:r w:rsidRPr="002B60F6">
              <w:rPr>
                <w:rFonts w:ascii="Times New Roman" w:eastAsia="Times New Roman" w:hAnsi="Times New Roman" w:cs="Times New Roman"/>
                <w:sz w:val="20"/>
                <w:szCs w:val="20"/>
              </w:rPr>
              <w:t>ер</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ой</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3"/>
                <w:sz w:val="20"/>
                <w:szCs w:val="20"/>
              </w:rPr>
              <w:t>м</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ции</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 xml:space="preserve">орая </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ет о</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 xml:space="preserve">ать   </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 xml:space="preserve">ое   </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ияни</w:t>
            </w:r>
            <w:r w:rsidRPr="002B60F6">
              <w:rPr>
                <w:rFonts w:ascii="Times New Roman" w:eastAsia="Times New Roman" w:hAnsi="Times New Roman" w:cs="Times New Roman"/>
                <w:sz w:val="20"/>
                <w:szCs w:val="20"/>
              </w:rPr>
              <w:t xml:space="preserve">е   </w:t>
            </w:r>
            <w:r w:rsidRPr="002B60F6">
              <w:rPr>
                <w:rFonts w:ascii="Times New Roman" w:eastAsia="Times New Roman" w:hAnsi="Times New Roman" w:cs="Times New Roman"/>
                <w:spacing w:val="4"/>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а   </w:t>
            </w:r>
            <w:r w:rsidRPr="002B60F6">
              <w:rPr>
                <w:rFonts w:ascii="Times New Roman" w:eastAsia="Times New Roman" w:hAnsi="Times New Roman" w:cs="Times New Roman"/>
                <w:spacing w:val="4"/>
                <w:sz w:val="20"/>
                <w:szCs w:val="20"/>
              </w:rPr>
              <w:t xml:space="preserve"> </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г</w:t>
            </w:r>
            <w:r w:rsidRPr="002B60F6">
              <w:rPr>
                <w:rFonts w:ascii="Times New Roman" w:eastAsia="Times New Roman" w:hAnsi="Times New Roman" w:cs="Times New Roman"/>
                <w:sz w:val="20"/>
                <w:szCs w:val="20"/>
              </w:rPr>
              <w:t>о</w:t>
            </w:r>
            <w:r w:rsidR="00BA4CD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нт</w:t>
            </w:r>
            <w:r w:rsidRPr="002B60F6">
              <w:rPr>
                <w:rFonts w:ascii="Times New Roman" w:eastAsia="Times New Roman" w:hAnsi="Times New Roman" w:cs="Times New Roman"/>
                <w:sz w:val="20"/>
                <w:szCs w:val="20"/>
              </w:rPr>
              <w:t>ос</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об</w:t>
            </w:r>
            <w:r w:rsidRPr="002B60F6">
              <w:rPr>
                <w:rFonts w:ascii="Times New Roman" w:eastAsia="Times New Roman" w:hAnsi="Times New Roman" w:cs="Times New Roman"/>
                <w:spacing w:val="-1"/>
                <w:sz w:val="20"/>
                <w:szCs w:val="20"/>
              </w:rPr>
              <w:t>н</w:t>
            </w:r>
            <w:r w:rsidR="004305C6" w:rsidRPr="002B60F6">
              <w:rPr>
                <w:rFonts w:ascii="Times New Roman" w:eastAsia="Times New Roman" w:hAnsi="Times New Roman" w:cs="Times New Roman"/>
                <w:sz w:val="20"/>
                <w:szCs w:val="20"/>
              </w:rPr>
              <w:t>ость</w:t>
            </w:r>
            <w:r w:rsidRPr="002B60F6">
              <w:rPr>
                <w:rFonts w:ascii="Times New Roman" w:eastAsia="Times New Roman" w:hAnsi="Times New Roman" w:cs="Times New Roman"/>
                <w:sz w:val="20"/>
                <w:szCs w:val="20"/>
              </w:rPr>
              <w:t>.</w:t>
            </w:r>
          </w:p>
        </w:tc>
        <w:tc>
          <w:tcPr>
            <w:tcW w:w="4536" w:type="dxa"/>
          </w:tcPr>
          <w:p w14:paraId="2B7E157F" w14:textId="30E38A70" w:rsidR="00F31123" w:rsidRPr="002B60F6" w:rsidRDefault="00F31123">
            <w:pPr>
              <w:spacing w:after="0" w:line="240" w:lineRule="auto"/>
              <w:ind w:left="102" w:right="4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1. </w:t>
            </w:r>
            <w:r w:rsidRPr="002B60F6">
              <w:rPr>
                <w:rFonts w:ascii="Times New Roman" w:eastAsia="Times New Roman" w:hAnsi="Times New Roman" w:cs="Times New Roman"/>
                <w:spacing w:val="8"/>
                <w:sz w:val="20"/>
                <w:szCs w:val="20"/>
              </w:rPr>
              <w:t xml:space="preserve"> </w:t>
            </w:r>
            <w:r w:rsidRPr="002B60F6">
              <w:rPr>
                <w:rFonts w:ascii="Times New Roman" w:eastAsia="Times New Roman" w:hAnsi="Times New Roman" w:cs="Times New Roman"/>
                <w:sz w:val="20"/>
                <w:szCs w:val="20"/>
              </w:rPr>
              <w:t>В</w:t>
            </w:r>
            <w:r w:rsidRPr="002B60F6">
              <w:rPr>
                <w:rFonts w:ascii="Times New Roman" w:eastAsia="Times New Roman" w:hAnsi="Times New Roman" w:cs="Times New Roman"/>
                <w:spacing w:val="7"/>
                <w:sz w:val="20"/>
                <w:szCs w:val="20"/>
              </w:rPr>
              <w:t xml:space="preserve"> </w:t>
            </w:r>
            <w:r w:rsidRPr="002B60F6">
              <w:rPr>
                <w:rFonts w:ascii="Times New Roman" w:eastAsia="Times New Roman" w:hAnsi="Times New Roman" w:cs="Times New Roman"/>
                <w:sz w:val="20"/>
                <w:szCs w:val="20"/>
              </w:rPr>
              <w:t>те</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6"/>
                <w:sz w:val="20"/>
                <w:szCs w:val="20"/>
              </w:rPr>
              <w:t xml:space="preserve"> </w:t>
            </w:r>
            <w:r w:rsidRPr="002B60F6">
              <w:rPr>
                <w:rFonts w:ascii="Times New Roman" w:eastAsia="Times New Roman" w:hAnsi="Times New Roman" w:cs="Times New Roman"/>
                <w:sz w:val="20"/>
                <w:szCs w:val="20"/>
              </w:rPr>
              <w:t>от</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ет</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г</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5"/>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ер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ода, об</w:t>
            </w:r>
            <w:r w:rsidRPr="002B60F6">
              <w:rPr>
                <w:rFonts w:ascii="Times New Roman" w:eastAsia="Times New Roman" w:hAnsi="Times New Roman" w:cs="Times New Roman"/>
                <w:spacing w:val="-2"/>
                <w:sz w:val="20"/>
                <w:szCs w:val="20"/>
              </w:rPr>
              <w:t>щ</w:t>
            </w:r>
            <w:r w:rsidRPr="002B60F6">
              <w:rPr>
                <w:rFonts w:ascii="Times New Roman" w:eastAsia="Times New Roman" w:hAnsi="Times New Roman" w:cs="Times New Roman"/>
                <w:sz w:val="20"/>
                <w:szCs w:val="20"/>
              </w:rPr>
              <w:t>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w:t>
            </w:r>
            <w:r w:rsidR="0073141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е </w:t>
            </w:r>
            <w:r w:rsidRPr="002B60F6">
              <w:rPr>
                <w:rFonts w:ascii="Times New Roman" w:eastAsia="Times New Roman" w:hAnsi="Times New Roman" w:cs="Times New Roman"/>
                <w:spacing w:val="6"/>
                <w:sz w:val="20"/>
                <w:szCs w:val="20"/>
              </w:rPr>
              <w:t xml:space="preserve"> </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ало</w:t>
            </w:r>
            <w:r w:rsidR="000D15B6"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в</w:t>
            </w:r>
            <w:r w:rsidR="004305C6"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до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лет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оре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ов 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еров о</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едоста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и, л</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z w:val="20"/>
                <w:szCs w:val="20"/>
              </w:rPr>
              <w:t>бо т</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от</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 xml:space="preserve">были </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бос</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ми</w:t>
            </w:r>
            <w:r w:rsidRPr="002B60F6">
              <w:rPr>
                <w:rFonts w:ascii="Times New Roman" w:eastAsia="Times New Roman" w:hAnsi="Times New Roman" w:cs="Times New Roman"/>
                <w:sz w:val="20"/>
                <w:szCs w:val="20"/>
              </w:rPr>
              <w:t>.</w:t>
            </w:r>
          </w:p>
          <w:p w14:paraId="1F0B8513" w14:textId="77777777" w:rsidR="00F31123" w:rsidRPr="002B60F6" w:rsidRDefault="00F31123">
            <w:pPr>
              <w:spacing w:after="0" w:line="240" w:lineRule="auto"/>
              <w:rPr>
                <w:rFonts w:ascii="Times New Roman" w:hAnsi="Times New Roman" w:cs="Times New Roman"/>
                <w:sz w:val="20"/>
                <w:szCs w:val="20"/>
              </w:rPr>
            </w:pPr>
          </w:p>
          <w:p w14:paraId="17FCFEE0" w14:textId="570EDDB2" w:rsidR="00F31123" w:rsidRPr="002B60F6" w:rsidRDefault="00F31123">
            <w:pPr>
              <w:spacing w:after="0" w:line="240" w:lineRule="auto"/>
              <w:ind w:left="102"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В</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сл</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х,</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реде</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ых</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 xml:space="preserve">ой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ол</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ой 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00ED6189" w:rsidRPr="002B60F6">
              <w:rPr>
                <w:rFonts w:ascii="Times New Roman" w:eastAsia="Times New Roman" w:hAnsi="Times New Roman" w:cs="Times New Roman"/>
                <w:spacing w:val="30"/>
                <w:sz w:val="20"/>
                <w:szCs w:val="20"/>
              </w:rPr>
              <w:t xml:space="preserve"> </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ед</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тся о</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нци</w:t>
            </w:r>
            <w:r w:rsidRPr="002B60F6">
              <w:rPr>
                <w:rFonts w:ascii="Times New Roman" w:eastAsia="Times New Roman" w:hAnsi="Times New Roman" w:cs="Times New Roman"/>
                <w:sz w:val="20"/>
                <w:szCs w:val="20"/>
              </w:rPr>
              <w:t>аль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ом хара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ере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3"/>
                <w:sz w:val="20"/>
                <w:szCs w:val="20"/>
              </w:rPr>
              <w:t>м</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иним</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 xml:space="preserve">т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себя об</w:t>
            </w:r>
            <w:r w:rsidRPr="002B60F6">
              <w:rPr>
                <w:rFonts w:ascii="Times New Roman" w:eastAsia="Times New Roman" w:hAnsi="Times New Roman" w:cs="Times New Roman"/>
                <w:spacing w:val="-3"/>
                <w:sz w:val="20"/>
                <w:szCs w:val="20"/>
              </w:rPr>
              <w:t>я</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ос</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ь</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 сохра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z w:val="20"/>
                <w:szCs w:val="20"/>
              </w:rPr>
              <w:t>ю</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ее</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де</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аль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ост</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w:t>
            </w:r>
          </w:p>
        </w:tc>
        <w:tc>
          <w:tcPr>
            <w:tcW w:w="1843" w:type="dxa"/>
          </w:tcPr>
          <w:p w14:paraId="5FCA8A1A" w14:textId="77777777" w:rsidR="00F31123" w:rsidRPr="002B60F6" w:rsidRDefault="00ED6189">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Соблюдается</w:t>
            </w:r>
          </w:p>
          <w:p w14:paraId="7820E028" w14:textId="77777777" w:rsidR="00ED6189" w:rsidRPr="002B60F6" w:rsidRDefault="00ED6189">
            <w:pPr>
              <w:spacing w:after="0" w:line="240" w:lineRule="auto"/>
              <w:ind w:left="102" w:right="-20"/>
              <w:rPr>
                <w:rFonts w:ascii="Times New Roman" w:eastAsia="Times New Roman" w:hAnsi="Times New Roman" w:cs="Times New Roman"/>
                <w:sz w:val="20"/>
                <w:szCs w:val="20"/>
              </w:rPr>
            </w:pPr>
          </w:p>
          <w:p w14:paraId="20446122" w14:textId="77777777" w:rsidR="00ED6189" w:rsidRPr="002B60F6" w:rsidRDefault="00ED6189">
            <w:pPr>
              <w:spacing w:after="0" w:line="240" w:lineRule="auto"/>
              <w:ind w:left="102" w:right="-20"/>
              <w:rPr>
                <w:rFonts w:ascii="Times New Roman" w:eastAsia="Times New Roman" w:hAnsi="Times New Roman" w:cs="Times New Roman"/>
                <w:sz w:val="20"/>
                <w:szCs w:val="20"/>
              </w:rPr>
            </w:pPr>
          </w:p>
          <w:p w14:paraId="7A4F1FE7" w14:textId="77777777" w:rsidR="00ED6189" w:rsidRPr="002B60F6" w:rsidRDefault="00ED6189">
            <w:pPr>
              <w:spacing w:after="0" w:line="240" w:lineRule="auto"/>
              <w:ind w:left="102" w:right="-20"/>
              <w:rPr>
                <w:rFonts w:ascii="Times New Roman" w:eastAsia="Times New Roman" w:hAnsi="Times New Roman" w:cs="Times New Roman"/>
                <w:sz w:val="20"/>
                <w:szCs w:val="20"/>
              </w:rPr>
            </w:pPr>
          </w:p>
          <w:p w14:paraId="369FD8F0" w14:textId="77777777" w:rsidR="00D73136" w:rsidRPr="002B60F6" w:rsidRDefault="00D73136">
            <w:pPr>
              <w:spacing w:after="0" w:line="240" w:lineRule="auto"/>
              <w:ind w:right="-20"/>
              <w:rPr>
                <w:rFonts w:ascii="Times New Roman" w:eastAsia="Times New Roman" w:hAnsi="Times New Roman" w:cs="Times New Roman"/>
                <w:sz w:val="20"/>
                <w:szCs w:val="20"/>
              </w:rPr>
            </w:pPr>
          </w:p>
          <w:p w14:paraId="273045F0" w14:textId="77777777" w:rsidR="00ED6189" w:rsidRPr="002B60F6" w:rsidRDefault="00ED6189">
            <w:pPr>
              <w:spacing w:after="0" w:line="240" w:lineRule="auto"/>
              <w:ind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18BBF0DD" w14:textId="77777777" w:rsidR="00ED6189" w:rsidRPr="002B60F6" w:rsidRDefault="00ED6189">
            <w:pPr>
              <w:spacing w:after="0" w:line="240" w:lineRule="auto"/>
              <w:jc w:val="both"/>
              <w:rPr>
                <w:rFonts w:ascii="Times New Roman" w:hAnsi="Times New Roman" w:cs="Times New Roman"/>
                <w:sz w:val="20"/>
                <w:szCs w:val="20"/>
              </w:rPr>
            </w:pPr>
          </w:p>
          <w:p w14:paraId="5C31FC7F" w14:textId="77777777" w:rsidR="002D3174" w:rsidRPr="002B60F6" w:rsidRDefault="002D3174">
            <w:pPr>
              <w:spacing w:after="0" w:line="240" w:lineRule="auto"/>
              <w:ind w:left="144" w:right="39"/>
              <w:jc w:val="both"/>
              <w:rPr>
                <w:rFonts w:ascii="Times New Roman" w:eastAsia="Times New Roman" w:hAnsi="Times New Roman" w:cs="Times New Roman"/>
                <w:spacing w:val="-1"/>
                <w:sz w:val="20"/>
                <w:szCs w:val="20"/>
              </w:rPr>
            </w:pPr>
          </w:p>
          <w:p w14:paraId="2898A285" w14:textId="77777777" w:rsidR="00E46C53" w:rsidRDefault="00E46C53">
            <w:pPr>
              <w:spacing w:after="0" w:line="240" w:lineRule="auto"/>
              <w:ind w:right="39"/>
              <w:jc w:val="both"/>
              <w:rPr>
                <w:rFonts w:ascii="Times New Roman" w:eastAsia="Times New Roman" w:hAnsi="Times New Roman" w:cs="Times New Roman"/>
                <w:spacing w:val="-1"/>
                <w:sz w:val="20"/>
                <w:szCs w:val="20"/>
              </w:rPr>
            </w:pPr>
          </w:p>
          <w:p w14:paraId="029F8BC2" w14:textId="77777777" w:rsidR="00E46C53" w:rsidRDefault="00E46C53">
            <w:pPr>
              <w:spacing w:after="0" w:line="240" w:lineRule="auto"/>
              <w:ind w:right="39"/>
              <w:jc w:val="both"/>
              <w:rPr>
                <w:rFonts w:ascii="Times New Roman" w:eastAsia="Times New Roman" w:hAnsi="Times New Roman" w:cs="Times New Roman"/>
                <w:spacing w:val="-1"/>
                <w:sz w:val="20"/>
                <w:szCs w:val="20"/>
              </w:rPr>
            </w:pPr>
          </w:p>
          <w:p w14:paraId="3DC130DF" w14:textId="77777777" w:rsidR="00E46C53" w:rsidRDefault="00E46C53">
            <w:pPr>
              <w:spacing w:after="0" w:line="240" w:lineRule="auto"/>
              <w:ind w:right="39"/>
              <w:jc w:val="both"/>
              <w:rPr>
                <w:rFonts w:ascii="Times New Roman" w:eastAsia="Times New Roman" w:hAnsi="Times New Roman" w:cs="Times New Roman"/>
                <w:spacing w:val="-1"/>
                <w:sz w:val="20"/>
                <w:szCs w:val="20"/>
              </w:rPr>
            </w:pPr>
          </w:p>
          <w:p w14:paraId="7D140342" w14:textId="7C379455" w:rsidR="00ED6189" w:rsidRPr="002B60F6" w:rsidRDefault="002D3174">
            <w:pPr>
              <w:spacing w:after="0" w:line="240" w:lineRule="auto"/>
              <w:ind w:right="39"/>
              <w:jc w:val="both"/>
              <w:rPr>
                <w:rFonts w:ascii="Times New Roman" w:hAnsi="Times New Roman" w:cs="Times New Roman"/>
                <w:sz w:val="20"/>
                <w:szCs w:val="20"/>
              </w:rPr>
            </w:pPr>
            <w:r w:rsidRPr="002B60F6">
              <w:rPr>
                <w:rFonts w:ascii="Times New Roman" w:eastAsia="Times New Roman" w:hAnsi="Times New Roman" w:cs="Times New Roman"/>
                <w:spacing w:val="-1"/>
                <w:sz w:val="20"/>
                <w:szCs w:val="20"/>
              </w:rPr>
              <w:t>И</w:t>
            </w:r>
            <w:r w:rsidR="00ED6189"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1"/>
                <w:sz w:val="20"/>
                <w:szCs w:val="20"/>
              </w:rPr>
              <w:t>формационная</w:t>
            </w:r>
            <w:r w:rsidR="00ED6189" w:rsidRPr="002B60F6">
              <w:rPr>
                <w:rFonts w:ascii="Times New Roman" w:eastAsia="Times New Roman" w:hAnsi="Times New Roman" w:cs="Times New Roman"/>
                <w:spacing w:val="-1"/>
                <w:sz w:val="20"/>
                <w:szCs w:val="20"/>
              </w:rPr>
              <w:t xml:space="preserve"> политик</w:t>
            </w:r>
            <w:r w:rsidRPr="002B60F6">
              <w:rPr>
                <w:rFonts w:ascii="Times New Roman" w:eastAsia="Times New Roman" w:hAnsi="Times New Roman" w:cs="Times New Roman"/>
                <w:spacing w:val="-1"/>
                <w:sz w:val="20"/>
                <w:szCs w:val="20"/>
              </w:rPr>
              <w:t>а</w:t>
            </w:r>
            <w:r w:rsidR="00ED6189"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 xml:space="preserve">в </w:t>
            </w:r>
            <w:r w:rsidR="00ED6189" w:rsidRPr="002B60F6">
              <w:rPr>
                <w:rFonts w:ascii="Times New Roman" w:eastAsia="Times New Roman" w:hAnsi="Times New Roman" w:cs="Times New Roman"/>
                <w:spacing w:val="-1"/>
                <w:sz w:val="20"/>
                <w:szCs w:val="20"/>
              </w:rPr>
              <w:t>обществ</w:t>
            </w:r>
            <w:r w:rsidRPr="002B60F6">
              <w:rPr>
                <w:rFonts w:ascii="Times New Roman" w:eastAsia="Times New Roman" w:hAnsi="Times New Roman" w:cs="Times New Roman"/>
                <w:spacing w:val="-1"/>
                <w:sz w:val="20"/>
                <w:szCs w:val="20"/>
              </w:rPr>
              <w:t>е</w:t>
            </w:r>
            <w:r w:rsidR="00ED6189" w:rsidRPr="002B60F6">
              <w:rPr>
                <w:rFonts w:ascii="Times New Roman" w:eastAsia="Times New Roman" w:hAnsi="Times New Roman" w:cs="Times New Roman"/>
                <w:spacing w:val="-1"/>
                <w:sz w:val="20"/>
                <w:szCs w:val="20"/>
              </w:rPr>
              <w:t xml:space="preserve"> </w:t>
            </w:r>
            <w:r w:rsidR="00211E3E" w:rsidRPr="002B60F6">
              <w:rPr>
                <w:rFonts w:ascii="Times New Roman" w:eastAsia="Times New Roman" w:hAnsi="Times New Roman" w:cs="Times New Roman"/>
                <w:spacing w:val="-1"/>
                <w:sz w:val="20"/>
                <w:szCs w:val="20"/>
              </w:rPr>
              <w:t>не утверждена</w:t>
            </w:r>
            <w:r w:rsidR="00ED6189" w:rsidRPr="002B60F6">
              <w:rPr>
                <w:rFonts w:ascii="Times New Roman" w:eastAsia="Times New Roman" w:hAnsi="Times New Roman" w:cs="Times New Roman"/>
                <w:spacing w:val="-1"/>
                <w:sz w:val="20"/>
                <w:szCs w:val="20"/>
              </w:rPr>
              <w:t>.</w:t>
            </w:r>
          </w:p>
        </w:tc>
      </w:tr>
      <w:tr w:rsidR="00F31123" w:rsidRPr="002B60F6" w14:paraId="139A9F6C" w14:textId="77777777" w:rsidTr="00DD1026">
        <w:trPr>
          <w:trHeight w:hRule="exact" w:val="770"/>
        </w:trPr>
        <w:tc>
          <w:tcPr>
            <w:tcW w:w="993" w:type="dxa"/>
          </w:tcPr>
          <w:p w14:paraId="1046A42B"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7.1</w:t>
            </w:r>
          </w:p>
        </w:tc>
        <w:tc>
          <w:tcPr>
            <w:tcW w:w="13325" w:type="dxa"/>
            <w:gridSpan w:val="4"/>
          </w:tcPr>
          <w:p w14:paraId="0114BCC6" w14:textId="77777777" w:rsidR="00F31123" w:rsidRPr="002B60F6" w:rsidRDefault="00F31123">
            <w:pPr>
              <w:spacing w:after="0" w:line="240" w:lineRule="auto"/>
              <w:ind w:left="102" w:right="143"/>
              <w:jc w:val="both"/>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ейст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pacing w:val="1"/>
                <w:sz w:val="20"/>
                <w:szCs w:val="20"/>
              </w:rPr>
              <w:t>я</w:t>
            </w:r>
            <w:r w:rsidRPr="002B60F6">
              <w:rPr>
                <w:rFonts w:ascii="Times New Roman" w:eastAsia="Times New Roman" w:hAnsi="Times New Roman" w:cs="Times New Roman"/>
                <w:b/>
                <w:bCs/>
                <w:sz w:val="20"/>
                <w:szCs w:val="20"/>
              </w:rPr>
              <w:t>, кото</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ые</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з</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ачите</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1"/>
                <w:sz w:val="20"/>
                <w:szCs w:val="20"/>
              </w:rPr>
              <w:t>ь</w:t>
            </w:r>
            <w:r w:rsidRPr="002B60F6">
              <w:rPr>
                <w:rFonts w:ascii="Times New Roman" w:eastAsia="Times New Roman" w:hAnsi="Times New Roman" w:cs="Times New Roman"/>
                <w:b/>
                <w:bCs/>
                <w:sz w:val="20"/>
                <w:szCs w:val="20"/>
              </w:rPr>
              <w:t>н</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й сте</w:t>
            </w:r>
            <w:r w:rsidRPr="002B60F6">
              <w:rPr>
                <w:rFonts w:ascii="Times New Roman" w:eastAsia="Times New Roman" w:hAnsi="Times New Roman" w:cs="Times New Roman"/>
                <w:b/>
                <w:bCs/>
                <w:spacing w:val="-2"/>
                <w:sz w:val="20"/>
                <w:szCs w:val="20"/>
              </w:rPr>
              <w:t>п</w:t>
            </w:r>
            <w:r w:rsidRPr="002B60F6">
              <w:rPr>
                <w:rFonts w:ascii="Times New Roman" w:eastAsia="Times New Roman" w:hAnsi="Times New Roman" w:cs="Times New Roman"/>
                <w:b/>
                <w:bCs/>
                <w:sz w:val="20"/>
                <w:szCs w:val="20"/>
              </w:rPr>
              <w:t>ени</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вл</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pacing w:val="1"/>
                <w:sz w:val="20"/>
                <w:szCs w:val="20"/>
              </w:rPr>
              <w:t>я</w:t>
            </w:r>
            <w:r w:rsidRPr="002B60F6">
              <w:rPr>
                <w:rFonts w:ascii="Times New Roman" w:eastAsia="Times New Roman" w:hAnsi="Times New Roman" w:cs="Times New Roman"/>
                <w:b/>
                <w:bCs/>
                <w:spacing w:val="-1"/>
                <w:sz w:val="20"/>
                <w:szCs w:val="20"/>
              </w:rPr>
              <w:t>ю</w:t>
            </w:r>
            <w:r w:rsidRPr="002B60F6">
              <w:rPr>
                <w:rFonts w:ascii="Times New Roman" w:eastAsia="Times New Roman" w:hAnsi="Times New Roman" w:cs="Times New Roman"/>
                <w:b/>
                <w:bCs/>
                <w:sz w:val="20"/>
                <w:szCs w:val="20"/>
              </w:rPr>
              <w:t>т и</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2"/>
                <w:sz w:val="20"/>
                <w:szCs w:val="20"/>
              </w:rPr>
              <w:t>г</w:t>
            </w:r>
            <w:r w:rsidRPr="002B60F6">
              <w:rPr>
                <w:rFonts w:ascii="Times New Roman" w:eastAsia="Times New Roman" w:hAnsi="Times New Roman" w:cs="Times New Roman"/>
                <w:b/>
                <w:bCs/>
                <w:sz w:val="20"/>
                <w:szCs w:val="20"/>
              </w:rPr>
              <w:t>ут п</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вл</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pacing w:val="1"/>
                <w:sz w:val="20"/>
                <w:szCs w:val="20"/>
              </w:rPr>
              <w:t>я</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ь</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на стр</w:t>
            </w:r>
            <w:r w:rsidRPr="002B60F6">
              <w:rPr>
                <w:rFonts w:ascii="Times New Roman" w:eastAsia="Times New Roman" w:hAnsi="Times New Roman" w:cs="Times New Roman"/>
                <w:b/>
                <w:bCs/>
                <w:spacing w:val="-2"/>
                <w:sz w:val="20"/>
                <w:szCs w:val="20"/>
              </w:rPr>
              <w:t>у</w:t>
            </w:r>
            <w:r w:rsidRPr="002B60F6">
              <w:rPr>
                <w:rFonts w:ascii="Times New Roman" w:eastAsia="Times New Roman" w:hAnsi="Times New Roman" w:cs="Times New Roman"/>
                <w:b/>
                <w:bCs/>
                <w:sz w:val="20"/>
                <w:szCs w:val="20"/>
              </w:rPr>
              <w:t>ктуру а</w:t>
            </w:r>
            <w:r w:rsidRPr="002B60F6">
              <w:rPr>
                <w:rFonts w:ascii="Times New Roman" w:eastAsia="Times New Roman" w:hAnsi="Times New Roman" w:cs="Times New Roman"/>
                <w:b/>
                <w:bCs/>
                <w:spacing w:val="-2"/>
                <w:sz w:val="20"/>
                <w:szCs w:val="20"/>
              </w:rPr>
              <w:t>к</w:t>
            </w:r>
            <w:r w:rsidRPr="002B60F6">
              <w:rPr>
                <w:rFonts w:ascii="Times New Roman" w:eastAsia="Times New Roman" w:hAnsi="Times New Roman" w:cs="Times New Roman"/>
                <w:b/>
                <w:bCs/>
                <w:sz w:val="20"/>
                <w:szCs w:val="20"/>
              </w:rPr>
              <w:t>цион</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рно</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о ка</w:t>
            </w:r>
            <w:r w:rsidRPr="002B60F6">
              <w:rPr>
                <w:rFonts w:ascii="Times New Roman" w:eastAsia="Times New Roman" w:hAnsi="Times New Roman" w:cs="Times New Roman"/>
                <w:b/>
                <w:bCs/>
                <w:spacing w:val="-2"/>
                <w:sz w:val="20"/>
                <w:szCs w:val="20"/>
              </w:rPr>
              <w:t>п</w:t>
            </w:r>
            <w:r w:rsidRPr="002B60F6">
              <w:rPr>
                <w:rFonts w:ascii="Times New Roman" w:eastAsia="Times New Roman" w:hAnsi="Times New Roman" w:cs="Times New Roman"/>
                <w:b/>
                <w:bCs/>
                <w:sz w:val="20"/>
                <w:szCs w:val="20"/>
              </w:rPr>
              <w:t>ита</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а и</w:t>
            </w:r>
            <w:r w:rsidRPr="002B60F6">
              <w:rPr>
                <w:rFonts w:ascii="Times New Roman" w:eastAsia="Times New Roman" w:hAnsi="Times New Roman" w:cs="Times New Roman"/>
                <w:b/>
                <w:bCs/>
                <w:spacing w:val="3"/>
                <w:sz w:val="20"/>
                <w:szCs w:val="20"/>
              </w:rPr>
              <w:t xml:space="preserve"> </w:t>
            </w:r>
            <w:r w:rsidRPr="002B60F6">
              <w:rPr>
                <w:rFonts w:ascii="Times New Roman" w:eastAsia="Times New Roman" w:hAnsi="Times New Roman" w:cs="Times New Roman"/>
                <w:b/>
                <w:bCs/>
                <w:spacing w:val="-6"/>
                <w:sz w:val="20"/>
                <w:szCs w:val="20"/>
              </w:rPr>
              <w:t>ф</w:t>
            </w:r>
            <w:r w:rsidRPr="002B60F6">
              <w:rPr>
                <w:rFonts w:ascii="Times New Roman" w:eastAsia="Times New Roman" w:hAnsi="Times New Roman" w:cs="Times New Roman"/>
                <w:b/>
                <w:bCs/>
                <w:sz w:val="20"/>
                <w:szCs w:val="20"/>
              </w:rPr>
              <w:t>инансо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ое</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сост</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я</w:t>
            </w:r>
            <w:r w:rsidRPr="002B60F6">
              <w:rPr>
                <w:rFonts w:ascii="Times New Roman" w:eastAsia="Times New Roman" w:hAnsi="Times New Roman" w:cs="Times New Roman"/>
                <w:b/>
                <w:bCs/>
                <w:sz w:val="20"/>
                <w:szCs w:val="20"/>
              </w:rPr>
              <w:t>н</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е</w:t>
            </w:r>
            <w:r w:rsidR="004305C6" w:rsidRPr="002B60F6">
              <w:rPr>
                <w:rFonts w:ascii="Times New Roman" w:eastAsia="Times New Roman" w:hAnsi="Times New Roman" w:cs="Times New Roman"/>
                <w:b/>
                <w:bCs/>
                <w:sz w:val="20"/>
                <w:szCs w:val="20"/>
              </w:rPr>
              <w:t xml:space="preserve"> </w:t>
            </w:r>
            <w:r w:rsidRPr="002B60F6">
              <w:rPr>
                <w:rFonts w:ascii="Times New Roman" w:eastAsia="Times New Roman" w:hAnsi="Times New Roman" w:cs="Times New Roman"/>
                <w:b/>
                <w:bCs/>
                <w:sz w:val="20"/>
                <w:szCs w:val="20"/>
              </w:rPr>
              <w:t>об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 xml:space="preserve">а </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 соо</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етс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нно, на п</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z w:val="20"/>
                <w:szCs w:val="20"/>
              </w:rPr>
              <w:t>ение</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акц</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онеров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1"/>
                <w:sz w:val="20"/>
                <w:szCs w:val="20"/>
              </w:rPr>
              <w:t>(</w:t>
            </w:r>
            <w:r w:rsidRPr="002B60F6">
              <w:rPr>
                <w:rFonts w:ascii="Times New Roman" w:eastAsia="Times New Roman" w:hAnsi="Times New Roman" w:cs="Times New Roman"/>
                <w:b/>
                <w:bCs/>
                <w:sz w:val="20"/>
                <w:szCs w:val="20"/>
              </w:rPr>
              <w:t>су</w:t>
            </w:r>
            <w:r w:rsidRPr="002B60F6">
              <w:rPr>
                <w:rFonts w:ascii="Times New Roman" w:eastAsia="Times New Roman" w:hAnsi="Times New Roman" w:cs="Times New Roman"/>
                <w:b/>
                <w:bCs/>
                <w:spacing w:val="-2"/>
                <w:sz w:val="20"/>
                <w:szCs w:val="20"/>
              </w:rPr>
              <w:t>ще</w:t>
            </w:r>
            <w:r w:rsidRPr="002B60F6">
              <w:rPr>
                <w:rFonts w:ascii="Times New Roman" w:eastAsia="Times New Roman" w:hAnsi="Times New Roman" w:cs="Times New Roman"/>
                <w:b/>
                <w:bCs/>
                <w:sz w:val="20"/>
                <w:szCs w:val="20"/>
              </w:rPr>
              <w:t>ст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нные</w:t>
            </w:r>
            <w:r w:rsidRPr="002B60F6">
              <w:rPr>
                <w:rFonts w:ascii="Times New Roman" w:eastAsia="Times New Roman" w:hAnsi="Times New Roman" w:cs="Times New Roman"/>
                <w:b/>
                <w:bCs/>
                <w:spacing w:val="-2"/>
                <w:sz w:val="20"/>
                <w:szCs w:val="20"/>
              </w:rPr>
              <w:t xml:space="preserve"> к</w:t>
            </w:r>
            <w:r w:rsidRPr="002B60F6">
              <w:rPr>
                <w:rFonts w:ascii="Times New Roman" w:eastAsia="Times New Roman" w:hAnsi="Times New Roman" w:cs="Times New Roman"/>
                <w:b/>
                <w:bCs/>
                <w:sz w:val="20"/>
                <w:szCs w:val="20"/>
              </w:rPr>
              <w:t>орпорати</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ные</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
                <w:sz w:val="20"/>
                <w:szCs w:val="20"/>
              </w:rPr>
              <w:t>й</w:t>
            </w:r>
            <w:r w:rsidRPr="002B60F6">
              <w:rPr>
                <w:rFonts w:ascii="Times New Roman" w:eastAsia="Times New Roman" w:hAnsi="Times New Roman" w:cs="Times New Roman"/>
                <w:b/>
                <w:bCs/>
                <w:sz w:val="20"/>
                <w:szCs w:val="20"/>
              </w:rPr>
              <w:t>ст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ия</w:t>
            </w:r>
            <w:r w:rsidRPr="002B60F6">
              <w:rPr>
                <w:rFonts w:ascii="Times New Roman" w:eastAsia="Times New Roman" w:hAnsi="Times New Roman" w:cs="Times New Roman"/>
                <w:b/>
                <w:bCs/>
                <w:spacing w:val="1"/>
                <w:sz w:val="20"/>
                <w:szCs w:val="20"/>
              </w:rPr>
              <w:t>)</w:t>
            </w:r>
            <w:r w:rsidRPr="002B60F6">
              <w:rPr>
                <w:rFonts w:ascii="Times New Roman" w:eastAsia="Times New Roman" w:hAnsi="Times New Roman" w:cs="Times New Roman"/>
                <w:b/>
                <w:bCs/>
                <w:sz w:val="20"/>
                <w:szCs w:val="20"/>
              </w:rPr>
              <w:t>, осу</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pacing w:val="1"/>
                <w:sz w:val="20"/>
                <w:szCs w:val="20"/>
              </w:rPr>
              <w:t>ля</w:t>
            </w:r>
            <w:r w:rsidRPr="002B60F6">
              <w:rPr>
                <w:rFonts w:ascii="Times New Roman" w:eastAsia="Times New Roman" w:hAnsi="Times New Roman" w:cs="Times New Roman"/>
                <w:b/>
                <w:bCs/>
                <w:spacing w:val="-1"/>
                <w:sz w:val="20"/>
                <w:szCs w:val="20"/>
              </w:rPr>
              <w:t>ю</w:t>
            </w:r>
            <w:r w:rsidRPr="002B60F6">
              <w:rPr>
                <w:rFonts w:ascii="Times New Roman" w:eastAsia="Times New Roman" w:hAnsi="Times New Roman" w:cs="Times New Roman"/>
                <w:b/>
                <w:bCs/>
                <w:sz w:val="20"/>
                <w:szCs w:val="20"/>
              </w:rPr>
              <w:t>т</w:t>
            </w:r>
            <w:r w:rsidRPr="002B60F6">
              <w:rPr>
                <w:rFonts w:ascii="Times New Roman" w:eastAsia="Times New Roman" w:hAnsi="Times New Roman" w:cs="Times New Roman"/>
                <w:b/>
                <w:bCs/>
                <w:spacing w:val="-2"/>
                <w:sz w:val="20"/>
                <w:szCs w:val="20"/>
              </w:rPr>
              <w:t>с</w:t>
            </w:r>
            <w:r w:rsidRPr="002B60F6">
              <w:rPr>
                <w:rFonts w:ascii="Times New Roman" w:eastAsia="Times New Roman" w:hAnsi="Times New Roman" w:cs="Times New Roman"/>
                <w:b/>
                <w:bCs/>
                <w:sz w:val="20"/>
                <w:szCs w:val="20"/>
              </w:rPr>
              <w:t>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 xml:space="preserve">на </w:t>
            </w:r>
            <w:r w:rsidRPr="002B60F6">
              <w:rPr>
                <w:rFonts w:ascii="Times New Roman" w:eastAsia="Times New Roman" w:hAnsi="Times New Roman" w:cs="Times New Roman"/>
                <w:b/>
                <w:bCs/>
                <w:spacing w:val="-2"/>
                <w:sz w:val="20"/>
                <w:szCs w:val="20"/>
              </w:rPr>
              <w:t>сп</w:t>
            </w:r>
            <w:r w:rsidRPr="002B60F6">
              <w:rPr>
                <w:rFonts w:ascii="Times New Roman" w:eastAsia="Times New Roman" w:hAnsi="Times New Roman" w:cs="Times New Roman"/>
                <w:b/>
                <w:bCs/>
                <w:sz w:val="20"/>
                <w:szCs w:val="20"/>
              </w:rPr>
              <w:t>ра</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дл</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ых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у</w:t>
            </w:r>
            <w:r w:rsidRPr="002B60F6">
              <w:rPr>
                <w:rFonts w:ascii="Times New Roman" w:eastAsia="Times New Roman" w:hAnsi="Times New Roman" w:cs="Times New Roman"/>
                <w:b/>
                <w:bCs/>
                <w:spacing w:val="-2"/>
                <w:sz w:val="20"/>
                <w:szCs w:val="20"/>
              </w:rPr>
              <w:t>с</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pacing w:val="1"/>
                <w:sz w:val="20"/>
                <w:szCs w:val="20"/>
              </w:rPr>
              <w:t>я</w:t>
            </w:r>
            <w:r w:rsidRPr="002B60F6">
              <w:rPr>
                <w:rFonts w:ascii="Times New Roman" w:eastAsia="Times New Roman" w:hAnsi="Times New Roman" w:cs="Times New Roman"/>
                <w:b/>
                <w:bCs/>
                <w:spacing w:val="-2"/>
                <w:sz w:val="20"/>
                <w:szCs w:val="20"/>
              </w:rPr>
              <w:t xml:space="preserve">х, </w:t>
            </w:r>
            <w:r w:rsidRPr="002B60F6">
              <w:rPr>
                <w:rFonts w:ascii="Times New Roman" w:eastAsia="Times New Roman" w:hAnsi="Times New Roman" w:cs="Times New Roman"/>
                <w:b/>
                <w:bCs/>
                <w:sz w:val="20"/>
                <w:szCs w:val="20"/>
              </w:rPr>
              <w:t>обесп</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чи</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а</w:t>
            </w:r>
            <w:r w:rsidRPr="002B60F6">
              <w:rPr>
                <w:rFonts w:ascii="Times New Roman" w:eastAsia="Times New Roman" w:hAnsi="Times New Roman" w:cs="Times New Roman"/>
                <w:b/>
                <w:bCs/>
                <w:spacing w:val="-1"/>
                <w:sz w:val="20"/>
                <w:szCs w:val="20"/>
              </w:rPr>
              <w:t>ю</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их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соб</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3"/>
                <w:sz w:val="20"/>
                <w:szCs w:val="20"/>
              </w:rPr>
              <w:t>ю</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ен</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пр</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и ин</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ерес</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акционе</w:t>
            </w:r>
            <w:r w:rsidRPr="002B60F6">
              <w:rPr>
                <w:rFonts w:ascii="Times New Roman" w:eastAsia="Times New Roman" w:hAnsi="Times New Roman" w:cs="Times New Roman"/>
                <w:b/>
                <w:bCs/>
                <w:spacing w:val="-3"/>
                <w:sz w:val="20"/>
                <w:szCs w:val="20"/>
              </w:rPr>
              <w:t>р</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 xml:space="preserve">, а </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z w:val="20"/>
                <w:szCs w:val="20"/>
              </w:rPr>
              <w:t>ак</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иных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заинтерес</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ан</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ых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сторон.</w:t>
            </w:r>
          </w:p>
        </w:tc>
      </w:tr>
      <w:tr w:rsidR="00F31123" w:rsidRPr="002B60F6" w14:paraId="37CC91D6" w14:textId="77777777" w:rsidTr="00DD1026">
        <w:trPr>
          <w:trHeight w:hRule="exact" w:val="5050"/>
        </w:trPr>
        <w:tc>
          <w:tcPr>
            <w:tcW w:w="993" w:type="dxa"/>
          </w:tcPr>
          <w:p w14:paraId="2DE29B26"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7.1.1</w:t>
            </w:r>
          </w:p>
        </w:tc>
        <w:tc>
          <w:tcPr>
            <w:tcW w:w="3969" w:type="dxa"/>
          </w:tcPr>
          <w:p w14:paraId="7C73DA71" w14:textId="2DB160CA" w:rsidR="00F31123" w:rsidRPr="002B60F6" w:rsidRDefault="00F31123">
            <w:pPr>
              <w:spacing w:after="0" w:line="240" w:lineRule="auto"/>
              <w:ind w:left="102" w:right="47"/>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w:t>
            </w:r>
            <w:r w:rsidRPr="002B60F6">
              <w:rPr>
                <w:rFonts w:ascii="Times New Roman" w:eastAsia="Times New Roman" w:hAnsi="Times New Roman" w:cs="Times New Roman"/>
                <w:spacing w:val="-1"/>
                <w:sz w:val="20"/>
                <w:szCs w:val="20"/>
              </w:rPr>
              <w:t>тв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орат</w:t>
            </w:r>
            <w:r w:rsidRPr="002B60F6">
              <w:rPr>
                <w:rFonts w:ascii="Times New Roman" w:eastAsia="Times New Roman" w:hAnsi="Times New Roman" w:cs="Times New Roman"/>
                <w:spacing w:val="-1"/>
                <w:sz w:val="20"/>
                <w:szCs w:val="20"/>
              </w:rPr>
              <w:t>ивн</w:t>
            </w:r>
            <w:r w:rsidRPr="002B60F6">
              <w:rPr>
                <w:rFonts w:ascii="Times New Roman" w:eastAsia="Times New Roman" w:hAnsi="Times New Roman" w:cs="Times New Roman"/>
                <w:spacing w:val="-2"/>
                <w:sz w:val="20"/>
                <w:szCs w:val="20"/>
              </w:rPr>
              <w:t>ы</w:t>
            </w:r>
            <w:r w:rsidRPr="002B60F6">
              <w:rPr>
                <w:rFonts w:ascii="Times New Roman" w:eastAsia="Times New Roman" w:hAnsi="Times New Roman" w:cs="Times New Roman"/>
                <w:spacing w:val="-1"/>
                <w:sz w:val="20"/>
                <w:szCs w:val="20"/>
              </w:rPr>
              <w:t>ми</w:t>
            </w:r>
            <w:r w:rsidR="000D15B6"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де</w:t>
            </w:r>
            <w:r w:rsidRPr="002B60F6">
              <w:rPr>
                <w:rFonts w:ascii="Times New Roman" w:eastAsia="Times New Roman" w:hAnsi="Times New Roman" w:cs="Times New Roman"/>
                <w:spacing w:val="-1"/>
                <w:sz w:val="20"/>
                <w:szCs w:val="20"/>
              </w:rPr>
              <w:t>й</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виям</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изн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я реор</w:t>
            </w:r>
            <w:r w:rsidRPr="002B60F6">
              <w:rPr>
                <w:rFonts w:ascii="Times New Roman" w:eastAsia="Times New Roman" w:hAnsi="Times New Roman" w:cs="Times New Roman"/>
                <w:spacing w:val="-2"/>
                <w:sz w:val="20"/>
                <w:szCs w:val="20"/>
              </w:rPr>
              <w:t>г</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низ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я 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а,   </w:t>
            </w:r>
            <w:r w:rsidRPr="002B60F6">
              <w:rPr>
                <w:rFonts w:ascii="Times New Roman" w:eastAsia="Times New Roman" w:hAnsi="Times New Roman" w:cs="Times New Roman"/>
                <w:spacing w:val="49"/>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рете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z w:val="20"/>
                <w:szCs w:val="20"/>
              </w:rPr>
              <w:t xml:space="preserve">е   </w:t>
            </w:r>
            <w:r w:rsidRPr="002B60F6">
              <w:rPr>
                <w:rFonts w:ascii="Times New Roman" w:eastAsia="Times New Roman" w:hAnsi="Times New Roman" w:cs="Times New Roman"/>
                <w:spacing w:val="49"/>
                <w:sz w:val="20"/>
                <w:szCs w:val="20"/>
              </w:rPr>
              <w:t xml:space="preserve"> </w:t>
            </w:r>
            <w:r w:rsidRPr="002B60F6">
              <w:rPr>
                <w:rFonts w:ascii="Times New Roman" w:eastAsia="Times New Roman" w:hAnsi="Times New Roman" w:cs="Times New Roman"/>
                <w:sz w:val="20"/>
                <w:szCs w:val="20"/>
              </w:rPr>
              <w:t xml:space="preserve">30   </w:t>
            </w:r>
            <w:r w:rsidRPr="002B60F6">
              <w:rPr>
                <w:rFonts w:ascii="Times New Roman" w:eastAsia="Times New Roman" w:hAnsi="Times New Roman" w:cs="Times New Roman"/>
                <w:spacing w:val="49"/>
                <w:sz w:val="20"/>
                <w:szCs w:val="20"/>
              </w:rPr>
              <w:t xml:space="preserve"> </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46"/>
                <w:sz w:val="20"/>
                <w:szCs w:val="20"/>
              </w:rPr>
              <w:t xml:space="preserve"> </w:t>
            </w:r>
            <w:r w:rsidRPr="002B60F6">
              <w:rPr>
                <w:rFonts w:ascii="Times New Roman" w:eastAsia="Times New Roman" w:hAnsi="Times New Roman" w:cs="Times New Roman"/>
                <w:sz w:val="20"/>
                <w:szCs w:val="20"/>
              </w:rPr>
              <w:t>бо</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ее</w:t>
            </w:r>
            <w:r w:rsidR="00BA4CD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ц</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тов  </w:t>
            </w:r>
            <w:r w:rsidRPr="002B60F6">
              <w:rPr>
                <w:rFonts w:ascii="Times New Roman" w:eastAsia="Times New Roman" w:hAnsi="Times New Roman" w:cs="Times New Roman"/>
                <w:spacing w:val="24"/>
                <w:sz w:val="20"/>
                <w:szCs w:val="20"/>
              </w:rPr>
              <w:t xml:space="preserve"> </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ос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щ</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х  </w:t>
            </w:r>
            <w:r w:rsidRPr="002B60F6">
              <w:rPr>
                <w:rFonts w:ascii="Times New Roman" w:eastAsia="Times New Roman" w:hAnsi="Times New Roman" w:cs="Times New Roman"/>
                <w:spacing w:val="22"/>
                <w:sz w:val="20"/>
                <w:szCs w:val="20"/>
              </w:rPr>
              <w:t xml:space="preserve"> </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 xml:space="preserve">й  </w:t>
            </w:r>
            <w:r w:rsidRPr="002B60F6">
              <w:rPr>
                <w:rFonts w:ascii="Times New Roman" w:eastAsia="Times New Roman" w:hAnsi="Times New Roman" w:cs="Times New Roman"/>
                <w:spacing w:val="22"/>
                <w:sz w:val="20"/>
                <w:szCs w:val="20"/>
              </w:rPr>
              <w:t xml:space="preserve"> </w:t>
            </w:r>
            <w:r w:rsidRPr="002B60F6">
              <w:rPr>
                <w:rFonts w:ascii="Times New Roman" w:eastAsia="Times New Roman" w:hAnsi="Times New Roman" w:cs="Times New Roman"/>
                <w:sz w:val="20"/>
                <w:szCs w:val="20"/>
              </w:rPr>
              <w:t>об</w:t>
            </w:r>
            <w:r w:rsidRPr="002B60F6">
              <w:rPr>
                <w:rFonts w:ascii="Times New Roman" w:eastAsia="Times New Roman" w:hAnsi="Times New Roman" w:cs="Times New Roman"/>
                <w:spacing w:val="-2"/>
                <w:sz w:val="20"/>
                <w:szCs w:val="20"/>
              </w:rPr>
              <w:t>щ</w:t>
            </w:r>
            <w:r w:rsidRPr="002B60F6">
              <w:rPr>
                <w:rFonts w:ascii="Times New Roman" w:eastAsia="Times New Roman" w:hAnsi="Times New Roman" w:cs="Times New Roman"/>
                <w:sz w:val="20"/>
                <w:szCs w:val="20"/>
              </w:rPr>
              <w:t>ес</w:t>
            </w:r>
            <w:r w:rsidRPr="002B60F6">
              <w:rPr>
                <w:rFonts w:ascii="Times New Roman" w:eastAsia="Times New Roman" w:hAnsi="Times New Roman" w:cs="Times New Roman"/>
                <w:spacing w:val="-1"/>
                <w:sz w:val="20"/>
                <w:szCs w:val="20"/>
              </w:rPr>
              <w:t>тв</w:t>
            </w:r>
            <w:r w:rsidRPr="002B60F6">
              <w:rPr>
                <w:rFonts w:ascii="Times New Roman" w:eastAsia="Times New Roman" w:hAnsi="Times New Roman" w:cs="Times New Roman"/>
                <w:sz w:val="20"/>
                <w:szCs w:val="20"/>
              </w:rPr>
              <w:t>а</w:t>
            </w:r>
            <w:r w:rsidR="00BA4CD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ще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w:t>
            </w:r>
            <w:r w:rsidRPr="002B60F6">
              <w:rPr>
                <w:rFonts w:ascii="Times New Roman" w:eastAsia="Times New Roman" w:hAnsi="Times New Roman" w:cs="Times New Roman"/>
                <w:sz w:val="20"/>
                <w:szCs w:val="20"/>
              </w:rPr>
              <w:t>, 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рш</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 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ом 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щ</w:t>
            </w:r>
            <w:r w:rsidRPr="002B60F6">
              <w:rPr>
                <w:rFonts w:ascii="Times New Roman" w:eastAsia="Times New Roman" w:hAnsi="Times New Roman" w:cs="Times New Roman"/>
                <w:sz w:val="20"/>
                <w:szCs w:val="20"/>
              </w:rPr>
              <w:t>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ых</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ел</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ел</w:t>
            </w:r>
            <w:r w:rsidRPr="002B60F6">
              <w:rPr>
                <w:rFonts w:ascii="Times New Roman" w:eastAsia="Times New Roman" w:hAnsi="Times New Roman" w:cs="Times New Roman"/>
                <w:spacing w:val="-1"/>
                <w:sz w:val="20"/>
                <w:szCs w:val="20"/>
              </w:rPr>
              <w:t>ич</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ли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ьше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ста</w:t>
            </w:r>
            <w:r w:rsidRPr="002B60F6">
              <w:rPr>
                <w:rFonts w:ascii="Times New Roman" w:eastAsia="Times New Roman" w:hAnsi="Times New Roman" w:cs="Times New Roman"/>
                <w:spacing w:val="-1"/>
                <w:sz w:val="20"/>
                <w:szCs w:val="20"/>
              </w:rPr>
              <w:t>вн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пи</w:t>
            </w:r>
            <w:r w:rsidRPr="002B60F6">
              <w:rPr>
                <w:rFonts w:ascii="Times New Roman" w:eastAsia="Times New Roman" w:hAnsi="Times New Roman" w:cs="Times New Roman"/>
                <w:sz w:val="20"/>
                <w:szCs w:val="20"/>
              </w:rPr>
              <w:t>тала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об</w:t>
            </w:r>
            <w:r w:rsidRPr="002B60F6">
              <w:rPr>
                <w:rFonts w:ascii="Times New Roman" w:eastAsia="Times New Roman" w:hAnsi="Times New Roman" w:cs="Times New Roman"/>
                <w:spacing w:val="-2"/>
                <w:sz w:val="20"/>
                <w:szCs w:val="20"/>
              </w:rPr>
              <w:t>щ</w:t>
            </w:r>
            <w:r w:rsidRPr="002B60F6">
              <w:rPr>
                <w:rFonts w:ascii="Times New Roman" w:eastAsia="Times New Roman" w:hAnsi="Times New Roman" w:cs="Times New Roman"/>
                <w:sz w:val="20"/>
                <w:szCs w:val="20"/>
              </w:rPr>
              <w:t>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 ос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  л</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pacing w:val="-2"/>
                <w:sz w:val="20"/>
                <w:szCs w:val="20"/>
              </w:rPr>
              <w:t>г</w:t>
            </w:r>
            <w:r w:rsidRPr="002B60F6">
              <w:rPr>
                <w:rFonts w:ascii="Times New Roman" w:eastAsia="Times New Roman" w:hAnsi="Times New Roman" w:cs="Times New Roman"/>
                <w:sz w:val="20"/>
                <w:szCs w:val="20"/>
              </w:rPr>
              <w:t xml:space="preserve">а </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ел</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тин</w:t>
            </w:r>
            <w:r w:rsidRPr="002B60F6">
              <w:rPr>
                <w:rFonts w:ascii="Times New Roman" w:eastAsia="Times New Roman" w:hAnsi="Times New Roman" w:cs="Times New Roman"/>
                <w:spacing w:val="-2"/>
                <w:sz w:val="20"/>
                <w:szCs w:val="20"/>
              </w:rPr>
              <w:t>г</w:t>
            </w:r>
            <w:r w:rsidRPr="002B60F6">
              <w:rPr>
                <w:rFonts w:ascii="Times New Roman" w:eastAsia="Times New Roman" w:hAnsi="Times New Roman" w:cs="Times New Roman"/>
                <w:sz w:val="20"/>
                <w:szCs w:val="20"/>
              </w:rPr>
              <w:t>а 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й 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та</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z w:val="20"/>
                <w:szCs w:val="20"/>
              </w:rPr>
              <w:t>ые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де</w:t>
            </w:r>
            <w:r w:rsidRPr="002B60F6">
              <w:rPr>
                <w:rFonts w:ascii="Times New Roman" w:eastAsia="Times New Roman" w:hAnsi="Times New Roman" w:cs="Times New Roman"/>
                <w:spacing w:val="-1"/>
                <w:sz w:val="20"/>
                <w:szCs w:val="20"/>
              </w:rPr>
              <w:t>й</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вия</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отор</w:t>
            </w:r>
            <w:r w:rsidRPr="002B60F6">
              <w:rPr>
                <w:rFonts w:ascii="Times New Roman" w:eastAsia="Times New Roman" w:hAnsi="Times New Roman" w:cs="Times New Roman"/>
                <w:spacing w:val="-2"/>
                <w:sz w:val="20"/>
                <w:szCs w:val="20"/>
              </w:rPr>
              <w:t>ы</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 xml:space="preserve">т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ив</w:t>
            </w:r>
            <w:r w:rsidRPr="002B60F6">
              <w:rPr>
                <w:rFonts w:ascii="Times New Roman" w:eastAsia="Times New Roman" w:hAnsi="Times New Roman" w:cs="Times New Roman"/>
                <w:sz w:val="20"/>
                <w:szCs w:val="20"/>
              </w:rPr>
              <w:t>ес</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и к</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 xml:space="preserve">у </w:t>
            </w:r>
            <w:r w:rsidRPr="002B60F6">
              <w:rPr>
                <w:rFonts w:ascii="Times New Roman" w:eastAsia="Times New Roman" w:hAnsi="Times New Roman" w:cs="Times New Roman"/>
                <w:spacing w:val="-1"/>
                <w:sz w:val="20"/>
                <w:szCs w:val="20"/>
              </w:rPr>
              <w:t>изм</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 xml:space="preserve">ю </w:t>
            </w:r>
            <w:r w:rsidRPr="002B60F6">
              <w:rPr>
                <w:rFonts w:ascii="Times New Roman" w:eastAsia="Times New Roman" w:hAnsi="Times New Roman" w:cs="Times New Roman"/>
                <w:spacing w:val="4"/>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 xml:space="preserve">рав  </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еров </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ли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ар</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ше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 xml:space="preserve">ю </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х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ресо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Ус</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ом 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тв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 xml:space="preserve">елен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ь </w:t>
            </w:r>
            <w:r w:rsidRPr="002B60F6">
              <w:rPr>
                <w:rFonts w:ascii="Times New Roman" w:eastAsia="Times New Roman" w:hAnsi="Times New Roman" w:cs="Times New Roman"/>
                <w:spacing w:val="-2"/>
                <w:sz w:val="20"/>
                <w:szCs w:val="20"/>
              </w:rPr>
              <w:t>(</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тер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z w:val="20"/>
                <w:szCs w:val="20"/>
              </w:rPr>
              <w:t>) сдел</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к</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ли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pacing w:val="-2"/>
                <w:sz w:val="20"/>
                <w:szCs w:val="20"/>
              </w:rPr>
              <w:t>ы</w:t>
            </w:r>
            <w:r w:rsidRPr="002B60F6">
              <w:rPr>
                <w:rFonts w:ascii="Times New Roman" w:eastAsia="Times New Roman" w:hAnsi="Times New Roman" w:cs="Times New Roman"/>
                <w:sz w:val="20"/>
                <w:szCs w:val="20"/>
              </w:rPr>
              <w:t>х</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де</w:t>
            </w:r>
            <w:r w:rsidRPr="002B60F6">
              <w:rPr>
                <w:rFonts w:ascii="Times New Roman" w:eastAsia="Times New Roman" w:hAnsi="Times New Roman" w:cs="Times New Roman"/>
                <w:spacing w:val="-3"/>
                <w:sz w:val="20"/>
                <w:szCs w:val="20"/>
              </w:rPr>
              <w:t>й</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вий</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яв</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щ</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хся 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ора</w:t>
            </w:r>
            <w:r w:rsidRPr="002B60F6">
              <w:rPr>
                <w:rFonts w:ascii="Times New Roman" w:eastAsia="Times New Roman" w:hAnsi="Times New Roman" w:cs="Times New Roman"/>
                <w:spacing w:val="-1"/>
                <w:sz w:val="20"/>
                <w:szCs w:val="20"/>
              </w:rPr>
              <w:t>тивн</w:t>
            </w:r>
            <w:r w:rsidRPr="002B60F6">
              <w:rPr>
                <w:rFonts w:ascii="Times New Roman" w:eastAsia="Times New Roman" w:hAnsi="Times New Roman" w:cs="Times New Roman"/>
                <w:spacing w:val="-2"/>
                <w:sz w:val="20"/>
                <w:szCs w:val="20"/>
              </w:rPr>
              <w:t>ы</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и де</w:t>
            </w:r>
            <w:r w:rsidRPr="002B60F6">
              <w:rPr>
                <w:rFonts w:ascii="Times New Roman" w:eastAsia="Times New Roman" w:hAnsi="Times New Roman" w:cs="Times New Roman"/>
                <w:spacing w:val="-1"/>
                <w:sz w:val="20"/>
                <w:szCs w:val="20"/>
              </w:rPr>
              <w:t>й</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виями</w:t>
            </w:r>
            <w:r w:rsidRPr="002B60F6">
              <w:rPr>
                <w:rFonts w:ascii="Times New Roman" w:eastAsia="Times New Roman" w:hAnsi="Times New Roman" w:cs="Times New Roman"/>
                <w:sz w:val="20"/>
                <w:szCs w:val="20"/>
              </w:rPr>
              <w:t>, и та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де</w:t>
            </w:r>
            <w:r w:rsidRPr="002B60F6">
              <w:rPr>
                <w:rFonts w:ascii="Times New Roman" w:eastAsia="Times New Roman" w:hAnsi="Times New Roman" w:cs="Times New Roman"/>
                <w:spacing w:val="-3"/>
                <w:sz w:val="20"/>
                <w:szCs w:val="20"/>
              </w:rPr>
              <w:t>й</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я от</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есе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 xml:space="preserve">к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мп</w:t>
            </w:r>
            <w:r w:rsidRPr="002B60F6">
              <w:rPr>
                <w:rFonts w:ascii="Times New Roman" w:eastAsia="Times New Roman" w:hAnsi="Times New Roman" w:cs="Times New Roman"/>
                <w:sz w:val="20"/>
                <w:szCs w:val="20"/>
              </w:rPr>
              <w:t>ете</w:t>
            </w:r>
            <w:r w:rsidRPr="002B60F6">
              <w:rPr>
                <w:rFonts w:ascii="Times New Roman" w:eastAsia="Times New Roman" w:hAnsi="Times New Roman" w:cs="Times New Roman"/>
                <w:spacing w:val="-1"/>
                <w:sz w:val="20"/>
                <w:szCs w:val="20"/>
              </w:rPr>
              <w:t>нци</w:t>
            </w:r>
            <w:r w:rsidRPr="002B60F6">
              <w:rPr>
                <w:rFonts w:ascii="Times New Roman" w:eastAsia="Times New Roman" w:hAnsi="Times New Roman" w:cs="Times New Roman"/>
                <w:sz w:val="20"/>
                <w:szCs w:val="20"/>
              </w:rPr>
              <w:t>и 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торов</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p>
        </w:tc>
        <w:tc>
          <w:tcPr>
            <w:tcW w:w="4536" w:type="dxa"/>
          </w:tcPr>
          <w:p w14:paraId="03901AE3" w14:textId="7EA8092D" w:rsidR="00F31123" w:rsidRPr="002B60F6" w:rsidRDefault="00F31123">
            <w:pPr>
              <w:spacing w:after="0" w:line="240" w:lineRule="auto"/>
              <w:ind w:left="102" w:right="47"/>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1. </w:t>
            </w:r>
            <w:r w:rsidRPr="002B60F6">
              <w:rPr>
                <w:rFonts w:ascii="Times New Roman" w:eastAsia="Times New Roman" w:hAnsi="Times New Roman" w:cs="Times New Roman"/>
                <w:spacing w:val="15"/>
                <w:sz w:val="20"/>
                <w:szCs w:val="20"/>
              </w:rPr>
              <w:t xml:space="preserve"> </w:t>
            </w:r>
            <w:r w:rsidRPr="002B60F6">
              <w:rPr>
                <w:rFonts w:ascii="Times New Roman" w:eastAsia="Times New Roman" w:hAnsi="Times New Roman" w:cs="Times New Roman"/>
                <w:sz w:val="20"/>
                <w:szCs w:val="20"/>
              </w:rPr>
              <w:t>Уста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ом</w:t>
            </w:r>
            <w:r w:rsidRPr="002B60F6">
              <w:rPr>
                <w:rFonts w:ascii="Times New Roman" w:eastAsia="Times New Roman" w:hAnsi="Times New Roman" w:cs="Times New Roman"/>
                <w:spacing w:val="14"/>
                <w:sz w:val="20"/>
                <w:szCs w:val="20"/>
              </w:rPr>
              <w:t xml:space="preserve"> </w:t>
            </w:r>
            <w:r w:rsidRPr="002B60F6">
              <w:rPr>
                <w:rFonts w:ascii="Times New Roman" w:eastAsia="Times New Roman" w:hAnsi="Times New Roman" w:cs="Times New Roman"/>
                <w:sz w:val="20"/>
                <w:szCs w:val="20"/>
              </w:rPr>
              <w:t>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5"/>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реде</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ен</w:t>
            </w:r>
            <w:r w:rsidRPr="002B60F6">
              <w:rPr>
                <w:rFonts w:ascii="Times New Roman" w:eastAsia="Times New Roman" w:hAnsi="Times New Roman" w:cs="Times New Roman"/>
                <w:spacing w:val="14"/>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ере</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ь</w:t>
            </w:r>
            <w:r w:rsidRPr="002B60F6">
              <w:rPr>
                <w:rFonts w:ascii="Times New Roman" w:eastAsia="Times New Roman" w:hAnsi="Times New Roman" w:cs="Times New Roman"/>
                <w:spacing w:val="15"/>
                <w:sz w:val="20"/>
                <w:szCs w:val="20"/>
              </w:rPr>
              <w:t xml:space="preserve"> </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дел</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к</w:t>
            </w:r>
            <w:r w:rsidRPr="002B60F6">
              <w:rPr>
                <w:rFonts w:ascii="Times New Roman" w:eastAsia="Times New Roman" w:hAnsi="Times New Roman" w:cs="Times New Roman"/>
                <w:spacing w:val="16"/>
                <w:sz w:val="20"/>
                <w:szCs w:val="20"/>
              </w:rPr>
              <w:t xml:space="preserve">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ли</w:t>
            </w:r>
            <w:r w:rsidRPr="002B60F6">
              <w:rPr>
                <w:rFonts w:ascii="Times New Roman" w:eastAsia="Times New Roman" w:hAnsi="Times New Roman" w:cs="Times New Roman"/>
                <w:spacing w:val="14"/>
                <w:sz w:val="20"/>
                <w:szCs w:val="20"/>
              </w:rPr>
              <w:t xml:space="preserve">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z w:val="20"/>
                <w:szCs w:val="20"/>
              </w:rPr>
              <w:t>ых</w:t>
            </w:r>
            <w:r w:rsidR="004E75CA"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де</w:t>
            </w:r>
            <w:r w:rsidRPr="002B60F6">
              <w:rPr>
                <w:rFonts w:ascii="Times New Roman" w:eastAsia="Times New Roman" w:hAnsi="Times New Roman" w:cs="Times New Roman"/>
                <w:spacing w:val="-1"/>
                <w:sz w:val="20"/>
                <w:szCs w:val="20"/>
              </w:rPr>
              <w:t>й</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вий</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яв</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щ</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хся 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орат</w:t>
            </w:r>
            <w:r w:rsidRPr="002B60F6">
              <w:rPr>
                <w:rFonts w:ascii="Times New Roman" w:eastAsia="Times New Roman" w:hAnsi="Times New Roman" w:cs="Times New Roman"/>
                <w:spacing w:val="-1"/>
                <w:sz w:val="20"/>
                <w:szCs w:val="20"/>
              </w:rPr>
              <w:t>ивн</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 xml:space="preserve">ми </w:t>
            </w:r>
            <w:r w:rsidRPr="002B60F6">
              <w:rPr>
                <w:rFonts w:ascii="Times New Roman" w:eastAsia="Times New Roman" w:hAnsi="Times New Roman" w:cs="Times New Roman"/>
                <w:sz w:val="20"/>
                <w:szCs w:val="20"/>
              </w:rPr>
              <w:t>де</w:t>
            </w:r>
            <w:r w:rsidRPr="002B60F6">
              <w:rPr>
                <w:rFonts w:ascii="Times New Roman" w:eastAsia="Times New Roman" w:hAnsi="Times New Roman" w:cs="Times New Roman"/>
                <w:spacing w:val="-1"/>
                <w:sz w:val="20"/>
                <w:szCs w:val="20"/>
              </w:rPr>
              <w:t>й</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виям</w:t>
            </w:r>
            <w:r w:rsidRPr="002B60F6">
              <w:rPr>
                <w:rFonts w:ascii="Times New Roman" w:eastAsia="Times New Roman" w:hAnsi="Times New Roman" w:cs="Times New Roman"/>
                <w:sz w:val="20"/>
                <w:szCs w:val="20"/>
              </w:rPr>
              <w:t xml:space="preserve">и и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тер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ля</w:t>
            </w:r>
            <w:r w:rsidRPr="002B60F6">
              <w:rPr>
                <w:rFonts w:ascii="Times New Roman" w:eastAsia="Times New Roman" w:hAnsi="Times New Roman" w:cs="Times New Roman"/>
                <w:spacing w:val="-1"/>
                <w:sz w:val="20"/>
                <w:szCs w:val="20"/>
              </w:rPr>
              <w:t xml:space="preserve"> и</w:t>
            </w:r>
            <w:r w:rsidRPr="002B60F6">
              <w:rPr>
                <w:rFonts w:ascii="Times New Roman" w:eastAsia="Times New Roman" w:hAnsi="Times New Roman" w:cs="Times New Roman"/>
                <w:sz w:val="20"/>
                <w:szCs w:val="20"/>
              </w:rPr>
              <w:t>х о</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реде</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ния</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иня</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реше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й</w:t>
            </w:r>
            <w:r w:rsidR="004E75CA"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в</w:t>
            </w:r>
            <w:r w:rsidRPr="002B60F6">
              <w:rPr>
                <w:rFonts w:ascii="Times New Roman" w:eastAsia="Times New Roman" w:hAnsi="Times New Roman" w:cs="Times New Roman"/>
                <w:spacing w:val="11"/>
                <w:sz w:val="20"/>
                <w:szCs w:val="20"/>
              </w:rPr>
              <w:t xml:space="preserve"> </w:t>
            </w:r>
            <w:r w:rsidRPr="002B60F6">
              <w:rPr>
                <w:rFonts w:ascii="Times New Roman" w:eastAsia="Times New Roman" w:hAnsi="Times New Roman" w:cs="Times New Roman"/>
                <w:sz w:val="20"/>
                <w:szCs w:val="20"/>
              </w:rPr>
              <w:t>от</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оше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12"/>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ых</w:t>
            </w:r>
            <w:r w:rsidRPr="002B60F6">
              <w:rPr>
                <w:rFonts w:ascii="Times New Roman" w:eastAsia="Times New Roman" w:hAnsi="Times New Roman" w:cs="Times New Roman"/>
                <w:spacing w:val="12"/>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ат</w:t>
            </w:r>
            <w:r w:rsidRPr="002B60F6">
              <w:rPr>
                <w:rFonts w:ascii="Times New Roman" w:eastAsia="Times New Roman" w:hAnsi="Times New Roman" w:cs="Times New Roman"/>
                <w:spacing w:val="-1"/>
                <w:sz w:val="20"/>
                <w:szCs w:val="20"/>
              </w:rPr>
              <w:t>ивн</w:t>
            </w:r>
            <w:r w:rsidRPr="002B60F6">
              <w:rPr>
                <w:rFonts w:ascii="Times New Roman" w:eastAsia="Times New Roman" w:hAnsi="Times New Roman" w:cs="Times New Roman"/>
                <w:sz w:val="20"/>
                <w:szCs w:val="20"/>
              </w:rPr>
              <w:t>ых</w:t>
            </w:r>
            <w:r w:rsidRPr="002B60F6">
              <w:rPr>
                <w:rFonts w:ascii="Times New Roman" w:eastAsia="Times New Roman" w:hAnsi="Times New Roman" w:cs="Times New Roman"/>
                <w:spacing w:val="12"/>
                <w:sz w:val="20"/>
                <w:szCs w:val="20"/>
              </w:rPr>
              <w:t xml:space="preserve"> </w:t>
            </w:r>
            <w:r w:rsidRPr="002B60F6">
              <w:rPr>
                <w:rFonts w:ascii="Times New Roman" w:eastAsia="Times New Roman" w:hAnsi="Times New Roman" w:cs="Times New Roman"/>
                <w:sz w:val="20"/>
                <w:szCs w:val="20"/>
              </w:rPr>
              <w:t>де</w:t>
            </w:r>
            <w:r w:rsidRPr="002B60F6">
              <w:rPr>
                <w:rFonts w:ascii="Times New Roman" w:eastAsia="Times New Roman" w:hAnsi="Times New Roman" w:cs="Times New Roman"/>
                <w:spacing w:val="-1"/>
                <w:sz w:val="20"/>
                <w:szCs w:val="20"/>
              </w:rPr>
              <w:t>й</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й</w:t>
            </w:r>
            <w:r w:rsidRPr="002B60F6">
              <w:rPr>
                <w:rFonts w:ascii="Times New Roman" w:eastAsia="Times New Roman" w:hAnsi="Times New Roman" w:cs="Times New Roman"/>
                <w:spacing w:val="12"/>
                <w:sz w:val="20"/>
                <w:szCs w:val="20"/>
              </w:rPr>
              <w:t xml:space="preserve"> </w:t>
            </w:r>
            <w:r w:rsidRPr="002B60F6">
              <w:rPr>
                <w:rFonts w:ascii="Times New Roman" w:eastAsia="Times New Roman" w:hAnsi="Times New Roman" w:cs="Times New Roman"/>
                <w:sz w:val="20"/>
                <w:szCs w:val="20"/>
              </w:rPr>
              <w:t>от</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есе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w:t>
            </w:r>
            <w:r w:rsidR="004E75CA"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к</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pacing w:val="-3"/>
                <w:sz w:val="20"/>
                <w:szCs w:val="20"/>
              </w:rPr>
              <w:t>п</w:t>
            </w:r>
            <w:r w:rsidRPr="002B60F6">
              <w:rPr>
                <w:rFonts w:ascii="Times New Roman" w:eastAsia="Times New Roman" w:hAnsi="Times New Roman" w:cs="Times New Roman"/>
                <w:sz w:val="20"/>
                <w:szCs w:val="20"/>
              </w:rPr>
              <w:t>ете</w:t>
            </w:r>
            <w:r w:rsidRPr="002B60F6">
              <w:rPr>
                <w:rFonts w:ascii="Times New Roman" w:eastAsia="Times New Roman" w:hAnsi="Times New Roman" w:cs="Times New Roman"/>
                <w:spacing w:val="-1"/>
                <w:sz w:val="20"/>
                <w:szCs w:val="20"/>
              </w:rPr>
              <w:t>нци</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ета 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В</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тех сл</w:t>
            </w:r>
            <w:r w:rsidRPr="002B60F6">
              <w:rPr>
                <w:rFonts w:ascii="Times New Roman" w:eastAsia="Times New Roman" w:hAnsi="Times New Roman" w:cs="Times New Roman"/>
                <w:spacing w:val="-5"/>
                <w:sz w:val="20"/>
                <w:szCs w:val="20"/>
              </w:rPr>
              <w:t>у</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х,</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да ос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да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 xml:space="preserve">ых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орат</w:t>
            </w:r>
            <w:r w:rsidRPr="002B60F6">
              <w:rPr>
                <w:rFonts w:ascii="Times New Roman" w:eastAsia="Times New Roman" w:hAnsi="Times New Roman" w:cs="Times New Roman"/>
                <w:spacing w:val="-1"/>
                <w:sz w:val="20"/>
                <w:szCs w:val="20"/>
              </w:rPr>
              <w:t>ивн</w:t>
            </w:r>
            <w:r w:rsidRPr="002B60F6">
              <w:rPr>
                <w:rFonts w:ascii="Times New Roman" w:eastAsia="Times New Roman" w:hAnsi="Times New Roman" w:cs="Times New Roman"/>
                <w:sz w:val="20"/>
                <w:szCs w:val="20"/>
              </w:rPr>
              <w:t>ых</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й</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й</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 xml:space="preserve">ямо </w:t>
            </w:r>
            <w:r w:rsidRPr="002B60F6">
              <w:rPr>
                <w:rFonts w:ascii="Times New Roman" w:eastAsia="Times New Roman" w:hAnsi="Times New Roman" w:cs="Times New Roman"/>
                <w:sz w:val="20"/>
                <w:szCs w:val="20"/>
              </w:rPr>
              <w:t>от</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есе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ател</w:t>
            </w:r>
            <w:r w:rsidRPr="002B60F6">
              <w:rPr>
                <w:rFonts w:ascii="Times New Roman" w:eastAsia="Times New Roman" w:hAnsi="Times New Roman" w:cs="Times New Roman"/>
                <w:spacing w:val="-2"/>
                <w:sz w:val="20"/>
                <w:szCs w:val="20"/>
              </w:rPr>
              <w:t>ь</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ом к</w:t>
            </w:r>
            <w:r w:rsidRPr="002B60F6">
              <w:rPr>
                <w:rFonts w:ascii="Times New Roman" w:eastAsia="Times New Roman" w:hAnsi="Times New Roman" w:cs="Times New Roman"/>
                <w:spacing w:val="1"/>
                <w:sz w:val="20"/>
                <w:szCs w:val="20"/>
              </w:rPr>
              <w:t xml:space="preserve"> 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мп</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нци</w:t>
            </w:r>
            <w:r w:rsidRPr="002B60F6">
              <w:rPr>
                <w:rFonts w:ascii="Times New Roman" w:eastAsia="Times New Roman" w:hAnsi="Times New Roman" w:cs="Times New Roman"/>
                <w:sz w:val="20"/>
                <w:szCs w:val="20"/>
              </w:rPr>
              <w:t>и об</w:t>
            </w:r>
            <w:r w:rsidRPr="002B60F6">
              <w:rPr>
                <w:rFonts w:ascii="Times New Roman" w:eastAsia="Times New Roman" w:hAnsi="Times New Roman" w:cs="Times New Roman"/>
                <w:spacing w:val="-2"/>
                <w:sz w:val="20"/>
                <w:szCs w:val="20"/>
              </w:rPr>
              <w:t>щ</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 с</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бра</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я 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ет</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торов</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оста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я</w:t>
            </w:r>
            <w:r w:rsidRPr="002B60F6">
              <w:rPr>
                <w:rFonts w:ascii="Times New Roman" w:eastAsia="Times New Roman" w:hAnsi="Times New Roman" w:cs="Times New Roman"/>
                <w:sz w:val="20"/>
                <w:szCs w:val="20"/>
              </w:rPr>
              <w:t>ет 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ерам соо</w:t>
            </w:r>
            <w:r w:rsidRPr="002B60F6">
              <w:rPr>
                <w:rFonts w:ascii="Times New Roman" w:eastAsia="Times New Roman" w:hAnsi="Times New Roman" w:cs="Times New Roman"/>
                <w:spacing w:val="-1"/>
                <w:sz w:val="20"/>
                <w:szCs w:val="20"/>
              </w:rPr>
              <w:t>тв</w:t>
            </w:r>
            <w:r w:rsidRPr="002B60F6">
              <w:rPr>
                <w:rFonts w:ascii="Times New Roman" w:eastAsia="Times New Roman" w:hAnsi="Times New Roman" w:cs="Times New Roman"/>
                <w:sz w:val="20"/>
                <w:szCs w:val="20"/>
              </w:rPr>
              <w:t>етст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щ</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да</w:t>
            </w:r>
            <w:r w:rsidRPr="002B60F6">
              <w:rPr>
                <w:rFonts w:ascii="Times New Roman" w:eastAsia="Times New Roman" w:hAnsi="Times New Roman" w:cs="Times New Roman"/>
                <w:spacing w:val="-1"/>
                <w:sz w:val="20"/>
                <w:szCs w:val="20"/>
              </w:rPr>
              <w:t>ции</w:t>
            </w:r>
            <w:r w:rsidRPr="002B60F6">
              <w:rPr>
                <w:rFonts w:ascii="Times New Roman" w:eastAsia="Times New Roman" w:hAnsi="Times New Roman" w:cs="Times New Roman"/>
                <w:sz w:val="20"/>
                <w:szCs w:val="20"/>
              </w:rPr>
              <w:t>.</w:t>
            </w:r>
          </w:p>
          <w:p w14:paraId="6E703D96" w14:textId="2024AB62" w:rsidR="000D15B6" w:rsidRPr="002B60F6" w:rsidRDefault="00F31123">
            <w:pPr>
              <w:spacing w:after="0" w:line="240" w:lineRule="auto"/>
              <w:ind w:right="40"/>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Уста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ом</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к</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 xml:space="preserve">ым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орат</w:t>
            </w:r>
            <w:r w:rsidRPr="002B60F6">
              <w:rPr>
                <w:rFonts w:ascii="Times New Roman" w:eastAsia="Times New Roman" w:hAnsi="Times New Roman" w:cs="Times New Roman"/>
                <w:spacing w:val="-1"/>
                <w:sz w:val="20"/>
                <w:szCs w:val="20"/>
              </w:rPr>
              <w:t>ивн</w:t>
            </w:r>
            <w:r w:rsidRPr="002B60F6">
              <w:rPr>
                <w:rFonts w:ascii="Times New Roman" w:eastAsia="Times New Roman" w:hAnsi="Times New Roman" w:cs="Times New Roman"/>
                <w:sz w:val="20"/>
                <w:szCs w:val="20"/>
              </w:rPr>
              <w:t>ым де</w:t>
            </w:r>
            <w:r w:rsidRPr="002B60F6">
              <w:rPr>
                <w:rFonts w:ascii="Times New Roman" w:eastAsia="Times New Roman" w:hAnsi="Times New Roman" w:cs="Times New Roman"/>
                <w:spacing w:val="-1"/>
                <w:sz w:val="20"/>
                <w:szCs w:val="20"/>
              </w:rPr>
              <w:t>й</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вия</w:t>
            </w:r>
            <w:r w:rsidRPr="002B60F6">
              <w:rPr>
                <w:rFonts w:ascii="Times New Roman" w:eastAsia="Times New Roman" w:hAnsi="Times New Roman" w:cs="Times New Roman"/>
                <w:sz w:val="20"/>
                <w:szCs w:val="20"/>
              </w:rPr>
              <w:t>м</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от</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ы,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 xml:space="preserve">к </w:t>
            </w:r>
            <w:r w:rsidRPr="002B60F6">
              <w:rPr>
                <w:rFonts w:ascii="Times New Roman" w:eastAsia="Times New Roman" w:hAnsi="Times New Roman" w:cs="Times New Roman"/>
                <w:spacing w:val="-1"/>
                <w:sz w:val="20"/>
                <w:szCs w:val="20"/>
              </w:rPr>
              <w:t>миним</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реор</w:t>
            </w:r>
            <w:r w:rsidRPr="002B60F6">
              <w:rPr>
                <w:rFonts w:ascii="Times New Roman" w:eastAsia="Times New Roman" w:hAnsi="Times New Roman" w:cs="Times New Roman"/>
                <w:spacing w:val="-2"/>
                <w:sz w:val="20"/>
                <w:szCs w:val="20"/>
              </w:rPr>
              <w:t>г</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низ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ц</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z w:val="20"/>
                <w:szCs w:val="20"/>
              </w:rPr>
              <w:t>я</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а,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обрете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3</w:t>
            </w:r>
            <w:r w:rsidRPr="002B60F6">
              <w:rPr>
                <w:rFonts w:ascii="Times New Roman" w:eastAsia="Times New Roman" w:hAnsi="Times New Roman" w:cs="Times New Roman"/>
                <w:sz w:val="20"/>
                <w:szCs w:val="20"/>
              </w:rPr>
              <w:t>0</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б</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лее</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ц</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тов </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ос</w:t>
            </w:r>
            <w:r w:rsidRPr="002B60F6">
              <w:rPr>
                <w:rFonts w:ascii="Times New Roman" w:eastAsia="Times New Roman" w:hAnsi="Times New Roman" w:cs="Times New Roman"/>
                <w:spacing w:val="-2"/>
                <w:sz w:val="20"/>
                <w:szCs w:val="20"/>
              </w:rPr>
              <w:t>ую</w:t>
            </w:r>
            <w:r w:rsidRPr="002B60F6">
              <w:rPr>
                <w:rFonts w:ascii="Times New Roman" w:eastAsia="Times New Roman" w:hAnsi="Times New Roman" w:cs="Times New Roman"/>
                <w:sz w:val="20"/>
                <w:szCs w:val="20"/>
              </w:rPr>
              <w:t>щ</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х</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й 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г</w:t>
            </w:r>
            <w:r w:rsidRPr="002B60F6">
              <w:rPr>
                <w:rFonts w:ascii="Times New Roman" w:eastAsia="Times New Roman" w:hAnsi="Times New Roman" w:cs="Times New Roman"/>
                <w:sz w:val="20"/>
                <w:szCs w:val="20"/>
              </w:rPr>
              <w:t>ло</w:t>
            </w:r>
            <w:r w:rsidRPr="002B60F6">
              <w:rPr>
                <w:rFonts w:ascii="Times New Roman" w:eastAsia="Times New Roman" w:hAnsi="Times New Roman" w:cs="Times New Roman"/>
                <w:spacing w:val="-2"/>
                <w:sz w:val="20"/>
                <w:szCs w:val="20"/>
              </w:rPr>
              <w:t>щ</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w:t>
            </w:r>
            <w:r w:rsidRPr="002B60F6">
              <w:rPr>
                <w:rFonts w:ascii="Times New Roman" w:eastAsia="Times New Roman" w:hAnsi="Times New Roman" w:cs="Times New Roman"/>
                <w:sz w:val="20"/>
                <w:szCs w:val="20"/>
              </w:rPr>
              <w:t>, 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ерше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об</w:t>
            </w:r>
            <w:r w:rsidRPr="002B60F6">
              <w:rPr>
                <w:rFonts w:ascii="Times New Roman" w:eastAsia="Times New Roman" w:hAnsi="Times New Roman" w:cs="Times New Roman"/>
                <w:spacing w:val="-2"/>
                <w:sz w:val="20"/>
                <w:szCs w:val="20"/>
              </w:rPr>
              <w:t>щ</w:t>
            </w:r>
            <w:r w:rsidRPr="002B60F6">
              <w:rPr>
                <w:rFonts w:ascii="Times New Roman" w:eastAsia="Times New Roman" w:hAnsi="Times New Roman" w:cs="Times New Roman"/>
                <w:sz w:val="20"/>
                <w:szCs w:val="20"/>
              </w:rPr>
              <w:t>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ом</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су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ых сдел</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ел</w:t>
            </w:r>
            <w:r w:rsidRPr="002B60F6">
              <w:rPr>
                <w:rFonts w:ascii="Times New Roman" w:eastAsia="Times New Roman" w:hAnsi="Times New Roman" w:cs="Times New Roman"/>
                <w:spacing w:val="-1"/>
                <w:sz w:val="20"/>
                <w:szCs w:val="20"/>
              </w:rPr>
              <w:t>ич</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 xml:space="preserve">е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ьше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ста</w:t>
            </w:r>
            <w:r w:rsidRPr="002B60F6">
              <w:rPr>
                <w:rFonts w:ascii="Times New Roman" w:eastAsia="Times New Roman" w:hAnsi="Times New Roman" w:cs="Times New Roman"/>
                <w:spacing w:val="-1"/>
                <w:sz w:val="20"/>
                <w:szCs w:val="20"/>
              </w:rPr>
              <w:t>вн</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пи</w:t>
            </w:r>
            <w:r w:rsidRPr="002B60F6">
              <w:rPr>
                <w:rFonts w:ascii="Times New Roman" w:eastAsia="Times New Roman" w:hAnsi="Times New Roman" w:cs="Times New Roman"/>
                <w:sz w:val="20"/>
                <w:szCs w:val="20"/>
              </w:rPr>
              <w:t>тала 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ос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и дел</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й 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000D15B6" w:rsidRPr="002B60F6">
              <w:rPr>
                <w:rFonts w:ascii="Times New Roman" w:eastAsia="Times New Roman" w:hAnsi="Times New Roman" w:cs="Times New Roman"/>
                <w:sz w:val="20"/>
                <w:szCs w:val="20"/>
              </w:rPr>
              <w:t>а.</w:t>
            </w:r>
          </w:p>
          <w:p w14:paraId="62F7A471" w14:textId="77777777" w:rsidR="000D15B6" w:rsidRPr="002B60F6" w:rsidRDefault="000D15B6">
            <w:pPr>
              <w:spacing w:after="0" w:line="240" w:lineRule="auto"/>
              <w:ind w:right="40"/>
              <w:jc w:val="both"/>
              <w:rPr>
                <w:rFonts w:ascii="Times New Roman" w:eastAsia="Times New Roman" w:hAnsi="Times New Roman" w:cs="Times New Roman"/>
                <w:sz w:val="20"/>
                <w:szCs w:val="20"/>
                <w:highlight w:val="yellow"/>
              </w:rPr>
            </w:pPr>
          </w:p>
          <w:p w14:paraId="516C741E" w14:textId="77777777" w:rsidR="000D15B6" w:rsidRPr="002B60F6" w:rsidRDefault="000D15B6">
            <w:pPr>
              <w:spacing w:after="0" w:line="240" w:lineRule="auto"/>
              <w:ind w:right="40"/>
              <w:jc w:val="both"/>
              <w:rPr>
                <w:rFonts w:ascii="Times New Roman" w:eastAsia="Times New Roman" w:hAnsi="Times New Roman" w:cs="Times New Roman"/>
                <w:sz w:val="20"/>
                <w:szCs w:val="20"/>
                <w:highlight w:val="yellow"/>
              </w:rPr>
            </w:pPr>
          </w:p>
          <w:p w14:paraId="3AC1DC6B" w14:textId="77777777" w:rsidR="000D15B6" w:rsidRPr="002B60F6" w:rsidRDefault="000D15B6">
            <w:pPr>
              <w:spacing w:after="0" w:line="240" w:lineRule="auto"/>
              <w:ind w:right="40"/>
              <w:jc w:val="both"/>
              <w:rPr>
                <w:rFonts w:ascii="Times New Roman" w:eastAsia="Times New Roman" w:hAnsi="Times New Roman" w:cs="Times New Roman"/>
                <w:sz w:val="20"/>
                <w:szCs w:val="20"/>
                <w:highlight w:val="yellow"/>
              </w:rPr>
            </w:pPr>
          </w:p>
        </w:tc>
        <w:tc>
          <w:tcPr>
            <w:tcW w:w="1843" w:type="dxa"/>
          </w:tcPr>
          <w:p w14:paraId="3A31B9CF" w14:textId="77777777" w:rsidR="00CA6B1D" w:rsidRPr="002B60F6" w:rsidRDefault="00CA6B1D">
            <w:pPr>
              <w:spacing w:after="0" w:line="240" w:lineRule="auto"/>
              <w:ind w:left="102" w:right="-20"/>
              <w:rPr>
                <w:rFonts w:ascii="Times New Roman" w:eastAsia="Times New Roman" w:hAnsi="Times New Roman" w:cs="Times New Roman"/>
                <w:sz w:val="20"/>
                <w:szCs w:val="20"/>
              </w:rPr>
            </w:pPr>
          </w:p>
          <w:p w14:paraId="20B208E0" w14:textId="77777777" w:rsidR="00CA6B1D" w:rsidRPr="002B60F6" w:rsidRDefault="00CA6B1D">
            <w:pPr>
              <w:spacing w:after="0" w:line="240" w:lineRule="auto"/>
              <w:ind w:left="102" w:right="-20"/>
              <w:rPr>
                <w:rFonts w:ascii="Times New Roman" w:eastAsia="Times New Roman" w:hAnsi="Times New Roman" w:cs="Times New Roman"/>
                <w:sz w:val="20"/>
                <w:szCs w:val="20"/>
              </w:rPr>
            </w:pPr>
          </w:p>
          <w:p w14:paraId="690B4892" w14:textId="77777777" w:rsidR="00CA6B1D" w:rsidRPr="002B60F6" w:rsidRDefault="00CA6B1D">
            <w:pPr>
              <w:spacing w:after="0" w:line="240" w:lineRule="auto"/>
              <w:ind w:left="102" w:right="-20"/>
              <w:rPr>
                <w:rFonts w:ascii="Times New Roman" w:eastAsia="Times New Roman" w:hAnsi="Times New Roman" w:cs="Times New Roman"/>
                <w:sz w:val="20"/>
                <w:szCs w:val="20"/>
              </w:rPr>
            </w:pPr>
          </w:p>
          <w:p w14:paraId="70EC0904" w14:textId="77777777" w:rsidR="00CA6B1D" w:rsidRPr="002B60F6" w:rsidRDefault="00CA6B1D">
            <w:pPr>
              <w:spacing w:after="0" w:line="240" w:lineRule="auto"/>
              <w:ind w:left="102" w:right="-20"/>
              <w:rPr>
                <w:rFonts w:ascii="Times New Roman" w:eastAsia="Times New Roman" w:hAnsi="Times New Roman" w:cs="Times New Roman"/>
                <w:sz w:val="20"/>
                <w:szCs w:val="20"/>
              </w:rPr>
            </w:pPr>
          </w:p>
          <w:p w14:paraId="2A22C196" w14:textId="77777777" w:rsidR="00CA6B1D" w:rsidRPr="002B60F6" w:rsidRDefault="00CA6B1D">
            <w:pPr>
              <w:spacing w:after="0" w:line="240" w:lineRule="auto"/>
              <w:ind w:left="102" w:right="-20"/>
              <w:rPr>
                <w:rFonts w:ascii="Times New Roman" w:eastAsia="Times New Roman" w:hAnsi="Times New Roman" w:cs="Times New Roman"/>
                <w:sz w:val="20"/>
                <w:szCs w:val="20"/>
              </w:rPr>
            </w:pPr>
          </w:p>
          <w:p w14:paraId="126956F6" w14:textId="77777777" w:rsidR="00CA6B1D" w:rsidRPr="002B60F6" w:rsidRDefault="00CA6B1D">
            <w:pPr>
              <w:spacing w:after="0" w:line="240" w:lineRule="auto"/>
              <w:ind w:left="102" w:right="-20"/>
              <w:rPr>
                <w:rFonts w:ascii="Times New Roman" w:eastAsia="Times New Roman" w:hAnsi="Times New Roman" w:cs="Times New Roman"/>
                <w:sz w:val="20"/>
                <w:szCs w:val="20"/>
              </w:rPr>
            </w:pPr>
          </w:p>
          <w:p w14:paraId="2B96CE56" w14:textId="6D40A7B9" w:rsidR="00F31123" w:rsidRDefault="00B91B3C">
            <w:pPr>
              <w:spacing w:after="0" w:line="240" w:lineRule="auto"/>
              <w:ind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Пп. 1-2 с</w:t>
            </w:r>
            <w:r w:rsidR="00CA6B1D" w:rsidRPr="002B60F6">
              <w:rPr>
                <w:rFonts w:ascii="Times New Roman" w:eastAsia="Times New Roman" w:hAnsi="Times New Roman" w:cs="Times New Roman"/>
                <w:sz w:val="20"/>
                <w:szCs w:val="20"/>
              </w:rPr>
              <w:t>облюда</w:t>
            </w:r>
            <w:r>
              <w:rPr>
                <w:rFonts w:ascii="Times New Roman" w:eastAsia="Times New Roman" w:hAnsi="Times New Roman" w:cs="Times New Roman"/>
                <w:sz w:val="20"/>
                <w:szCs w:val="20"/>
              </w:rPr>
              <w:t>ю</w:t>
            </w:r>
            <w:r w:rsidR="00CA6B1D" w:rsidRPr="002B60F6">
              <w:rPr>
                <w:rFonts w:ascii="Times New Roman" w:eastAsia="Times New Roman" w:hAnsi="Times New Roman" w:cs="Times New Roman"/>
                <w:sz w:val="20"/>
                <w:szCs w:val="20"/>
              </w:rPr>
              <w:t>тся частично</w:t>
            </w:r>
          </w:p>
          <w:p w14:paraId="53768D76" w14:textId="77777777" w:rsidR="00D858E5" w:rsidRDefault="00D858E5">
            <w:pPr>
              <w:spacing w:after="0" w:line="240" w:lineRule="auto"/>
              <w:ind w:right="-20"/>
              <w:rPr>
                <w:rFonts w:ascii="Times New Roman" w:eastAsia="Times New Roman" w:hAnsi="Times New Roman" w:cs="Times New Roman"/>
                <w:sz w:val="20"/>
                <w:szCs w:val="20"/>
              </w:rPr>
            </w:pPr>
          </w:p>
          <w:p w14:paraId="061DC801" w14:textId="77777777" w:rsidR="00D858E5" w:rsidRDefault="00D858E5">
            <w:pPr>
              <w:spacing w:after="0" w:line="240" w:lineRule="auto"/>
              <w:ind w:right="-20"/>
              <w:rPr>
                <w:rFonts w:ascii="Times New Roman" w:eastAsia="Times New Roman" w:hAnsi="Times New Roman" w:cs="Times New Roman"/>
                <w:sz w:val="20"/>
                <w:szCs w:val="20"/>
              </w:rPr>
            </w:pPr>
          </w:p>
          <w:p w14:paraId="3F8E8390" w14:textId="77777777" w:rsidR="00D858E5" w:rsidRDefault="00D858E5">
            <w:pPr>
              <w:spacing w:after="0" w:line="240" w:lineRule="auto"/>
              <w:ind w:right="-20"/>
              <w:rPr>
                <w:rFonts w:ascii="Times New Roman" w:eastAsia="Times New Roman" w:hAnsi="Times New Roman" w:cs="Times New Roman"/>
                <w:sz w:val="20"/>
                <w:szCs w:val="20"/>
              </w:rPr>
            </w:pPr>
          </w:p>
          <w:p w14:paraId="595A03CD" w14:textId="77777777" w:rsidR="00D858E5" w:rsidRDefault="00D858E5">
            <w:pPr>
              <w:spacing w:after="0" w:line="240" w:lineRule="auto"/>
              <w:ind w:right="-20"/>
              <w:rPr>
                <w:rFonts w:ascii="Times New Roman" w:eastAsia="Times New Roman" w:hAnsi="Times New Roman" w:cs="Times New Roman"/>
                <w:sz w:val="20"/>
                <w:szCs w:val="20"/>
              </w:rPr>
            </w:pPr>
          </w:p>
          <w:p w14:paraId="7F22C6D0" w14:textId="6D50BD2A" w:rsidR="00D858E5" w:rsidRPr="002B60F6" w:rsidRDefault="00D858E5">
            <w:pPr>
              <w:spacing w:after="0" w:line="240" w:lineRule="auto"/>
              <w:ind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2977" w:type="dxa"/>
          </w:tcPr>
          <w:p w14:paraId="74320CF3" w14:textId="77777777" w:rsidR="00CA6B1D" w:rsidRPr="002B60F6" w:rsidRDefault="00CA6B1D">
            <w:pPr>
              <w:spacing w:after="0" w:line="240" w:lineRule="auto"/>
              <w:rPr>
                <w:rFonts w:ascii="Times New Roman" w:hAnsi="Times New Roman" w:cs="Times New Roman"/>
                <w:sz w:val="20"/>
                <w:szCs w:val="20"/>
              </w:rPr>
            </w:pPr>
          </w:p>
          <w:p w14:paraId="3F27BBFD" w14:textId="77777777" w:rsidR="00CA6B1D" w:rsidRPr="002B60F6" w:rsidRDefault="00CA6B1D">
            <w:pPr>
              <w:spacing w:after="0" w:line="240" w:lineRule="auto"/>
              <w:rPr>
                <w:rFonts w:ascii="Times New Roman" w:hAnsi="Times New Roman" w:cs="Times New Roman"/>
                <w:sz w:val="20"/>
                <w:szCs w:val="20"/>
              </w:rPr>
            </w:pPr>
          </w:p>
          <w:p w14:paraId="7263C089" w14:textId="77777777" w:rsidR="00CA6B1D" w:rsidRPr="002B60F6" w:rsidRDefault="00CA6B1D">
            <w:pPr>
              <w:spacing w:after="0" w:line="240" w:lineRule="auto"/>
              <w:rPr>
                <w:rFonts w:ascii="Times New Roman" w:hAnsi="Times New Roman" w:cs="Times New Roman"/>
                <w:sz w:val="20"/>
                <w:szCs w:val="20"/>
              </w:rPr>
            </w:pPr>
          </w:p>
          <w:p w14:paraId="77DE299F" w14:textId="77777777" w:rsidR="00CA6B1D" w:rsidRPr="002B60F6" w:rsidRDefault="00CA6B1D">
            <w:pPr>
              <w:spacing w:after="0" w:line="240" w:lineRule="auto"/>
              <w:rPr>
                <w:rFonts w:ascii="Times New Roman" w:hAnsi="Times New Roman" w:cs="Times New Roman"/>
                <w:sz w:val="20"/>
                <w:szCs w:val="20"/>
              </w:rPr>
            </w:pPr>
          </w:p>
          <w:p w14:paraId="20EFC1A8" w14:textId="77777777" w:rsidR="00CA6B1D" w:rsidRPr="002B60F6" w:rsidRDefault="00CA6B1D">
            <w:pPr>
              <w:spacing w:after="0" w:line="240" w:lineRule="auto"/>
              <w:rPr>
                <w:rFonts w:ascii="Times New Roman" w:hAnsi="Times New Roman" w:cs="Times New Roman"/>
                <w:sz w:val="20"/>
                <w:szCs w:val="20"/>
              </w:rPr>
            </w:pPr>
          </w:p>
          <w:p w14:paraId="28E51E7A" w14:textId="77777777" w:rsidR="00CA6B1D" w:rsidRPr="002B60F6" w:rsidRDefault="00CA6B1D">
            <w:pPr>
              <w:spacing w:after="0" w:line="240" w:lineRule="auto"/>
              <w:rPr>
                <w:rFonts w:ascii="Times New Roman" w:hAnsi="Times New Roman" w:cs="Times New Roman"/>
                <w:sz w:val="20"/>
                <w:szCs w:val="20"/>
              </w:rPr>
            </w:pPr>
          </w:p>
          <w:p w14:paraId="78CEFCFE" w14:textId="77777777" w:rsidR="00F31123" w:rsidRPr="002B60F6" w:rsidRDefault="00CA6B1D">
            <w:pPr>
              <w:spacing w:after="0" w:line="240" w:lineRule="auto"/>
              <w:rPr>
                <w:rFonts w:ascii="Times New Roman" w:hAnsi="Times New Roman" w:cs="Times New Roman"/>
                <w:sz w:val="20"/>
                <w:szCs w:val="20"/>
              </w:rPr>
            </w:pPr>
            <w:r w:rsidRPr="002B60F6">
              <w:rPr>
                <w:rFonts w:ascii="Times New Roman" w:hAnsi="Times New Roman" w:cs="Times New Roman"/>
                <w:sz w:val="20"/>
                <w:szCs w:val="20"/>
              </w:rPr>
              <w:t>Для случаев, предусмотренных законодательством.</w:t>
            </w:r>
          </w:p>
        </w:tc>
      </w:tr>
      <w:tr w:rsidR="00F31123" w:rsidRPr="002B60F6" w14:paraId="31657E7D" w14:textId="77777777" w:rsidTr="00DD1026">
        <w:trPr>
          <w:trHeight w:hRule="exact" w:val="1421"/>
        </w:trPr>
        <w:tc>
          <w:tcPr>
            <w:tcW w:w="993" w:type="dxa"/>
          </w:tcPr>
          <w:p w14:paraId="3E03986F"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7.1.2</w:t>
            </w:r>
          </w:p>
        </w:tc>
        <w:tc>
          <w:tcPr>
            <w:tcW w:w="3969" w:type="dxa"/>
          </w:tcPr>
          <w:p w14:paraId="11EB8715" w14:textId="479F695B" w:rsidR="00F31123" w:rsidRPr="002B60F6" w:rsidRDefault="00F31123">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Совет директоров играет ключевую роль в</w:t>
            </w:r>
            <w:r w:rsidR="00BA4CD6"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принятии</w:t>
            </w:r>
            <w:r w:rsidRPr="002B60F6">
              <w:rPr>
                <w:rFonts w:ascii="Times New Roman" w:eastAsia="Times New Roman" w:hAnsi="Times New Roman" w:cs="Times New Roman"/>
                <w:sz w:val="20"/>
                <w:szCs w:val="20"/>
              </w:rPr>
              <w:tab/>
              <w:t>решений</w:t>
            </w:r>
            <w:r w:rsidRPr="002B60F6">
              <w:rPr>
                <w:rFonts w:ascii="Times New Roman" w:eastAsia="Times New Roman" w:hAnsi="Times New Roman" w:cs="Times New Roman"/>
                <w:sz w:val="20"/>
                <w:szCs w:val="20"/>
              </w:rPr>
              <w:tab/>
              <w:t>или</w:t>
            </w:r>
            <w:r w:rsidR="004E75CA"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выработке</w:t>
            </w:r>
            <w:r w:rsidR="004E75CA"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рекомендаций в отношении существенных</w:t>
            </w:r>
            <w:r w:rsidR="004E75CA"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корпоративных действий, совет директоров</w:t>
            </w:r>
            <w:r w:rsidR="004E75CA"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опирается</w:t>
            </w:r>
            <w:r w:rsidR="004E75CA"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на</w:t>
            </w:r>
            <w:r w:rsidR="004E75CA"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позицию</w:t>
            </w:r>
            <w:r w:rsidR="004E75CA"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независимых</w:t>
            </w:r>
            <w:r w:rsidR="004E75CA"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директоров общества.</w:t>
            </w:r>
          </w:p>
        </w:tc>
        <w:tc>
          <w:tcPr>
            <w:tcW w:w="4536" w:type="dxa"/>
          </w:tcPr>
          <w:p w14:paraId="13A9FE1C" w14:textId="642F2347" w:rsidR="00F31123" w:rsidRPr="002B60F6" w:rsidRDefault="00F31123">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1.  В </w:t>
            </w:r>
            <w:r w:rsidR="001C0DF9" w:rsidRPr="002B60F6">
              <w:rPr>
                <w:rFonts w:ascii="Times New Roman" w:eastAsia="Times New Roman" w:hAnsi="Times New Roman" w:cs="Times New Roman"/>
                <w:sz w:val="20"/>
                <w:szCs w:val="20"/>
              </w:rPr>
              <w:t>общества</w:t>
            </w:r>
            <w:r w:rsidRPr="002B60F6">
              <w:rPr>
                <w:rFonts w:ascii="Times New Roman" w:eastAsia="Times New Roman" w:hAnsi="Times New Roman" w:cs="Times New Roman"/>
                <w:sz w:val="20"/>
                <w:szCs w:val="20"/>
              </w:rPr>
              <w:t xml:space="preserve"> предусмотрена процедура, в соответствии с</w:t>
            </w:r>
            <w:r w:rsidR="004E75CA"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которой независимые директора заявляют о своей позиции по существенным корпоративным действиям до их одобрения.</w:t>
            </w:r>
          </w:p>
        </w:tc>
        <w:tc>
          <w:tcPr>
            <w:tcW w:w="1843" w:type="dxa"/>
          </w:tcPr>
          <w:p w14:paraId="7B86249A" w14:textId="77777777" w:rsidR="00F31123" w:rsidRPr="002B60F6" w:rsidRDefault="001F3FEE">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Не соблюдается</w:t>
            </w:r>
          </w:p>
        </w:tc>
        <w:tc>
          <w:tcPr>
            <w:tcW w:w="2977" w:type="dxa"/>
          </w:tcPr>
          <w:p w14:paraId="64371D22" w14:textId="77777777" w:rsidR="00F31123" w:rsidRPr="002B60F6" w:rsidRDefault="001F3FEE">
            <w:pPr>
              <w:tabs>
                <w:tab w:val="left" w:pos="1360"/>
                <w:tab w:val="left" w:pos="2560"/>
                <w:tab w:val="left" w:pos="3300"/>
              </w:tabs>
              <w:spacing w:after="0" w:line="240" w:lineRule="auto"/>
              <w:ind w:left="102" w:right="38"/>
              <w:jc w:val="both"/>
              <w:rPr>
                <w:rFonts w:ascii="Times New Roman" w:hAnsi="Times New Roman" w:cs="Times New Roman"/>
                <w:sz w:val="20"/>
                <w:szCs w:val="20"/>
              </w:rPr>
            </w:pPr>
            <w:r w:rsidRPr="002B60F6">
              <w:rPr>
                <w:rFonts w:ascii="Times New Roman" w:eastAsia="Times New Roman" w:hAnsi="Times New Roman" w:cs="Times New Roman"/>
                <w:sz w:val="20"/>
                <w:szCs w:val="20"/>
              </w:rPr>
              <w:t>В составе Совета директоров нет директоров, признаваемых независимыми.</w:t>
            </w:r>
          </w:p>
        </w:tc>
      </w:tr>
      <w:tr w:rsidR="00F31123" w:rsidRPr="002B60F6" w14:paraId="61F2E963" w14:textId="77777777" w:rsidTr="00DD1026">
        <w:trPr>
          <w:trHeight w:hRule="exact" w:val="3828"/>
        </w:trPr>
        <w:tc>
          <w:tcPr>
            <w:tcW w:w="993" w:type="dxa"/>
          </w:tcPr>
          <w:p w14:paraId="1DB252C9"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7.1.3</w:t>
            </w:r>
          </w:p>
        </w:tc>
        <w:tc>
          <w:tcPr>
            <w:tcW w:w="3969" w:type="dxa"/>
          </w:tcPr>
          <w:p w14:paraId="26DCC6B4" w14:textId="389C3F78" w:rsidR="00F31123" w:rsidRPr="002B60F6" w:rsidRDefault="00F31123">
            <w:pPr>
              <w:spacing w:after="0" w:line="240" w:lineRule="auto"/>
              <w:ind w:left="102" w:right="46"/>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 xml:space="preserve">ри          </w:t>
            </w:r>
            <w:r w:rsidRPr="002B60F6">
              <w:rPr>
                <w:rFonts w:ascii="Times New Roman" w:eastAsia="Times New Roman" w:hAnsi="Times New Roman" w:cs="Times New Roman"/>
                <w:spacing w:val="38"/>
                <w:sz w:val="20"/>
                <w:szCs w:val="20"/>
              </w:rPr>
              <w:t xml:space="preserve"> </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ерше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35"/>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000D15B6" w:rsidRPr="002B60F6">
              <w:rPr>
                <w:rFonts w:ascii="Times New Roman" w:eastAsia="Times New Roman" w:hAnsi="Times New Roman" w:cs="Times New Roman"/>
                <w:sz w:val="20"/>
                <w:szCs w:val="20"/>
              </w:rPr>
              <w:t xml:space="preserve">ых </w:t>
            </w:r>
            <w:r w:rsidR="001C0DF9"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орат</w:t>
            </w:r>
            <w:r w:rsidRPr="002B60F6">
              <w:rPr>
                <w:rFonts w:ascii="Times New Roman" w:eastAsia="Times New Roman" w:hAnsi="Times New Roman" w:cs="Times New Roman"/>
                <w:spacing w:val="-1"/>
                <w:sz w:val="20"/>
                <w:szCs w:val="20"/>
              </w:rPr>
              <w:t>ивн</w:t>
            </w:r>
            <w:r w:rsidR="001C0DF9" w:rsidRPr="002B60F6">
              <w:rPr>
                <w:rFonts w:ascii="Times New Roman" w:eastAsia="Times New Roman" w:hAnsi="Times New Roman" w:cs="Times New Roman"/>
                <w:sz w:val="20"/>
                <w:szCs w:val="20"/>
              </w:rPr>
              <w:t xml:space="preserve">ых </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й</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pacing w:val="-1"/>
                <w:sz w:val="20"/>
                <w:szCs w:val="20"/>
              </w:rPr>
              <w:t>й</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атра</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pacing w:val="-1"/>
                <w:sz w:val="20"/>
                <w:szCs w:val="20"/>
              </w:rPr>
              <w:t>ив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щ</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х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а </w:t>
            </w:r>
            <w:r w:rsidRPr="002B60F6">
              <w:rPr>
                <w:rFonts w:ascii="Times New Roman" w:eastAsia="Times New Roman" w:hAnsi="Times New Roman" w:cs="Times New Roman"/>
                <w:spacing w:val="46"/>
                <w:sz w:val="20"/>
                <w:szCs w:val="20"/>
              </w:rPr>
              <w:t xml:space="preserve"> </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45"/>
                <w:sz w:val="20"/>
                <w:szCs w:val="20"/>
              </w:rPr>
              <w:t xml:space="preserve">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pacing w:val="-2"/>
                <w:sz w:val="20"/>
                <w:szCs w:val="20"/>
              </w:rPr>
              <w:t>ы</w:t>
            </w:r>
            <w:r w:rsidRPr="002B60F6">
              <w:rPr>
                <w:rFonts w:ascii="Times New Roman" w:eastAsia="Times New Roman" w:hAnsi="Times New Roman" w:cs="Times New Roman"/>
                <w:sz w:val="20"/>
                <w:szCs w:val="20"/>
              </w:rPr>
              <w:t xml:space="preserve">е </w:t>
            </w:r>
            <w:r w:rsidRPr="002B60F6">
              <w:rPr>
                <w:rFonts w:ascii="Times New Roman" w:eastAsia="Times New Roman" w:hAnsi="Times New Roman" w:cs="Times New Roman"/>
                <w:spacing w:val="46"/>
                <w:sz w:val="20"/>
                <w:szCs w:val="20"/>
              </w:rPr>
              <w:t xml:space="preserve">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 xml:space="preserve">ресы </w:t>
            </w:r>
            <w:r w:rsidRPr="002B60F6">
              <w:rPr>
                <w:rFonts w:ascii="Times New Roman" w:eastAsia="Times New Roman" w:hAnsi="Times New Roman" w:cs="Times New Roman"/>
                <w:spacing w:val="46"/>
                <w:sz w:val="20"/>
                <w:szCs w:val="20"/>
              </w:rPr>
              <w:t xml:space="preserve"> </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w:t>
            </w:r>
            <w:r w:rsidR="00BA4CD6"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обес</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чив</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 xml:space="preserve">тся </w:t>
            </w:r>
            <w:r w:rsidRPr="002B60F6">
              <w:rPr>
                <w:rFonts w:ascii="Times New Roman" w:eastAsia="Times New Roman" w:hAnsi="Times New Roman" w:cs="Times New Roman"/>
                <w:spacing w:val="14"/>
                <w:sz w:val="20"/>
                <w:szCs w:val="20"/>
              </w:rPr>
              <w:t xml:space="preserve"> </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вн</w:t>
            </w:r>
            <w:r w:rsidRPr="002B60F6">
              <w:rPr>
                <w:rFonts w:ascii="Times New Roman" w:eastAsia="Times New Roman" w:hAnsi="Times New Roman" w:cs="Times New Roman"/>
                <w:spacing w:val="-2"/>
                <w:sz w:val="20"/>
                <w:szCs w:val="20"/>
              </w:rPr>
              <w:t>ы</w:t>
            </w:r>
            <w:r w:rsidRPr="002B60F6">
              <w:rPr>
                <w:rFonts w:ascii="Times New Roman" w:eastAsia="Times New Roman" w:hAnsi="Times New Roman" w:cs="Times New Roman"/>
                <w:sz w:val="20"/>
                <w:szCs w:val="20"/>
              </w:rPr>
              <w:t xml:space="preserve">е </w:t>
            </w:r>
            <w:r w:rsidRPr="002B60F6">
              <w:rPr>
                <w:rFonts w:ascii="Times New Roman" w:eastAsia="Times New Roman" w:hAnsi="Times New Roman" w:cs="Times New Roman"/>
                <w:spacing w:val="13"/>
                <w:sz w:val="20"/>
                <w:szCs w:val="20"/>
              </w:rPr>
              <w:t xml:space="preserve">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сло</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 xml:space="preserve">я </w:t>
            </w:r>
            <w:r w:rsidRPr="002B60F6">
              <w:rPr>
                <w:rFonts w:ascii="Times New Roman" w:eastAsia="Times New Roman" w:hAnsi="Times New Roman" w:cs="Times New Roman"/>
                <w:spacing w:val="14"/>
                <w:sz w:val="20"/>
                <w:szCs w:val="20"/>
              </w:rPr>
              <w:t xml:space="preserve"> </w:t>
            </w:r>
            <w:r w:rsidRPr="002B60F6">
              <w:rPr>
                <w:rFonts w:ascii="Times New Roman" w:eastAsia="Times New Roman" w:hAnsi="Times New Roman" w:cs="Times New Roman"/>
                <w:sz w:val="20"/>
                <w:szCs w:val="20"/>
              </w:rPr>
              <w:t xml:space="preserve">для </w:t>
            </w:r>
            <w:r w:rsidRPr="002B60F6">
              <w:rPr>
                <w:rFonts w:ascii="Times New Roman" w:eastAsia="Times New Roman" w:hAnsi="Times New Roman" w:cs="Times New Roman"/>
                <w:spacing w:val="14"/>
                <w:sz w:val="20"/>
                <w:szCs w:val="20"/>
              </w:rPr>
              <w:t xml:space="preserve">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сех</w:t>
            </w:r>
            <w:r w:rsidR="00BA4CD6"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еров  </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а, </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 xml:space="preserve">а </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 xml:space="preserve">ри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едостато</w:t>
            </w:r>
            <w:r w:rsidRPr="002B60F6">
              <w:rPr>
                <w:rFonts w:ascii="Times New Roman" w:eastAsia="Times New Roman" w:hAnsi="Times New Roman" w:cs="Times New Roman"/>
                <w:spacing w:val="-1"/>
                <w:sz w:val="20"/>
                <w:szCs w:val="20"/>
              </w:rPr>
              <w:t>чн</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 xml:space="preserve">сти               </w:t>
            </w:r>
            <w:r w:rsidRPr="002B60F6">
              <w:rPr>
                <w:rFonts w:ascii="Times New Roman" w:eastAsia="Times New Roman" w:hAnsi="Times New Roman" w:cs="Times New Roman"/>
                <w:spacing w:val="19"/>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ред</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отре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ых</w:t>
            </w:r>
            <w:r w:rsidR="004E75CA"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ода</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ельст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ом                     </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еха</w:t>
            </w:r>
            <w:r w:rsidRPr="002B60F6">
              <w:rPr>
                <w:rFonts w:ascii="Times New Roman" w:eastAsia="Times New Roman" w:hAnsi="Times New Roman" w:cs="Times New Roman"/>
                <w:spacing w:val="-1"/>
                <w:sz w:val="20"/>
                <w:szCs w:val="20"/>
              </w:rPr>
              <w:t>низм</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w:t>
            </w:r>
            <w:r w:rsidR="00BA4CD6"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ых</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ащ</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ту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рав</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еро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 до</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ол</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тель</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ые</w:t>
            </w:r>
            <w:r w:rsidRPr="002B60F6">
              <w:rPr>
                <w:rFonts w:ascii="Times New Roman" w:eastAsia="Times New Roman" w:hAnsi="Times New Roman" w:cs="Times New Roman"/>
                <w:spacing w:val="29"/>
                <w:sz w:val="20"/>
                <w:szCs w:val="20"/>
              </w:rPr>
              <w:t xml:space="preserve"> </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ры,</w:t>
            </w:r>
            <w:r w:rsidRPr="002B60F6">
              <w:rPr>
                <w:rFonts w:ascii="Times New Roman" w:eastAsia="Times New Roman" w:hAnsi="Times New Roman" w:cs="Times New Roman"/>
                <w:spacing w:val="29"/>
                <w:sz w:val="20"/>
                <w:szCs w:val="20"/>
              </w:rPr>
              <w:t xml:space="preserve"> </w:t>
            </w:r>
            <w:r w:rsidRPr="002B60F6">
              <w:rPr>
                <w:rFonts w:ascii="Times New Roman" w:eastAsia="Times New Roman" w:hAnsi="Times New Roman" w:cs="Times New Roman"/>
                <w:spacing w:val="-3"/>
                <w:sz w:val="20"/>
                <w:szCs w:val="20"/>
              </w:rPr>
              <w:t>з</w:t>
            </w:r>
            <w:r w:rsidRPr="002B60F6">
              <w:rPr>
                <w:rFonts w:ascii="Times New Roman" w:eastAsia="Times New Roman" w:hAnsi="Times New Roman" w:cs="Times New Roman"/>
                <w:sz w:val="20"/>
                <w:szCs w:val="20"/>
              </w:rPr>
              <w:t>ащ</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щ</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щ</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9"/>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 и</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 xml:space="preserve">ые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z w:val="20"/>
                <w:szCs w:val="20"/>
              </w:rPr>
              <w:t>тер</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сы</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3"/>
                <w:sz w:val="20"/>
                <w:szCs w:val="20"/>
              </w:rPr>
              <w:t>ц</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еров</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а.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 xml:space="preserve">ри </w:t>
            </w:r>
            <w:r w:rsidRPr="002B60F6">
              <w:rPr>
                <w:rFonts w:ascii="Times New Roman" w:eastAsia="Times New Roman" w:hAnsi="Times New Roman" w:cs="Times New Roman"/>
                <w:spacing w:val="-1"/>
                <w:sz w:val="20"/>
                <w:szCs w:val="20"/>
              </w:rPr>
              <w:t>э</w:t>
            </w:r>
            <w:r w:rsidRPr="002B60F6">
              <w:rPr>
                <w:rFonts w:ascii="Times New Roman" w:eastAsia="Times New Roman" w:hAnsi="Times New Roman" w:cs="Times New Roman"/>
                <w:sz w:val="20"/>
                <w:szCs w:val="20"/>
              </w:rPr>
              <w:t>том общест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ру</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одст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 xml:space="preserve">ся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 толь</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соб</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pacing w:val="-2"/>
                <w:sz w:val="20"/>
                <w:szCs w:val="20"/>
              </w:rPr>
              <w:t>д</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 xml:space="preserve">ем </w:t>
            </w:r>
            <w:r w:rsidRPr="002B60F6">
              <w:rPr>
                <w:rFonts w:ascii="Times New Roman" w:eastAsia="Times New Roman" w:hAnsi="Times New Roman" w:cs="Times New Roman"/>
                <w:spacing w:val="1"/>
                <w:sz w:val="20"/>
                <w:szCs w:val="20"/>
              </w:rPr>
              <w:t>ф</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ых требо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 xml:space="preserve">й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да</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ельст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инцип</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орат</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3"/>
                <w:sz w:val="20"/>
                <w:szCs w:val="20"/>
              </w:rPr>
              <w:t>в</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ния</w:t>
            </w:r>
            <w:r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из</w:t>
            </w:r>
            <w:r w:rsidRPr="002B60F6">
              <w:rPr>
                <w:rFonts w:ascii="Times New Roman" w:eastAsia="Times New Roman" w:hAnsi="Times New Roman" w:cs="Times New Roman"/>
                <w:sz w:val="20"/>
                <w:szCs w:val="20"/>
              </w:rPr>
              <w:t>ло</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и в</w:t>
            </w:r>
            <w:r w:rsidRPr="002B60F6">
              <w:rPr>
                <w:rFonts w:ascii="Times New Roman" w:eastAsia="Times New Roman" w:hAnsi="Times New Roman" w:cs="Times New Roman"/>
                <w:spacing w:val="-1"/>
                <w:sz w:val="20"/>
                <w:szCs w:val="20"/>
              </w:rPr>
              <w:t xml:space="preserve"> К</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де</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z w:val="20"/>
                <w:szCs w:val="20"/>
              </w:rPr>
              <w:t>се.</w:t>
            </w:r>
          </w:p>
        </w:tc>
        <w:tc>
          <w:tcPr>
            <w:tcW w:w="4536" w:type="dxa"/>
          </w:tcPr>
          <w:p w14:paraId="7EBFA0EF" w14:textId="26DACF69" w:rsidR="00F31123" w:rsidRPr="002B60F6" w:rsidRDefault="00F31123">
            <w:pPr>
              <w:spacing w:after="0" w:line="240" w:lineRule="auto"/>
              <w:ind w:left="102" w:right="46"/>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w:t>
            </w:r>
            <w:r w:rsidRPr="002B60F6">
              <w:rPr>
                <w:rFonts w:ascii="Times New Roman" w:eastAsia="Times New Roman" w:hAnsi="Times New Roman" w:cs="Times New Roman"/>
                <w:spacing w:val="27"/>
                <w:sz w:val="20"/>
                <w:szCs w:val="20"/>
              </w:rPr>
              <w:t xml:space="preserve"> </w:t>
            </w:r>
            <w:r w:rsidRPr="002B60F6">
              <w:rPr>
                <w:rFonts w:ascii="Times New Roman" w:eastAsia="Times New Roman" w:hAnsi="Times New Roman" w:cs="Times New Roman"/>
                <w:sz w:val="20"/>
                <w:szCs w:val="20"/>
              </w:rPr>
              <w:t>Уста</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ом</w:t>
            </w:r>
            <w:r w:rsidRPr="002B60F6">
              <w:rPr>
                <w:rFonts w:ascii="Times New Roman" w:eastAsia="Times New Roman" w:hAnsi="Times New Roman" w:cs="Times New Roman"/>
                <w:spacing w:val="26"/>
                <w:sz w:val="20"/>
                <w:szCs w:val="20"/>
              </w:rPr>
              <w:t xml:space="preserve"> </w:t>
            </w:r>
            <w:r w:rsidRPr="002B60F6">
              <w:rPr>
                <w:rFonts w:ascii="Times New Roman" w:eastAsia="Times New Roman" w:hAnsi="Times New Roman" w:cs="Times New Roman"/>
                <w:sz w:val="20"/>
                <w:szCs w:val="20"/>
              </w:rPr>
              <w:t>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27"/>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27"/>
                <w:sz w:val="20"/>
                <w:szCs w:val="20"/>
              </w:rPr>
              <w:t xml:space="preserve"> </w:t>
            </w:r>
            <w:r w:rsidRPr="002B60F6">
              <w:rPr>
                <w:rFonts w:ascii="Times New Roman" w:eastAsia="Times New Roman" w:hAnsi="Times New Roman" w:cs="Times New Roman"/>
                <w:sz w:val="20"/>
                <w:szCs w:val="20"/>
              </w:rPr>
              <w:t>у</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етом</w:t>
            </w:r>
            <w:r w:rsidRPr="002B60F6">
              <w:rPr>
                <w:rFonts w:ascii="Times New Roman" w:eastAsia="Times New Roman" w:hAnsi="Times New Roman" w:cs="Times New Roman"/>
                <w:spacing w:val="26"/>
                <w:sz w:val="20"/>
                <w:szCs w:val="20"/>
              </w:rPr>
              <w:t xml:space="preserve"> </w:t>
            </w:r>
            <w:r w:rsidRPr="002B60F6">
              <w:rPr>
                <w:rFonts w:ascii="Times New Roman" w:eastAsia="Times New Roman" w:hAnsi="Times New Roman" w:cs="Times New Roman"/>
                <w:sz w:val="20"/>
                <w:szCs w:val="20"/>
              </w:rPr>
              <w:t>особе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стей</w:t>
            </w:r>
            <w:r w:rsidRPr="002B60F6">
              <w:rPr>
                <w:rFonts w:ascii="Times New Roman" w:eastAsia="Times New Roman" w:hAnsi="Times New Roman" w:cs="Times New Roman"/>
                <w:spacing w:val="26"/>
                <w:sz w:val="20"/>
                <w:szCs w:val="20"/>
              </w:rPr>
              <w:t xml:space="preserve"> </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4"/>
                <w:sz w:val="20"/>
                <w:szCs w:val="20"/>
              </w:rPr>
              <w:t xml:space="preserve"> </w:t>
            </w:r>
            <w:r w:rsidRPr="002B60F6">
              <w:rPr>
                <w:rFonts w:ascii="Times New Roman" w:eastAsia="Times New Roman" w:hAnsi="Times New Roman" w:cs="Times New Roman"/>
                <w:sz w:val="20"/>
                <w:szCs w:val="20"/>
              </w:rPr>
              <w:t>де</w:t>
            </w:r>
            <w:r w:rsidRPr="002B60F6">
              <w:rPr>
                <w:rFonts w:ascii="Times New Roman" w:eastAsia="Times New Roman" w:hAnsi="Times New Roman" w:cs="Times New Roman"/>
                <w:spacing w:val="-1"/>
                <w:sz w:val="20"/>
                <w:szCs w:val="20"/>
              </w:rPr>
              <w:t>ят</w:t>
            </w:r>
            <w:r w:rsidRPr="002B60F6">
              <w:rPr>
                <w:rFonts w:ascii="Times New Roman" w:eastAsia="Times New Roman" w:hAnsi="Times New Roman" w:cs="Times New Roman"/>
                <w:sz w:val="20"/>
                <w:szCs w:val="20"/>
              </w:rPr>
              <w:t>ел</w:t>
            </w:r>
            <w:r w:rsidRPr="002B60F6">
              <w:rPr>
                <w:rFonts w:ascii="Times New Roman" w:eastAsia="Times New Roman" w:hAnsi="Times New Roman" w:cs="Times New Roman"/>
                <w:spacing w:val="-1"/>
                <w:sz w:val="20"/>
                <w:szCs w:val="20"/>
              </w:rPr>
              <w:t>ьн</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сти</w:t>
            </w:r>
            <w:r w:rsidR="004E75CA"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ста</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ы     </w:t>
            </w:r>
            <w:r w:rsidRPr="002B60F6">
              <w:rPr>
                <w:rFonts w:ascii="Times New Roman" w:eastAsia="Times New Roman" w:hAnsi="Times New Roman" w:cs="Times New Roman"/>
                <w:spacing w:val="39"/>
                <w:sz w:val="20"/>
                <w:szCs w:val="20"/>
              </w:rPr>
              <w:t xml:space="preserve"> </w:t>
            </w:r>
            <w:r w:rsidRPr="002B60F6">
              <w:rPr>
                <w:rFonts w:ascii="Times New Roman" w:eastAsia="Times New Roman" w:hAnsi="Times New Roman" w:cs="Times New Roman"/>
                <w:sz w:val="20"/>
                <w:szCs w:val="20"/>
              </w:rPr>
              <w:t>бол</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 xml:space="preserve">е </w:t>
            </w:r>
            <w:r w:rsidRPr="002B60F6">
              <w:rPr>
                <w:rFonts w:ascii="Times New Roman" w:eastAsia="Times New Roman" w:hAnsi="Times New Roman" w:cs="Times New Roman"/>
                <w:spacing w:val="-1"/>
                <w:sz w:val="20"/>
                <w:szCs w:val="20"/>
              </w:rPr>
              <w:t>низ</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ем</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2"/>
                <w:sz w:val="20"/>
                <w:szCs w:val="20"/>
              </w:rPr>
              <w:t>ду</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т</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 xml:space="preserve">ые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ода</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ельст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w:t>
            </w:r>
            <w:r w:rsidR="001C0DF9" w:rsidRPr="002B60F6">
              <w:rPr>
                <w:rFonts w:ascii="Times New Roman" w:eastAsia="Times New Roman" w:hAnsi="Times New Roman" w:cs="Times New Roman"/>
                <w:sz w:val="20"/>
                <w:szCs w:val="20"/>
              </w:rPr>
              <w:t>м</w:t>
            </w:r>
            <w:r w:rsidR="001C0DF9" w:rsidRPr="002B60F6">
              <w:rPr>
                <w:rFonts w:ascii="Times New Roman" w:eastAsia="Times New Roman" w:hAnsi="Times New Roman" w:cs="Times New Roman"/>
                <w:spacing w:val="5"/>
                <w:sz w:val="20"/>
                <w:szCs w:val="20"/>
              </w:rPr>
              <w:t xml:space="preserve"> </w:t>
            </w:r>
            <w:r w:rsidRPr="002B60F6">
              <w:rPr>
                <w:rFonts w:ascii="Times New Roman" w:eastAsia="Times New Roman" w:hAnsi="Times New Roman" w:cs="Times New Roman"/>
                <w:spacing w:val="-1"/>
                <w:sz w:val="20"/>
                <w:szCs w:val="20"/>
              </w:rPr>
              <w:t>миним</w:t>
            </w:r>
            <w:r w:rsidRPr="002B60F6">
              <w:rPr>
                <w:rFonts w:ascii="Times New Roman" w:eastAsia="Times New Roman" w:hAnsi="Times New Roman" w:cs="Times New Roman"/>
                <w:sz w:val="20"/>
                <w:szCs w:val="20"/>
              </w:rPr>
              <w:t>аль</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ые</w:t>
            </w:r>
            <w:r w:rsidRPr="002B60F6">
              <w:rPr>
                <w:rFonts w:ascii="Times New Roman" w:eastAsia="Times New Roman" w:hAnsi="Times New Roman" w:cs="Times New Roman"/>
                <w:spacing w:val="6"/>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т</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7"/>
                <w:sz w:val="20"/>
                <w:szCs w:val="20"/>
              </w:rPr>
              <w:t xml:space="preserve"> </w:t>
            </w:r>
            <w:r w:rsidRPr="002B60F6">
              <w:rPr>
                <w:rFonts w:ascii="Times New Roman" w:eastAsia="Times New Roman" w:hAnsi="Times New Roman" w:cs="Times New Roman"/>
                <w:sz w:val="20"/>
                <w:szCs w:val="20"/>
              </w:rPr>
              <w:t>от</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я</w:t>
            </w:r>
            <w:r w:rsidRPr="002B60F6">
              <w:rPr>
                <w:rFonts w:ascii="Times New Roman" w:eastAsia="Times New Roman" w:hAnsi="Times New Roman" w:cs="Times New Roman"/>
                <w:spacing w:val="7"/>
                <w:sz w:val="20"/>
                <w:szCs w:val="20"/>
              </w:rPr>
              <w:t xml:space="preserve"> </w:t>
            </w:r>
            <w:r w:rsidRPr="002B60F6">
              <w:rPr>
                <w:rFonts w:ascii="Times New Roman" w:eastAsia="Times New Roman" w:hAnsi="Times New Roman" w:cs="Times New Roman"/>
                <w:sz w:val="20"/>
                <w:szCs w:val="20"/>
              </w:rPr>
              <w:t>сд</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л</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к</w:t>
            </w:r>
            <w:r w:rsidR="004E75CA"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к</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pacing w:val="-2"/>
                <w:sz w:val="20"/>
                <w:szCs w:val="20"/>
              </w:rPr>
              <w:t>ы</w:t>
            </w:r>
            <w:r w:rsidRPr="002B60F6">
              <w:rPr>
                <w:rFonts w:ascii="Times New Roman" w:eastAsia="Times New Roman" w:hAnsi="Times New Roman" w:cs="Times New Roman"/>
                <w:sz w:val="20"/>
                <w:szCs w:val="20"/>
              </w:rPr>
              <w:t xml:space="preserve">м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орат</w:t>
            </w:r>
            <w:r w:rsidRPr="002B60F6">
              <w:rPr>
                <w:rFonts w:ascii="Times New Roman" w:eastAsia="Times New Roman" w:hAnsi="Times New Roman" w:cs="Times New Roman"/>
                <w:spacing w:val="-1"/>
                <w:sz w:val="20"/>
                <w:szCs w:val="20"/>
              </w:rPr>
              <w:t>ивн</w:t>
            </w:r>
            <w:r w:rsidRPr="002B60F6">
              <w:rPr>
                <w:rFonts w:ascii="Times New Roman" w:eastAsia="Times New Roman" w:hAnsi="Times New Roman" w:cs="Times New Roman"/>
                <w:sz w:val="20"/>
                <w:szCs w:val="20"/>
              </w:rPr>
              <w:t>ым</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де</w:t>
            </w:r>
            <w:r w:rsidRPr="002B60F6">
              <w:rPr>
                <w:rFonts w:ascii="Times New Roman" w:eastAsia="Times New Roman" w:hAnsi="Times New Roman" w:cs="Times New Roman"/>
                <w:spacing w:val="-1"/>
                <w:sz w:val="20"/>
                <w:szCs w:val="20"/>
              </w:rPr>
              <w:t>й</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3"/>
                <w:sz w:val="20"/>
                <w:szCs w:val="20"/>
              </w:rPr>
              <w:t>в</w:t>
            </w:r>
            <w:r w:rsidRPr="002B60F6">
              <w:rPr>
                <w:rFonts w:ascii="Times New Roman" w:eastAsia="Times New Roman" w:hAnsi="Times New Roman" w:cs="Times New Roman"/>
                <w:spacing w:val="-1"/>
                <w:sz w:val="20"/>
                <w:szCs w:val="20"/>
              </w:rPr>
              <w:t>иям</w:t>
            </w:r>
            <w:r w:rsidRPr="002B60F6">
              <w:rPr>
                <w:rFonts w:ascii="Times New Roman" w:eastAsia="Times New Roman" w:hAnsi="Times New Roman" w:cs="Times New Roman"/>
                <w:sz w:val="20"/>
                <w:szCs w:val="20"/>
              </w:rPr>
              <w:t>.</w:t>
            </w:r>
          </w:p>
          <w:p w14:paraId="188DDDD9" w14:textId="77777777" w:rsidR="00F31123" w:rsidRPr="002B60F6" w:rsidRDefault="00F31123">
            <w:pPr>
              <w:spacing w:after="0" w:line="240" w:lineRule="auto"/>
              <w:rPr>
                <w:rFonts w:ascii="Times New Roman" w:hAnsi="Times New Roman" w:cs="Times New Roman"/>
                <w:sz w:val="20"/>
                <w:szCs w:val="20"/>
              </w:rPr>
            </w:pPr>
          </w:p>
          <w:p w14:paraId="15848C66" w14:textId="2AEBED00" w:rsidR="00F31123" w:rsidRPr="002B60F6" w:rsidRDefault="00F31123">
            <w:pPr>
              <w:tabs>
                <w:tab w:val="left" w:pos="520"/>
              </w:tabs>
              <w:spacing w:after="0" w:line="240" w:lineRule="auto"/>
              <w:ind w:left="102"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2.</w:t>
            </w:r>
            <w:r w:rsidRPr="002B60F6">
              <w:rPr>
                <w:rFonts w:ascii="Times New Roman" w:eastAsia="Times New Roman" w:hAnsi="Times New Roman" w:cs="Times New Roman"/>
                <w:sz w:val="20"/>
                <w:szCs w:val="20"/>
              </w:rPr>
              <w:tab/>
              <w:t>В те</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 от</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ер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да,</w:t>
            </w:r>
            <w:r w:rsidR="000D15B6"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 xml:space="preserve">е   </w:t>
            </w:r>
            <w:r w:rsidRPr="002B60F6">
              <w:rPr>
                <w:rFonts w:ascii="Times New Roman" w:eastAsia="Times New Roman" w:hAnsi="Times New Roman" w:cs="Times New Roman"/>
                <w:spacing w:val="42"/>
                <w:sz w:val="20"/>
                <w:szCs w:val="20"/>
              </w:rPr>
              <w:t xml:space="preserve"> </w:t>
            </w:r>
            <w:r w:rsidRPr="002B60F6">
              <w:rPr>
                <w:rFonts w:ascii="Times New Roman" w:eastAsia="Times New Roman" w:hAnsi="Times New Roman" w:cs="Times New Roman"/>
                <w:spacing w:val="-2"/>
                <w:sz w:val="20"/>
                <w:szCs w:val="20"/>
              </w:rPr>
              <w:t>су</w:t>
            </w:r>
            <w:r w:rsidRPr="002B60F6">
              <w:rPr>
                <w:rFonts w:ascii="Times New Roman" w:eastAsia="Times New Roman" w:hAnsi="Times New Roman" w:cs="Times New Roman"/>
                <w:sz w:val="20"/>
                <w:szCs w:val="20"/>
              </w:rPr>
              <w:t>щес</w:t>
            </w:r>
            <w:r w:rsidRPr="002B60F6">
              <w:rPr>
                <w:rFonts w:ascii="Times New Roman" w:eastAsia="Times New Roman" w:hAnsi="Times New Roman" w:cs="Times New Roman"/>
                <w:spacing w:val="-1"/>
                <w:sz w:val="20"/>
                <w:szCs w:val="20"/>
              </w:rPr>
              <w:t>тв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 xml:space="preserve">ые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орат</w:t>
            </w:r>
            <w:r w:rsidRPr="002B60F6">
              <w:rPr>
                <w:rFonts w:ascii="Times New Roman" w:eastAsia="Times New Roman" w:hAnsi="Times New Roman" w:cs="Times New Roman"/>
                <w:spacing w:val="-1"/>
                <w:sz w:val="20"/>
                <w:szCs w:val="20"/>
              </w:rPr>
              <w:t>ивн</w:t>
            </w:r>
            <w:r w:rsidRPr="002B60F6">
              <w:rPr>
                <w:rFonts w:ascii="Times New Roman" w:eastAsia="Times New Roman" w:hAnsi="Times New Roman" w:cs="Times New Roman"/>
                <w:spacing w:val="-2"/>
                <w:sz w:val="20"/>
                <w:szCs w:val="20"/>
              </w:rPr>
              <w:t>ы</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48"/>
                <w:sz w:val="20"/>
                <w:szCs w:val="20"/>
              </w:rPr>
              <w:t xml:space="preserve"> </w:t>
            </w:r>
            <w:r w:rsidRPr="002B60F6">
              <w:rPr>
                <w:rFonts w:ascii="Times New Roman" w:eastAsia="Times New Roman" w:hAnsi="Times New Roman" w:cs="Times New Roman"/>
                <w:sz w:val="20"/>
                <w:szCs w:val="20"/>
              </w:rPr>
              <w:t>де</w:t>
            </w:r>
            <w:r w:rsidRPr="002B60F6">
              <w:rPr>
                <w:rFonts w:ascii="Times New Roman" w:eastAsia="Times New Roman" w:hAnsi="Times New Roman" w:cs="Times New Roman"/>
                <w:spacing w:val="-3"/>
                <w:sz w:val="20"/>
                <w:szCs w:val="20"/>
              </w:rPr>
              <w:t>й</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я</w:t>
            </w:r>
            <w:r w:rsidRPr="002B60F6">
              <w:rPr>
                <w:rFonts w:ascii="Times New Roman" w:eastAsia="Times New Roman" w:hAnsi="Times New Roman" w:cs="Times New Roman"/>
                <w:spacing w:val="47"/>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роход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ли</w:t>
            </w:r>
            <w:r w:rsidRPr="002B60F6">
              <w:rPr>
                <w:rFonts w:ascii="Times New Roman" w:eastAsia="Times New Roman" w:hAnsi="Times New Roman" w:cs="Times New Roman"/>
                <w:spacing w:val="48"/>
                <w:sz w:val="20"/>
                <w:szCs w:val="20"/>
              </w:rPr>
              <w:t xml:space="preserve"> </w:t>
            </w:r>
            <w:r w:rsidRPr="002B60F6">
              <w:rPr>
                <w:rFonts w:ascii="Times New Roman" w:eastAsia="Times New Roman" w:hAnsi="Times New Roman" w:cs="Times New Roman"/>
                <w:spacing w:val="-3"/>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ц</w:t>
            </w:r>
            <w:r w:rsidRPr="002B60F6">
              <w:rPr>
                <w:rFonts w:ascii="Times New Roman" w:eastAsia="Times New Roman" w:hAnsi="Times New Roman" w:cs="Times New Roman"/>
                <w:sz w:val="20"/>
                <w:szCs w:val="20"/>
              </w:rPr>
              <w:t>ед</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ру</w:t>
            </w:r>
            <w:r w:rsidRPr="002B60F6">
              <w:rPr>
                <w:rFonts w:ascii="Times New Roman" w:eastAsia="Times New Roman" w:hAnsi="Times New Roman" w:cs="Times New Roman"/>
                <w:spacing w:val="46"/>
                <w:sz w:val="20"/>
                <w:szCs w:val="20"/>
              </w:rPr>
              <w:t xml:space="preserve"> </w:t>
            </w:r>
            <w:r w:rsidRPr="002B60F6">
              <w:rPr>
                <w:rFonts w:ascii="Times New Roman" w:eastAsia="Times New Roman" w:hAnsi="Times New Roman" w:cs="Times New Roman"/>
                <w:sz w:val="20"/>
                <w:szCs w:val="20"/>
              </w:rPr>
              <w:t>одобре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я</w:t>
            </w:r>
            <w:r w:rsidRPr="002B60F6">
              <w:rPr>
                <w:rFonts w:ascii="Times New Roman" w:eastAsia="Times New Roman" w:hAnsi="Times New Roman" w:cs="Times New Roman"/>
                <w:spacing w:val="45"/>
                <w:sz w:val="20"/>
                <w:szCs w:val="20"/>
              </w:rPr>
              <w:t xml:space="preserve"> </w:t>
            </w:r>
            <w:r w:rsidRPr="002B60F6">
              <w:rPr>
                <w:rFonts w:ascii="Times New Roman" w:eastAsia="Times New Roman" w:hAnsi="Times New Roman" w:cs="Times New Roman"/>
                <w:sz w:val="20"/>
                <w:szCs w:val="20"/>
              </w:rPr>
              <w:t xml:space="preserve">до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х ос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ния</w:t>
            </w:r>
            <w:r w:rsidRPr="002B60F6">
              <w:rPr>
                <w:rFonts w:ascii="Times New Roman" w:eastAsia="Times New Roman" w:hAnsi="Times New Roman" w:cs="Times New Roman"/>
                <w:sz w:val="20"/>
                <w:szCs w:val="20"/>
              </w:rPr>
              <w:t>.</w:t>
            </w:r>
          </w:p>
        </w:tc>
        <w:tc>
          <w:tcPr>
            <w:tcW w:w="1843" w:type="dxa"/>
          </w:tcPr>
          <w:p w14:paraId="13DA81A6" w14:textId="77777777" w:rsidR="00F31123" w:rsidRPr="002B60F6" w:rsidRDefault="001F3FEE">
            <w:pPr>
              <w:spacing w:after="0" w:line="240" w:lineRule="auto"/>
              <w:ind w:left="102"/>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Соблюдается частично</w:t>
            </w:r>
          </w:p>
          <w:p w14:paraId="40AC6757" w14:textId="77777777" w:rsidR="00BA4CD6" w:rsidRPr="002B60F6" w:rsidRDefault="00BA4CD6">
            <w:pPr>
              <w:spacing w:after="0" w:line="240" w:lineRule="auto"/>
              <w:ind w:left="102"/>
              <w:rPr>
                <w:rFonts w:ascii="Times New Roman" w:eastAsia="Times New Roman" w:hAnsi="Times New Roman" w:cs="Times New Roman"/>
                <w:sz w:val="20"/>
                <w:szCs w:val="20"/>
              </w:rPr>
            </w:pPr>
          </w:p>
          <w:p w14:paraId="31054AA0" w14:textId="77777777" w:rsidR="00BA4CD6" w:rsidRPr="002B60F6" w:rsidRDefault="00BA4CD6">
            <w:pPr>
              <w:spacing w:after="0" w:line="240" w:lineRule="auto"/>
              <w:ind w:left="102"/>
              <w:rPr>
                <w:rFonts w:ascii="Times New Roman" w:eastAsia="Times New Roman" w:hAnsi="Times New Roman" w:cs="Times New Roman"/>
                <w:sz w:val="20"/>
                <w:szCs w:val="20"/>
              </w:rPr>
            </w:pPr>
          </w:p>
          <w:p w14:paraId="330CA3AF" w14:textId="77777777" w:rsidR="00BA4CD6" w:rsidRPr="002B60F6" w:rsidRDefault="00BA4CD6">
            <w:pPr>
              <w:spacing w:after="0" w:line="240" w:lineRule="auto"/>
              <w:ind w:left="102"/>
              <w:rPr>
                <w:rFonts w:ascii="Times New Roman" w:eastAsia="Times New Roman" w:hAnsi="Times New Roman" w:cs="Times New Roman"/>
                <w:sz w:val="20"/>
                <w:szCs w:val="20"/>
              </w:rPr>
            </w:pPr>
          </w:p>
          <w:p w14:paraId="2D5240B6" w14:textId="77777777" w:rsidR="00D73136" w:rsidRPr="002B60F6" w:rsidRDefault="00D73136">
            <w:pPr>
              <w:spacing w:after="0" w:line="240" w:lineRule="auto"/>
              <w:rPr>
                <w:rFonts w:ascii="Times New Roman" w:eastAsia="Times New Roman" w:hAnsi="Times New Roman" w:cs="Times New Roman"/>
                <w:sz w:val="20"/>
                <w:szCs w:val="20"/>
              </w:rPr>
            </w:pPr>
          </w:p>
          <w:p w14:paraId="15E5EAC6" w14:textId="77777777" w:rsidR="00E46C53" w:rsidRDefault="00E46C53">
            <w:pPr>
              <w:spacing w:after="0" w:line="240" w:lineRule="auto"/>
              <w:rPr>
                <w:rFonts w:ascii="Times New Roman" w:eastAsia="Times New Roman" w:hAnsi="Times New Roman" w:cs="Times New Roman"/>
                <w:sz w:val="20"/>
                <w:szCs w:val="20"/>
              </w:rPr>
            </w:pPr>
          </w:p>
          <w:p w14:paraId="190AF23C" w14:textId="6E9453D2" w:rsidR="00BA4CD6" w:rsidRPr="002B60F6" w:rsidRDefault="000D15B6">
            <w:pPr>
              <w:spacing w:after="0" w:line="240" w:lineRule="auto"/>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Соб</w:t>
            </w:r>
            <w:r w:rsidR="00BA4CD6" w:rsidRPr="002B60F6">
              <w:rPr>
                <w:rFonts w:ascii="Times New Roman" w:eastAsia="Times New Roman" w:hAnsi="Times New Roman" w:cs="Times New Roman"/>
                <w:sz w:val="20"/>
                <w:szCs w:val="20"/>
              </w:rPr>
              <w:t>людается</w:t>
            </w:r>
          </w:p>
        </w:tc>
        <w:tc>
          <w:tcPr>
            <w:tcW w:w="2977" w:type="dxa"/>
          </w:tcPr>
          <w:p w14:paraId="53FB9EB8" w14:textId="77777777" w:rsidR="001F3FEE" w:rsidRPr="002B60F6" w:rsidRDefault="001F3FEE">
            <w:pPr>
              <w:tabs>
                <w:tab w:val="left" w:pos="1360"/>
                <w:tab w:val="left" w:pos="2560"/>
                <w:tab w:val="left" w:pos="3300"/>
              </w:tabs>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В уставе Общества не предусмотрены </w:t>
            </w:r>
            <w:r w:rsidR="002238AA" w:rsidRPr="002B60F6">
              <w:rPr>
                <w:rFonts w:ascii="Times New Roman" w:eastAsia="Times New Roman" w:hAnsi="Times New Roman" w:cs="Times New Roman"/>
                <w:sz w:val="20"/>
                <w:szCs w:val="20"/>
              </w:rPr>
              <w:t xml:space="preserve">минимальные </w:t>
            </w:r>
            <w:r w:rsidRPr="002B60F6">
              <w:rPr>
                <w:rFonts w:ascii="Times New Roman" w:eastAsia="Times New Roman" w:hAnsi="Times New Roman" w:cs="Times New Roman"/>
                <w:sz w:val="20"/>
                <w:szCs w:val="20"/>
              </w:rPr>
              <w:t xml:space="preserve">критерии. </w:t>
            </w:r>
          </w:p>
          <w:p w14:paraId="7704D826" w14:textId="77777777" w:rsidR="002238AA" w:rsidRPr="002B60F6" w:rsidRDefault="002238AA">
            <w:pPr>
              <w:tabs>
                <w:tab w:val="left" w:pos="1360"/>
                <w:tab w:val="left" w:pos="2560"/>
                <w:tab w:val="left" w:pos="3300"/>
              </w:tabs>
              <w:spacing w:after="0" w:line="240" w:lineRule="auto"/>
              <w:ind w:left="102" w:right="38"/>
              <w:jc w:val="both"/>
              <w:rPr>
                <w:rFonts w:ascii="Times New Roman" w:eastAsia="Times New Roman" w:hAnsi="Times New Roman" w:cs="Times New Roman"/>
                <w:sz w:val="20"/>
                <w:szCs w:val="20"/>
              </w:rPr>
            </w:pPr>
          </w:p>
          <w:p w14:paraId="0FE52BCF" w14:textId="77777777" w:rsidR="002238AA" w:rsidRPr="002B60F6" w:rsidRDefault="002238AA">
            <w:pPr>
              <w:tabs>
                <w:tab w:val="left" w:pos="1360"/>
                <w:tab w:val="left" w:pos="2560"/>
                <w:tab w:val="left" w:pos="3300"/>
              </w:tabs>
              <w:spacing w:after="0" w:line="240" w:lineRule="auto"/>
              <w:ind w:left="102" w:right="38"/>
              <w:jc w:val="both"/>
              <w:rPr>
                <w:rFonts w:ascii="Times New Roman" w:eastAsia="Times New Roman" w:hAnsi="Times New Roman" w:cs="Times New Roman"/>
                <w:sz w:val="20"/>
                <w:szCs w:val="20"/>
              </w:rPr>
            </w:pPr>
          </w:p>
          <w:p w14:paraId="238C8C66" w14:textId="40E9CFD9" w:rsidR="00D73136" w:rsidRPr="002B60F6" w:rsidRDefault="00D73136">
            <w:pPr>
              <w:tabs>
                <w:tab w:val="left" w:pos="1360"/>
                <w:tab w:val="left" w:pos="2560"/>
                <w:tab w:val="left" w:pos="3300"/>
              </w:tabs>
              <w:spacing w:after="0" w:line="240" w:lineRule="auto"/>
              <w:ind w:right="38"/>
              <w:jc w:val="both"/>
              <w:rPr>
                <w:rFonts w:ascii="Times New Roman" w:hAnsi="Times New Roman" w:cs="Times New Roman"/>
                <w:sz w:val="20"/>
                <w:szCs w:val="20"/>
              </w:rPr>
            </w:pPr>
          </w:p>
        </w:tc>
      </w:tr>
      <w:tr w:rsidR="00F31123" w:rsidRPr="002B60F6" w14:paraId="351317C1" w14:textId="77777777" w:rsidTr="00DD1026">
        <w:trPr>
          <w:trHeight w:hRule="exact" w:val="1000"/>
        </w:trPr>
        <w:tc>
          <w:tcPr>
            <w:tcW w:w="993" w:type="dxa"/>
          </w:tcPr>
          <w:p w14:paraId="3EF06DFB"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7.2</w:t>
            </w:r>
          </w:p>
        </w:tc>
        <w:tc>
          <w:tcPr>
            <w:tcW w:w="13325" w:type="dxa"/>
            <w:gridSpan w:val="4"/>
          </w:tcPr>
          <w:p w14:paraId="28B8090E"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b/>
                <w:bCs/>
                <w:spacing w:val="1"/>
                <w:sz w:val="20"/>
                <w:szCs w:val="20"/>
              </w:rPr>
              <w:t>О</w:t>
            </w:r>
            <w:r w:rsidRPr="002B60F6">
              <w:rPr>
                <w:rFonts w:ascii="Times New Roman" w:eastAsia="Times New Roman" w:hAnsi="Times New Roman" w:cs="Times New Roman"/>
                <w:b/>
                <w:bCs/>
                <w:sz w:val="20"/>
                <w:szCs w:val="20"/>
              </w:rPr>
              <w:t>б</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ес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о об</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сп</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чи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ет</w:t>
            </w:r>
            <w:r w:rsidRPr="002B60F6">
              <w:rPr>
                <w:rFonts w:ascii="Times New Roman" w:eastAsia="Times New Roman" w:hAnsi="Times New Roman" w:cs="Times New Roman"/>
                <w:b/>
                <w:bCs/>
                <w:spacing w:val="-3"/>
                <w:sz w:val="20"/>
                <w:szCs w:val="20"/>
              </w:rPr>
              <w:t xml:space="preserve"> </w:t>
            </w:r>
            <w:r w:rsidRPr="002B60F6">
              <w:rPr>
                <w:rFonts w:ascii="Times New Roman" w:eastAsia="Times New Roman" w:hAnsi="Times New Roman" w:cs="Times New Roman"/>
                <w:b/>
                <w:bCs/>
                <w:sz w:val="20"/>
                <w:szCs w:val="20"/>
              </w:rPr>
              <w:t>такой пор</w:t>
            </w:r>
            <w:r w:rsidRPr="002B60F6">
              <w:rPr>
                <w:rFonts w:ascii="Times New Roman" w:eastAsia="Times New Roman" w:hAnsi="Times New Roman" w:cs="Times New Roman"/>
                <w:b/>
                <w:bCs/>
                <w:spacing w:val="-2"/>
                <w:sz w:val="20"/>
                <w:szCs w:val="20"/>
              </w:rPr>
              <w:t>я</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ок</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ер</w:t>
            </w:r>
            <w:r w:rsidRPr="002B60F6">
              <w:rPr>
                <w:rFonts w:ascii="Times New Roman" w:eastAsia="Times New Roman" w:hAnsi="Times New Roman" w:cs="Times New Roman"/>
                <w:b/>
                <w:bCs/>
                <w:spacing w:val="-2"/>
                <w:sz w:val="20"/>
                <w:szCs w:val="20"/>
              </w:rPr>
              <w:t>ше</w:t>
            </w:r>
            <w:r w:rsidRPr="002B60F6">
              <w:rPr>
                <w:rFonts w:ascii="Times New Roman" w:eastAsia="Times New Roman" w:hAnsi="Times New Roman" w:cs="Times New Roman"/>
                <w:b/>
                <w:bCs/>
                <w:sz w:val="20"/>
                <w:szCs w:val="20"/>
              </w:rPr>
              <w:t>ния</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су</w:t>
            </w:r>
            <w:r w:rsidRPr="002B60F6">
              <w:rPr>
                <w:rFonts w:ascii="Times New Roman" w:eastAsia="Times New Roman" w:hAnsi="Times New Roman" w:cs="Times New Roman"/>
                <w:b/>
                <w:bCs/>
                <w:spacing w:val="-2"/>
                <w:sz w:val="20"/>
                <w:szCs w:val="20"/>
              </w:rPr>
              <w:t>ще</w:t>
            </w:r>
            <w:r w:rsidRPr="002B60F6">
              <w:rPr>
                <w:rFonts w:ascii="Times New Roman" w:eastAsia="Times New Roman" w:hAnsi="Times New Roman" w:cs="Times New Roman"/>
                <w:b/>
                <w:bCs/>
                <w:sz w:val="20"/>
                <w:szCs w:val="20"/>
              </w:rPr>
              <w:t>ст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ных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кор</w:t>
            </w:r>
            <w:r w:rsidRPr="002B60F6">
              <w:rPr>
                <w:rFonts w:ascii="Times New Roman" w:eastAsia="Times New Roman" w:hAnsi="Times New Roman" w:cs="Times New Roman"/>
                <w:b/>
                <w:bCs/>
                <w:spacing w:val="-2"/>
                <w:sz w:val="20"/>
                <w:szCs w:val="20"/>
              </w:rPr>
              <w:t>п</w:t>
            </w:r>
            <w:r w:rsidRPr="002B60F6">
              <w:rPr>
                <w:rFonts w:ascii="Times New Roman" w:eastAsia="Times New Roman" w:hAnsi="Times New Roman" w:cs="Times New Roman"/>
                <w:b/>
                <w:bCs/>
                <w:sz w:val="20"/>
                <w:szCs w:val="20"/>
              </w:rPr>
              <w:t>орати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ых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ейс</w:t>
            </w:r>
            <w:r w:rsidRPr="002B60F6">
              <w:rPr>
                <w:rFonts w:ascii="Times New Roman" w:eastAsia="Times New Roman" w:hAnsi="Times New Roman" w:cs="Times New Roman"/>
                <w:b/>
                <w:bCs/>
                <w:spacing w:val="-3"/>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 xml:space="preserve">ий, </w:t>
            </w:r>
            <w:r w:rsidRPr="002B60F6">
              <w:rPr>
                <w:rFonts w:ascii="Times New Roman" w:eastAsia="Times New Roman" w:hAnsi="Times New Roman" w:cs="Times New Roman"/>
                <w:b/>
                <w:bCs/>
                <w:spacing w:val="-2"/>
                <w:sz w:val="20"/>
                <w:szCs w:val="20"/>
              </w:rPr>
              <w:t>ко</w:t>
            </w:r>
            <w:r w:rsidRPr="002B60F6">
              <w:rPr>
                <w:rFonts w:ascii="Times New Roman" w:eastAsia="Times New Roman" w:hAnsi="Times New Roman" w:cs="Times New Roman"/>
                <w:b/>
                <w:bCs/>
                <w:sz w:val="20"/>
                <w:szCs w:val="20"/>
              </w:rPr>
              <w:t>торый по</w:t>
            </w:r>
            <w:r w:rsidRPr="002B60F6">
              <w:rPr>
                <w:rFonts w:ascii="Times New Roman" w:eastAsia="Times New Roman" w:hAnsi="Times New Roman" w:cs="Times New Roman"/>
                <w:b/>
                <w:bCs/>
                <w:spacing w:val="-2"/>
                <w:sz w:val="20"/>
                <w:szCs w:val="20"/>
              </w:rPr>
              <w:t>з</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ля</w:t>
            </w:r>
            <w:r w:rsidRPr="002B60F6">
              <w:rPr>
                <w:rFonts w:ascii="Times New Roman" w:eastAsia="Times New Roman" w:hAnsi="Times New Roman" w:cs="Times New Roman"/>
                <w:b/>
                <w:bCs/>
                <w:sz w:val="20"/>
                <w:szCs w:val="20"/>
              </w:rPr>
              <w:t xml:space="preserve">ет </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кци</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нерам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р</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но</w:t>
            </w:r>
          </w:p>
          <w:p w14:paraId="374033E1" w14:textId="77777777" w:rsidR="00F31123" w:rsidRPr="002B60F6" w:rsidRDefault="00F31123">
            <w:pPr>
              <w:spacing w:after="0" w:line="240" w:lineRule="auto"/>
              <w:ind w:left="102" w:right="935"/>
              <w:rPr>
                <w:rFonts w:ascii="Times New Roman" w:eastAsia="Times New Roman" w:hAnsi="Times New Roman" w:cs="Times New Roman"/>
                <w:sz w:val="20"/>
                <w:szCs w:val="20"/>
              </w:rPr>
            </w:pPr>
            <w:r w:rsidRPr="002B60F6">
              <w:rPr>
                <w:rFonts w:ascii="Times New Roman" w:eastAsia="Times New Roman" w:hAnsi="Times New Roman" w:cs="Times New Roman"/>
                <w:b/>
                <w:bCs/>
                <w:sz w:val="20"/>
                <w:szCs w:val="20"/>
              </w:rPr>
              <w:t>по</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у</w:t>
            </w:r>
            <w:r w:rsidRPr="002B60F6">
              <w:rPr>
                <w:rFonts w:ascii="Times New Roman" w:eastAsia="Times New Roman" w:hAnsi="Times New Roman" w:cs="Times New Roman"/>
                <w:b/>
                <w:bCs/>
                <w:spacing w:val="-2"/>
                <w:sz w:val="20"/>
                <w:szCs w:val="20"/>
              </w:rPr>
              <w:t>ч</w:t>
            </w:r>
            <w:r w:rsidRPr="002B60F6">
              <w:rPr>
                <w:rFonts w:ascii="Times New Roman" w:eastAsia="Times New Roman" w:hAnsi="Times New Roman" w:cs="Times New Roman"/>
                <w:b/>
                <w:bCs/>
                <w:sz w:val="20"/>
                <w:szCs w:val="20"/>
              </w:rPr>
              <w:t>ать</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п</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z w:val="20"/>
                <w:szCs w:val="20"/>
              </w:rPr>
              <w:t>ную</w:t>
            </w:r>
            <w:r w:rsidRPr="002B60F6">
              <w:rPr>
                <w:rFonts w:ascii="Times New Roman" w:eastAsia="Times New Roman" w:hAnsi="Times New Roman" w:cs="Times New Roman"/>
                <w:b/>
                <w:bCs/>
                <w:spacing w:val="-3"/>
                <w:sz w:val="20"/>
                <w:szCs w:val="20"/>
              </w:rPr>
              <w:t xml:space="preserve"> </w:t>
            </w:r>
            <w:r w:rsidRPr="002B60F6">
              <w:rPr>
                <w:rFonts w:ascii="Times New Roman" w:eastAsia="Times New Roman" w:hAnsi="Times New Roman" w:cs="Times New Roman"/>
                <w:b/>
                <w:bCs/>
                <w:sz w:val="20"/>
                <w:szCs w:val="20"/>
              </w:rPr>
              <w:t>и</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pacing w:val="-6"/>
                <w:sz w:val="20"/>
                <w:szCs w:val="20"/>
              </w:rPr>
              <w:t>ф</w:t>
            </w:r>
            <w:r w:rsidRPr="002B60F6">
              <w:rPr>
                <w:rFonts w:ascii="Times New Roman" w:eastAsia="Times New Roman" w:hAnsi="Times New Roman" w:cs="Times New Roman"/>
                <w:b/>
                <w:bCs/>
                <w:sz w:val="20"/>
                <w:szCs w:val="20"/>
              </w:rPr>
              <w:t>ор</w:t>
            </w:r>
            <w:r w:rsidRPr="002B60F6">
              <w:rPr>
                <w:rFonts w:ascii="Times New Roman" w:eastAsia="Times New Roman" w:hAnsi="Times New Roman" w:cs="Times New Roman"/>
                <w:b/>
                <w:bCs/>
                <w:spacing w:val="1"/>
                <w:sz w:val="20"/>
                <w:szCs w:val="20"/>
              </w:rPr>
              <w:t>м</w:t>
            </w:r>
            <w:r w:rsidRPr="002B60F6">
              <w:rPr>
                <w:rFonts w:ascii="Times New Roman" w:eastAsia="Times New Roman" w:hAnsi="Times New Roman" w:cs="Times New Roman"/>
                <w:b/>
                <w:bCs/>
                <w:sz w:val="20"/>
                <w:szCs w:val="20"/>
              </w:rPr>
              <w:t>ацию о т</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ких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
                <w:sz w:val="20"/>
                <w:szCs w:val="20"/>
              </w:rPr>
              <w:t>й</w:t>
            </w:r>
            <w:r w:rsidRPr="002B60F6">
              <w:rPr>
                <w:rFonts w:ascii="Times New Roman" w:eastAsia="Times New Roman" w:hAnsi="Times New Roman" w:cs="Times New Roman"/>
                <w:b/>
                <w:bCs/>
                <w:spacing w:val="1"/>
                <w:sz w:val="20"/>
                <w:szCs w:val="20"/>
              </w:rPr>
              <w:t>с</w:t>
            </w:r>
            <w:r w:rsidRPr="002B60F6">
              <w:rPr>
                <w:rFonts w:ascii="Times New Roman" w:eastAsia="Times New Roman" w:hAnsi="Times New Roman" w:cs="Times New Roman"/>
                <w:b/>
                <w:bCs/>
                <w:sz w:val="20"/>
                <w:szCs w:val="20"/>
              </w:rPr>
              <w:t>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иях</w:t>
            </w:r>
            <w:r w:rsidRPr="002B60F6">
              <w:rPr>
                <w:rFonts w:ascii="Times New Roman" w:eastAsia="Times New Roman" w:hAnsi="Times New Roman" w:cs="Times New Roman"/>
                <w:b/>
                <w:bCs/>
                <w:sz w:val="20"/>
                <w:szCs w:val="20"/>
              </w:rPr>
              <w:t>, обеспеч</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 xml:space="preserve">ает </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м</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оз</w:t>
            </w:r>
            <w:r w:rsidRPr="002B60F6">
              <w:rPr>
                <w:rFonts w:ascii="Times New Roman" w:eastAsia="Times New Roman" w:hAnsi="Times New Roman" w:cs="Times New Roman"/>
                <w:b/>
                <w:bCs/>
                <w:spacing w:val="-2"/>
                <w:sz w:val="20"/>
                <w:szCs w:val="20"/>
              </w:rPr>
              <w:t>м</w:t>
            </w:r>
            <w:r w:rsidRPr="002B60F6">
              <w:rPr>
                <w:rFonts w:ascii="Times New Roman" w:eastAsia="Times New Roman" w:hAnsi="Times New Roman" w:cs="Times New Roman"/>
                <w:b/>
                <w:bCs/>
                <w:sz w:val="20"/>
                <w:szCs w:val="20"/>
              </w:rPr>
              <w:t>о</w:t>
            </w:r>
            <w:r w:rsidRPr="002B60F6">
              <w:rPr>
                <w:rFonts w:ascii="Times New Roman" w:eastAsia="Times New Roman" w:hAnsi="Times New Roman" w:cs="Times New Roman"/>
                <w:b/>
                <w:bCs/>
                <w:spacing w:val="-4"/>
                <w:sz w:val="20"/>
                <w:szCs w:val="20"/>
              </w:rPr>
              <w:t>ж</w:t>
            </w:r>
            <w:r w:rsidRPr="002B60F6">
              <w:rPr>
                <w:rFonts w:ascii="Times New Roman" w:eastAsia="Times New Roman" w:hAnsi="Times New Roman" w:cs="Times New Roman"/>
                <w:b/>
                <w:bCs/>
                <w:sz w:val="20"/>
                <w:szCs w:val="20"/>
              </w:rPr>
              <w:t>ность</w:t>
            </w:r>
            <w:r w:rsidRPr="002B60F6">
              <w:rPr>
                <w:rFonts w:ascii="Times New Roman" w:eastAsia="Times New Roman" w:hAnsi="Times New Roman" w:cs="Times New Roman"/>
                <w:b/>
                <w:bCs/>
                <w:spacing w:val="1"/>
                <w:sz w:val="20"/>
                <w:szCs w:val="20"/>
              </w:rPr>
              <w:t xml:space="preserve"> вл</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pacing w:val="1"/>
                <w:sz w:val="20"/>
                <w:szCs w:val="20"/>
              </w:rPr>
              <w:t>я</w:t>
            </w:r>
            <w:r w:rsidRPr="002B60F6">
              <w:rPr>
                <w:rFonts w:ascii="Times New Roman" w:eastAsia="Times New Roman" w:hAnsi="Times New Roman" w:cs="Times New Roman"/>
                <w:b/>
                <w:bCs/>
                <w:sz w:val="20"/>
                <w:szCs w:val="20"/>
              </w:rPr>
              <w:t>ть</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на</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с</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р</w:t>
            </w:r>
            <w:r w:rsidRPr="002B60F6">
              <w:rPr>
                <w:rFonts w:ascii="Times New Roman" w:eastAsia="Times New Roman" w:hAnsi="Times New Roman" w:cs="Times New Roman"/>
                <w:b/>
                <w:bCs/>
                <w:spacing w:val="-2"/>
                <w:sz w:val="20"/>
                <w:szCs w:val="20"/>
              </w:rPr>
              <w:t>ш</w:t>
            </w:r>
            <w:r w:rsidRPr="002B60F6">
              <w:rPr>
                <w:rFonts w:ascii="Times New Roman" w:eastAsia="Times New Roman" w:hAnsi="Times New Roman" w:cs="Times New Roman"/>
                <w:b/>
                <w:bCs/>
                <w:sz w:val="20"/>
                <w:szCs w:val="20"/>
              </w:rPr>
              <w:t>ение</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таких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pacing w:val="-2"/>
                <w:sz w:val="20"/>
                <w:szCs w:val="20"/>
              </w:rPr>
              <w:t>е</w:t>
            </w:r>
            <w:r w:rsidRPr="002B60F6">
              <w:rPr>
                <w:rFonts w:ascii="Times New Roman" w:eastAsia="Times New Roman" w:hAnsi="Times New Roman" w:cs="Times New Roman"/>
                <w:b/>
                <w:bCs/>
                <w:sz w:val="20"/>
                <w:szCs w:val="20"/>
              </w:rPr>
              <w:t>йст</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й</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 xml:space="preserve">и </w:t>
            </w:r>
            <w:r w:rsidRPr="002B60F6">
              <w:rPr>
                <w:rFonts w:ascii="Times New Roman" w:eastAsia="Times New Roman" w:hAnsi="Times New Roman" w:cs="Times New Roman"/>
                <w:b/>
                <w:bCs/>
                <w:spacing w:val="1"/>
                <w:sz w:val="20"/>
                <w:szCs w:val="20"/>
              </w:rPr>
              <w:t>г</w:t>
            </w:r>
            <w:r w:rsidRPr="002B60F6">
              <w:rPr>
                <w:rFonts w:ascii="Times New Roman" w:eastAsia="Times New Roman" w:hAnsi="Times New Roman" w:cs="Times New Roman"/>
                <w:b/>
                <w:bCs/>
                <w:sz w:val="20"/>
                <w:szCs w:val="20"/>
              </w:rPr>
              <w:t>арантир</w:t>
            </w:r>
            <w:r w:rsidRPr="002B60F6">
              <w:rPr>
                <w:rFonts w:ascii="Times New Roman" w:eastAsia="Times New Roman" w:hAnsi="Times New Roman" w:cs="Times New Roman"/>
                <w:b/>
                <w:bCs/>
                <w:spacing w:val="-2"/>
                <w:sz w:val="20"/>
                <w:szCs w:val="20"/>
              </w:rPr>
              <w:t>у</w:t>
            </w:r>
            <w:r w:rsidRPr="002B60F6">
              <w:rPr>
                <w:rFonts w:ascii="Times New Roman" w:eastAsia="Times New Roman" w:hAnsi="Times New Roman" w:cs="Times New Roman"/>
                <w:b/>
                <w:bCs/>
                <w:sz w:val="20"/>
                <w:szCs w:val="20"/>
              </w:rPr>
              <w:t>ет соб</w:t>
            </w:r>
            <w:r w:rsidRPr="002B60F6">
              <w:rPr>
                <w:rFonts w:ascii="Times New Roman" w:eastAsia="Times New Roman" w:hAnsi="Times New Roman" w:cs="Times New Roman"/>
                <w:b/>
                <w:bCs/>
                <w:spacing w:val="1"/>
                <w:sz w:val="20"/>
                <w:szCs w:val="20"/>
              </w:rPr>
              <w:t>л</w:t>
            </w:r>
            <w:r w:rsidRPr="002B60F6">
              <w:rPr>
                <w:rFonts w:ascii="Times New Roman" w:eastAsia="Times New Roman" w:hAnsi="Times New Roman" w:cs="Times New Roman"/>
                <w:b/>
                <w:bCs/>
                <w:spacing w:val="-3"/>
                <w:sz w:val="20"/>
                <w:szCs w:val="20"/>
              </w:rPr>
              <w:t>ю</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ен</w:t>
            </w:r>
            <w:r w:rsidRPr="002B60F6">
              <w:rPr>
                <w:rFonts w:ascii="Times New Roman" w:eastAsia="Times New Roman" w:hAnsi="Times New Roman" w:cs="Times New Roman"/>
                <w:b/>
                <w:bCs/>
                <w:spacing w:val="-2"/>
                <w:sz w:val="20"/>
                <w:szCs w:val="20"/>
              </w:rPr>
              <w:t>и</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 xml:space="preserve">и </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
                <w:sz w:val="20"/>
                <w:szCs w:val="20"/>
              </w:rPr>
              <w:t>к</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ат</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ый ур</w:t>
            </w:r>
            <w:r w:rsidRPr="002B60F6">
              <w:rPr>
                <w:rFonts w:ascii="Times New Roman" w:eastAsia="Times New Roman" w:hAnsi="Times New Roman" w:cs="Times New Roman"/>
                <w:b/>
                <w:bCs/>
                <w:spacing w:val="-2"/>
                <w:sz w:val="20"/>
                <w:szCs w:val="20"/>
              </w:rPr>
              <w:t>о</w:t>
            </w:r>
            <w:r w:rsidRPr="002B60F6">
              <w:rPr>
                <w:rFonts w:ascii="Times New Roman" w:eastAsia="Times New Roman" w:hAnsi="Times New Roman" w:cs="Times New Roman"/>
                <w:b/>
                <w:bCs/>
                <w:spacing w:val="1"/>
                <w:sz w:val="20"/>
                <w:szCs w:val="20"/>
              </w:rPr>
              <w:t>в</w:t>
            </w:r>
            <w:r w:rsidRPr="002B60F6">
              <w:rPr>
                <w:rFonts w:ascii="Times New Roman" w:eastAsia="Times New Roman" w:hAnsi="Times New Roman" w:cs="Times New Roman"/>
                <w:b/>
                <w:bCs/>
                <w:sz w:val="20"/>
                <w:szCs w:val="20"/>
              </w:rPr>
              <w:t>е</w:t>
            </w:r>
            <w:r w:rsidRPr="002B60F6">
              <w:rPr>
                <w:rFonts w:ascii="Times New Roman" w:eastAsia="Times New Roman" w:hAnsi="Times New Roman" w:cs="Times New Roman"/>
                <w:b/>
                <w:bCs/>
                <w:spacing w:val="-2"/>
                <w:sz w:val="20"/>
                <w:szCs w:val="20"/>
              </w:rPr>
              <w:t>н</w:t>
            </w:r>
            <w:r w:rsidRPr="002B60F6">
              <w:rPr>
                <w:rFonts w:ascii="Times New Roman" w:eastAsia="Times New Roman" w:hAnsi="Times New Roman" w:cs="Times New Roman"/>
                <w:b/>
                <w:bCs/>
                <w:sz w:val="20"/>
                <w:szCs w:val="20"/>
              </w:rPr>
              <w:t>ь</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за</w:t>
            </w:r>
            <w:r w:rsidRPr="002B60F6">
              <w:rPr>
                <w:rFonts w:ascii="Times New Roman" w:eastAsia="Times New Roman" w:hAnsi="Times New Roman" w:cs="Times New Roman"/>
                <w:b/>
                <w:bCs/>
                <w:spacing w:val="-2"/>
                <w:sz w:val="20"/>
                <w:szCs w:val="20"/>
              </w:rPr>
              <w:t>щ</w:t>
            </w:r>
            <w:r w:rsidRPr="002B60F6">
              <w:rPr>
                <w:rFonts w:ascii="Times New Roman" w:eastAsia="Times New Roman" w:hAnsi="Times New Roman" w:cs="Times New Roman"/>
                <w:b/>
                <w:bCs/>
                <w:sz w:val="20"/>
                <w:szCs w:val="20"/>
              </w:rPr>
              <w:t>иты</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их</w:t>
            </w:r>
            <w:r w:rsidRPr="002B60F6">
              <w:rPr>
                <w:rFonts w:ascii="Times New Roman" w:eastAsia="Times New Roman" w:hAnsi="Times New Roman" w:cs="Times New Roman"/>
                <w:b/>
                <w:bCs/>
                <w:spacing w:val="-5"/>
                <w:sz w:val="20"/>
                <w:szCs w:val="20"/>
              </w:rPr>
              <w:t xml:space="preserve"> </w:t>
            </w:r>
            <w:r w:rsidRPr="002B60F6">
              <w:rPr>
                <w:rFonts w:ascii="Times New Roman" w:eastAsia="Times New Roman" w:hAnsi="Times New Roman" w:cs="Times New Roman"/>
                <w:b/>
                <w:bCs/>
                <w:sz w:val="20"/>
                <w:szCs w:val="20"/>
              </w:rPr>
              <w:t>прав</w:t>
            </w:r>
            <w:r w:rsidRPr="002B60F6">
              <w:rPr>
                <w:rFonts w:ascii="Times New Roman" w:eastAsia="Times New Roman" w:hAnsi="Times New Roman" w:cs="Times New Roman"/>
                <w:b/>
                <w:bCs/>
                <w:spacing w:val="1"/>
                <w:sz w:val="20"/>
                <w:szCs w:val="20"/>
              </w:rPr>
              <w:t xml:space="preserve"> </w:t>
            </w:r>
            <w:r w:rsidRPr="002B60F6">
              <w:rPr>
                <w:rFonts w:ascii="Times New Roman" w:eastAsia="Times New Roman" w:hAnsi="Times New Roman" w:cs="Times New Roman"/>
                <w:b/>
                <w:bCs/>
                <w:sz w:val="20"/>
                <w:szCs w:val="20"/>
              </w:rPr>
              <w:t>при</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z w:val="20"/>
                <w:szCs w:val="20"/>
              </w:rPr>
              <w:t>со</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ер</w:t>
            </w:r>
            <w:r w:rsidRPr="002B60F6">
              <w:rPr>
                <w:rFonts w:ascii="Times New Roman" w:eastAsia="Times New Roman" w:hAnsi="Times New Roman" w:cs="Times New Roman"/>
                <w:b/>
                <w:bCs/>
                <w:spacing w:val="-2"/>
                <w:sz w:val="20"/>
                <w:szCs w:val="20"/>
              </w:rPr>
              <w:t>ш</w:t>
            </w:r>
            <w:r w:rsidRPr="002B60F6">
              <w:rPr>
                <w:rFonts w:ascii="Times New Roman" w:eastAsia="Times New Roman" w:hAnsi="Times New Roman" w:cs="Times New Roman"/>
                <w:b/>
                <w:bCs/>
                <w:sz w:val="20"/>
                <w:szCs w:val="20"/>
              </w:rPr>
              <w:t>ении т</w:t>
            </w:r>
            <w:r w:rsidRPr="002B60F6">
              <w:rPr>
                <w:rFonts w:ascii="Times New Roman" w:eastAsia="Times New Roman" w:hAnsi="Times New Roman" w:cs="Times New Roman"/>
                <w:b/>
                <w:bCs/>
                <w:spacing w:val="-2"/>
                <w:sz w:val="20"/>
                <w:szCs w:val="20"/>
              </w:rPr>
              <w:t>а</w:t>
            </w:r>
            <w:r w:rsidRPr="002B60F6">
              <w:rPr>
                <w:rFonts w:ascii="Times New Roman" w:eastAsia="Times New Roman" w:hAnsi="Times New Roman" w:cs="Times New Roman"/>
                <w:b/>
                <w:bCs/>
                <w:sz w:val="20"/>
                <w:szCs w:val="20"/>
              </w:rPr>
              <w:t>ких</w:t>
            </w:r>
            <w:r w:rsidRPr="002B60F6">
              <w:rPr>
                <w:rFonts w:ascii="Times New Roman" w:eastAsia="Times New Roman" w:hAnsi="Times New Roman" w:cs="Times New Roman"/>
                <w:b/>
                <w:bCs/>
                <w:spacing w:val="-2"/>
                <w:sz w:val="20"/>
                <w:szCs w:val="20"/>
              </w:rPr>
              <w:t xml:space="preserve"> </w:t>
            </w:r>
            <w:r w:rsidRPr="002B60F6">
              <w:rPr>
                <w:rFonts w:ascii="Times New Roman" w:eastAsia="Times New Roman" w:hAnsi="Times New Roman" w:cs="Times New Roman"/>
                <w:b/>
                <w:bCs/>
                <w:spacing w:val="1"/>
                <w:sz w:val="20"/>
                <w:szCs w:val="20"/>
              </w:rPr>
              <w:t>д</w:t>
            </w:r>
            <w:r w:rsidRPr="002B60F6">
              <w:rPr>
                <w:rFonts w:ascii="Times New Roman" w:eastAsia="Times New Roman" w:hAnsi="Times New Roman" w:cs="Times New Roman"/>
                <w:b/>
                <w:bCs/>
                <w:sz w:val="20"/>
                <w:szCs w:val="20"/>
              </w:rPr>
              <w:t>ейст</w:t>
            </w:r>
            <w:r w:rsidRPr="002B60F6">
              <w:rPr>
                <w:rFonts w:ascii="Times New Roman" w:eastAsia="Times New Roman" w:hAnsi="Times New Roman" w:cs="Times New Roman"/>
                <w:b/>
                <w:bCs/>
                <w:spacing w:val="-2"/>
                <w:sz w:val="20"/>
                <w:szCs w:val="20"/>
              </w:rPr>
              <w:t>в</w:t>
            </w:r>
            <w:r w:rsidRPr="002B60F6">
              <w:rPr>
                <w:rFonts w:ascii="Times New Roman" w:eastAsia="Times New Roman" w:hAnsi="Times New Roman" w:cs="Times New Roman"/>
                <w:b/>
                <w:bCs/>
                <w:sz w:val="20"/>
                <w:szCs w:val="20"/>
              </w:rPr>
              <w:t>ий.</w:t>
            </w:r>
          </w:p>
        </w:tc>
      </w:tr>
      <w:tr w:rsidR="00F31123" w:rsidRPr="002B60F6" w14:paraId="55F36BB6" w14:textId="77777777" w:rsidTr="00DD1026">
        <w:trPr>
          <w:trHeight w:hRule="exact" w:val="1805"/>
        </w:trPr>
        <w:tc>
          <w:tcPr>
            <w:tcW w:w="993" w:type="dxa"/>
          </w:tcPr>
          <w:p w14:paraId="388318DC"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7.2.1</w:t>
            </w:r>
          </w:p>
        </w:tc>
        <w:tc>
          <w:tcPr>
            <w:tcW w:w="3969" w:type="dxa"/>
          </w:tcPr>
          <w:p w14:paraId="1765AA78" w14:textId="63A0D015" w:rsidR="00F31123" w:rsidRPr="002B60F6" w:rsidRDefault="00F31123">
            <w:pPr>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Информация о совершении существенных</w:t>
            </w:r>
            <w:r w:rsidR="00BA4CD6"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корпоративных   действий   раскрывается   с объяснением</w:t>
            </w:r>
            <w:r w:rsidRPr="002B60F6">
              <w:rPr>
                <w:rFonts w:ascii="Times New Roman" w:eastAsia="Times New Roman" w:hAnsi="Times New Roman" w:cs="Times New Roman"/>
                <w:sz w:val="20"/>
                <w:szCs w:val="20"/>
              </w:rPr>
              <w:tab/>
              <w:t>причин,</w:t>
            </w:r>
            <w:r w:rsidR="00BA4CD6"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условий</w:t>
            </w:r>
            <w:r w:rsidRPr="002B60F6">
              <w:rPr>
                <w:rFonts w:ascii="Times New Roman" w:eastAsia="Times New Roman" w:hAnsi="Times New Roman" w:cs="Times New Roman"/>
                <w:sz w:val="20"/>
                <w:szCs w:val="20"/>
              </w:rPr>
              <w:tab/>
              <w:t>и</w:t>
            </w:r>
            <w:r w:rsidR="00BA4CD6"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последствий совершения таких действий.</w:t>
            </w:r>
          </w:p>
        </w:tc>
        <w:tc>
          <w:tcPr>
            <w:tcW w:w="4536" w:type="dxa"/>
          </w:tcPr>
          <w:p w14:paraId="3249860D" w14:textId="0A19013B" w:rsidR="00F31123" w:rsidRPr="002B60F6" w:rsidRDefault="00F31123">
            <w:pPr>
              <w:tabs>
                <w:tab w:val="left" w:pos="1360"/>
                <w:tab w:val="left" w:pos="2560"/>
                <w:tab w:val="left" w:pos="3300"/>
              </w:tabs>
              <w:spacing w:after="0" w:line="240" w:lineRule="auto"/>
              <w:ind w:left="102"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1.</w:t>
            </w:r>
            <w:r w:rsidR="0034711E"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В течение отчетного периода</w:t>
            </w:r>
            <w:r w:rsidR="0034711E"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общество своевременно</w:t>
            </w:r>
            <w:r w:rsidR="000D15B6"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и</w:t>
            </w:r>
            <w:r w:rsidR="004E75CA"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детально</w:t>
            </w:r>
            <w:r w:rsidR="0034711E"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раскрывало</w:t>
            </w:r>
            <w:r w:rsidR="0034711E"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информацию</w:t>
            </w:r>
            <w:r w:rsidR="0034711E" w:rsidRPr="002B60F6">
              <w:rPr>
                <w:rFonts w:ascii="Times New Roman" w:eastAsia="Times New Roman" w:hAnsi="Times New Roman" w:cs="Times New Roman"/>
                <w:sz w:val="20"/>
                <w:szCs w:val="20"/>
              </w:rPr>
              <w:t xml:space="preserve"> о </w:t>
            </w:r>
            <w:r w:rsidRPr="002B60F6">
              <w:rPr>
                <w:rFonts w:ascii="Times New Roman" w:eastAsia="Times New Roman" w:hAnsi="Times New Roman" w:cs="Times New Roman"/>
                <w:sz w:val="20"/>
                <w:szCs w:val="20"/>
              </w:rPr>
              <w:t>существенных</w:t>
            </w:r>
            <w:r w:rsidR="0034711E" w:rsidRPr="002B60F6">
              <w:rPr>
                <w:rFonts w:ascii="Times New Roman" w:eastAsia="Times New Roman" w:hAnsi="Times New Roman" w:cs="Times New Roman"/>
                <w:sz w:val="20"/>
                <w:szCs w:val="20"/>
              </w:rPr>
              <w:t xml:space="preserve"> </w:t>
            </w:r>
            <w:r w:rsidR="004E75CA" w:rsidRPr="002B60F6">
              <w:rPr>
                <w:rFonts w:ascii="Times New Roman" w:eastAsia="Times New Roman" w:hAnsi="Times New Roman" w:cs="Times New Roman"/>
                <w:sz w:val="20"/>
                <w:szCs w:val="20"/>
              </w:rPr>
              <w:t>к</w:t>
            </w:r>
            <w:r w:rsidRPr="002B60F6">
              <w:rPr>
                <w:rFonts w:ascii="Times New Roman" w:eastAsia="Times New Roman" w:hAnsi="Times New Roman" w:cs="Times New Roman"/>
                <w:sz w:val="20"/>
                <w:szCs w:val="20"/>
              </w:rPr>
              <w:t>орпоративных действиях  общества  включая</w:t>
            </w:r>
            <w:r w:rsidR="004E75CA" w:rsidRPr="002B60F6">
              <w:rPr>
                <w:rFonts w:ascii="Times New Roman" w:eastAsia="Times New Roman" w:hAnsi="Times New Roman" w:cs="Times New Roman"/>
                <w:sz w:val="20"/>
                <w:szCs w:val="20"/>
              </w:rPr>
              <w:t xml:space="preserve"> о</w:t>
            </w:r>
            <w:r w:rsidRPr="002B60F6">
              <w:rPr>
                <w:rFonts w:ascii="Times New Roman" w:eastAsia="Times New Roman" w:hAnsi="Times New Roman" w:cs="Times New Roman"/>
                <w:sz w:val="20"/>
                <w:szCs w:val="20"/>
              </w:rPr>
              <w:t>снования  и</w:t>
            </w:r>
            <w:r w:rsidR="004E75CA"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сроки совершения таких действий.</w:t>
            </w:r>
          </w:p>
          <w:p w14:paraId="49A86D00" w14:textId="77777777" w:rsidR="00824AEC" w:rsidRPr="002B60F6" w:rsidRDefault="00824AEC">
            <w:pPr>
              <w:tabs>
                <w:tab w:val="left" w:pos="1360"/>
                <w:tab w:val="left" w:pos="2560"/>
                <w:tab w:val="left" w:pos="3300"/>
              </w:tabs>
              <w:spacing w:after="0" w:line="240" w:lineRule="auto"/>
              <w:ind w:left="102" w:right="38"/>
              <w:jc w:val="both"/>
              <w:rPr>
                <w:rFonts w:ascii="Times New Roman" w:eastAsia="Times New Roman" w:hAnsi="Times New Roman" w:cs="Times New Roman"/>
                <w:sz w:val="20"/>
                <w:szCs w:val="20"/>
              </w:rPr>
            </w:pPr>
          </w:p>
        </w:tc>
        <w:tc>
          <w:tcPr>
            <w:tcW w:w="1843" w:type="dxa"/>
          </w:tcPr>
          <w:p w14:paraId="5D6A6F64" w14:textId="77777777" w:rsidR="00F31123" w:rsidRPr="002B60F6" w:rsidRDefault="008A572A">
            <w:pPr>
              <w:tabs>
                <w:tab w:val="left" w:pos="1360"/>
                <w:tab w:val="left" w:pos="2560"/>
                <w:tab w:val="left" w:pos="3300"/>
              </w:tabs>
              <w:spacing w:after="0" w:line="240" w:lineRule="auto"/>
              <w:ind w:left="102"/>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Соблюдается</w:t>
            </w:r>
          </w:p>
        </w:tc>
        <w:tc>
          <w:tcPr>
            <w:tcW w:w="2977" w:type="dxa"/>
          </w:tcPr>
          <w:p w14:paraId="574039BA" w14:textId="3E74D437" w:rsidR="00F31123" w:rsidRPr="002B60F6" w:rsidRDefault="00F31123">
            <w:pPr>
              <w:tabs>
                <w:tab w:val="left" w:pos="1360"/>
                <w:tab w:val="left" w:pos="2560"/>
                <w:tab w:val="left" w:pos="3300"/>
              </w:tabs>
              <w:spacing w:after="0" w:line="240" w:lineRule="auto"/>
              <w:ind w:left="102" w:right="38"/>
              <w:jc w:val="both"/>
              <w:rPr>
                <w:rFonts w:ascii="Times New Roman" w:eastAsia="Times New Roman" w:hAnsi="Times New Roman" w:cs="Times New Roman"/>
                <w:sz w:val="20"/>
                <w:szCs w:val="20"/>
              </w:rPr>
            </w:pPr>
          </w:p>
        </w:tc>
      </w:tr>
      <w:tr w:rsidR="00F31123" w:rsidRPr="002B60F6" w14:paraId="467A35B1" w14:textId="77777777" w:rsidTr="00DD1026">
        <w:trPr>
          <w:trHeight w:hRule="exact" w:val="4405"/>
        </w:trPr>
        <w:tc>
          <w:tcPr>
            <w:tcW w:w="993" w:type="dxa"/>
          </w:tcPr>
          <w:p w14:paraId="76780878" w14:textId="77777777" w:rsidR="00F31123" w:rsidRPr="002B60F6" w:rsidRDefault="00F31123">
            <w:pPr>
              <w:spacing w:after="0" w:line="240" w:lineRule="auto"/>
              <w:ind w:left="102" w:right="-2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lastRenderedPageBreak/>
              <w:t>7.2.2</w:t>
            </w:r>
          </w:p>
        </w:tc>
        <w:tc>
          <w:tcPr>
            <w:tcW w:w="3969" w:type="dxa"/>
          </w:tcPr>
          <w:p w14:paraId="75E9DE40" w14:textId="14D55F2E" w:rsidR="00F31123" w:rsidRPr="002B60F6" w:rsidRDefault="00F31123">
            <w:pPr>
              <w:spacing w:after="0" w:line="240" w:lineRule="auto"/>
              <w:ind w:left="102" w:right="45"/>
              <w:jc w:val="both"/>
              <w:rPr>
                <w:rFonts w:ascii="Times New Roman" w:eastAsia="Times New Roman" w:hAnsi="Times New Roman" w:cs="Times New Roman"/>
                <w:sz w:val="20"/>
                <w:szCs w:val="20"/>
              </w:rPr>
            </w:pP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ра</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 xml:space="preserve">ла    </w:t>
            </w:r>
            <w:r w:rsidRPr="002B60F6">
              <w:rPr>
                <w:rFonts w:ascii="Times New Roman" w:eastAsia="Times New Roman" w:hAnsi="Times New Roman" w:cs="Times New Roman"/>
                <w:spacing w:val="4"/>
                <w:sz w:val="20"/>
                <w:szCs w:val="20"/>
              </w:rPr>
              <w:t xml:space="preserve"> </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ц</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 xml:space="preserve">ры, </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вяз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ые</w:t>
            </w:r>
            <w:r w:rsidR="000D15B6"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с</w:t>
            </w:r>
            <w:r w:rsidR="00FA404B"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z w:val="20"/>
                <w:szCs w:val="20"/>
              </w:rPr>
              <w:t>ос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ем о</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щес</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ом с</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w:t>
            </w:r>
            <w:r w:rsidRPr="002B60F6">
              <w:rPr>
                <w:rFonts w:ascii="Times New Roman" w:eastAsia="Times New Roman" w:hAnsi="Times New Roman" w:cs="Times New Roman"/>
                <w:spacing w:val="-1"/>
                <w:sz w:val="20"/>
                <w:szCs w:val="20"/>
              </w:rPr>
              <w:t>тв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 xml:space="preserve">ых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ор</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орат</w:t>
            </w:r>
            <w:r w:rsidRPr="002B60F6">
              <w:rPr>
                <w:rFonts w:ascii="Times New Roman" w:eastAsia="Times New Roman" w:hAnsi="Times New Roman" w:cs="Times New Roman"/>
                <w:spacing w:val="-1"/>
                <w:sz w:val="20"/>
                <w:szCs w:val="20"/>
              </w:rPr>
              <w:t>ивн</w:t>
            </w:r>
            <w:r w:rsidRPr="002B60F6">
              <w:rPr>
                <w:rFonts w:ascii="Times New Roman" w:eastAsia="Times New Roman" w:hAnsi="Times New Roman" w:cs="Times New Roman"/>
                <w:sz w:val="20"/>
                <w:szCs w:val="20"/>
              </w:rPr>
              <w:t>ых де</w:t>
            </w:r>
            <w:r w:rsidRPr="002B60F6">
              <w:rPr>
                <w:rFonts w:ascii="Times New Roman" w:eastAsia="Times New Roman" w:hAnsi="Times New Roman" w:cs="Times New Roman"/>
                <w:spacing w:val="-1"/>
                <w:sz w:val="20"/>
                <w:szCs w:val="20"/>
              </w:rPr>
              <w:t>й</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3"/>
                <w:sz w:val="20"/>
                <w:szCs w:val="20"/>
              </w:rPr>
              <w:t>и</w:t>
            </w:r>
            <w:r w:rsidRPr="002B60F6">
              <w:rPr>
                <w:rFonts w:ascii="Times New Roman" w:eastAsia="Times New Roman" w:hAnsi="Times New Roman" w:cs="Times New Roman"/>
                <w:spacing w:val="-1"/>
                <w:sz w:val="20"/>
                <w:szCs w:val="20"/>
              </w:rPr>
              <w:t>й</w:t>
            </w:r>
            <w:r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о </w:t>
            </w:r>
            <w:r w:rsidRPr="002B60F6">
              <w:rPr>
                <w:rFonts w:ascii="Times New Roman" w:eastAsia="Times New Roman" w:hAnsi="Times New Roman" w:cs="Times New Roman"/>
                <w:spacing w:val="-1"/>
                <w:sz w:val="20"/>
                <w:szCs w:val="20"/>
              </w:rPr>
              <w:t>вн</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тре</w:t>
            </w:r>
            <w:r w:rsidRPr="002B60F6">
              <w:rPr>
                <w:rFonts w:ascii="Times New Roman" w:eastAsia="Times New Roman" w:hAnsi="Times New Roman" w:cs="Times New Roman"/>
                <w:spacing w:val="-1"/>
                <w:sz w:val="20"/>
                <w:szCs w:val="20"/>
              </w:rPr>
              <w:t>нни</w:t>
            </w:r>
            <w:r w:rsidRPr="002B60F6">
              <w:rPr>
                <w:rFonts w:ascii="Times New Roman" w:eastAsia="Times New Roman" w:hAnsi="Times New Roman" w:cs="Times New Roman"/>
                <w:sz w:val="20"/>
                <w:szCs w:val="20"/>
              </w:rPr>
              <w:t>х до</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тах общест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p>
        </w:tc>
        <w:tc>
          <w:tcPr>
            <w:tcW w:w="4536" w:type="dxa"/>
          </w:tcPr>
          <w:p w14:paraId="2800246E" w14:textId="77777777" w:rsidR="00F31123" w:rsidRPr="002B60F6" w:rsidRDefault="00F31123">
            <w:pPr>
              <w:spacing w:after="0" w:line="240" w:lineRule="auto"/>
              <w:ind w:right="4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1.    </w:t>
            </w:r>
            <w:r w:rsidRPr="002B60F6">
              <w:rPr>
                <w:rFonts w:ascii="Times New Roman" w:eastAsia="Times New Roman" w:hAnsi="Times New Roman" w:cs="Times New Roman"/>
                <w:spacing w:val="8"/>
                <w:sz w:val="20"/>
                <w:szCs w:val="20"/>
              </w:rPr>
              <w:t xml:space="preserve"> </w:t>
            </w:r>
            <w:r w:rsidRPr="002B60F6">
              <w:rPr>
                <w:rFonts w:ascii="Times New Roman" w:eastAsia="Times New Roman" w:hAnsi="Times New Roman" w:cs="Times New Roman"/>
                <w:spacing w:val="-1"/>
                <w:sz w:val="20"/>
                <w:szCs w:val="20"/>
              </w:rPr>
              <w:t>Вн</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тре</w:t>
            </w:r>
            <w:r w:rsidRPr="002B60F6">
              <w:rPr>
                <w:rFonts w:ascii="Times New Roman" w:eastAsia="Times New Roman" w:hAnsi="Times New Roman" w:cs="Times New Roman"/>
                <w:spacing w:val="-1"/>
                <w:sz w:val="20"/>
                <w:szCs w:val="20"/>
              </w:rPr>
              <w:t>нни</w:t>
            </w:r>
            <w:r w:rsidRPr="002B60F6">
              <w:rPr>
                <w:rFonts w:ascii="Times New Roman" w:eastAsia="Times New Roman" w:hAnsi="Times New Roman" w:cs="Times New Roman"/>
                <w:sz w:val="20"/>
                <w:szCs w:val="20"/>
              </w:rPr>
              <w:t xml:space="preserve">е    </w:t>
            </w:r>
            <w:r w:rsidRPr="002B60F6">
              <w:rPr>
                <w:rFonts w:ascii="Times New Roman" w:eastAsia="Times New Roman" w:hAnsi="Times New Roman" w:cs="Times New Roman"/>
                <w:spacing w:val="9"/>
                <w:sz w:val="20"/>
                <w:szCs w:val="20"/>
              </w:rPr>
              <w:t xml:space="preserve"> </w:t>
            </w:r>
            <w:r w:rsidRPr="002B60F6">
              <w:rPr>
                <w:rFonts w:ascii="Times New Roman" w:eastAsia="Times New Roman" w:hAnsi="Times New Roman" w:cs="Times New Roman"/>
                <w:sz w:val="20"/>
                <w:szCs w:val="20"/>
              </w:rPr>
              <w:t>до</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2"/>
                <w:sz w:val="20"/>
                <w:szCs w:val="20"/>
              </w:rPr>
              <w:t>м</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 xml:space="preserve">ты    </w:t>
            </w:r>
            <w:r w:rsidRPr="002B60F6">
              <w:rPr>
                <w:rFonts w:ascii="Times New Roman" w:eastAsia="Times New Roman" w:hAnsi="Times New Roman" w:cs="Times New Roman"/>
                <w:spacing w:val="9"/>
                <w:sz w:val="20"/>
                <w:szCs w:val="20"/>
              </w:rPr>
              <w:t xml:space="preserve"> </w:t>
            </w:r>
            <w:r w:rsidRPr="002B60F6">
              <w:rPr>
                <w:rFonts w:ascii="Times New Roman" w:eastAsia="Times New Roman" w:hAnsi="Times New Roman" w:cs="Times New Roman"/>
                <w:sz w:val="20"/>
                <w:szCs w:val="20"/>
              </w:rPr>
              <w:t>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 xml:space="preserve">а    </w:t>
            </w:r>
            <w:r w:rsidRPr="002B60F6">
              <w:rPr>
                <w:rFonts w:ascii="Times New Roman" w:eastAsia="Times New Roman" w:hAnsi="Times New Roman" w:cs="Times New Roman"/>
                <w:spacing w:val="9"/>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2"/>
                <w:sz w:val="20"/>
                <w:szCs w:val="20"/>
              </w:rPr>
              <w:t>ду</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атр</w:t>
            </w:r>
            <w:r w:rsidRPr="002B60F6">
              <w:rPr>
                <w:rFonts w:ascii="Times New Roman" w:eastAsia="Times New Roman" w:hAnsi="Times New Roman" w:cs="Times New Roman"/>
                <w:spacing w:val="-1"/>
                <w:sz w:val="20"/>
                <w:szCs w:val="20"/>
              </w:rPr>
              <w:t>ив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т</w:t>
            </w:r>
            <w:r w:rsidR="00FB24B7" w:rsidRPr="002B60F6">
              <w:rPr>
                <w:rFonts w:ascii="Times New Roman" w:eastAsia="Times New Roman" w:hAnsi="Times New Roman" w:cs="Times New Roman"/>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ц</w:t>
            </w:r>
            <w:r w:rsidRPr="002B60F6">
              <w:rPr>
                <w:rFonts w:ascii="Times New Roman" w:eastAsia="Times New Roman" w:hAnsi="Times New Roman" w:cs="Times New Roman"/>
                <w:sz w:val="20"/>
                <w:szCs w:val="20"/>
              </w:rPr>
              <w:t>ед</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 xml:space="preserve">ру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ив</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2"/>
                <w:sz w:val="20"/>
                <w:szCs w:val="20"/>
              </w:rPr>
              <w:t>и</w:t>
            </w:r>
            <w:r w:rsidRPr="002B60F6">
              <w:rPr>
                <w:rFonts w:ascii="Times New Roman" w:eastAsia="Times New Roman" w:hAnsi="Times New Roman" w:cs="Times New Roman"/>
                <w:sz w:val="20"/>
                <w:szCs w:val="20"/>
              </w:rPr>
              <w:t>я</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ц</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щ</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я о</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реде</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я</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сто</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z w:val="20"/>
                <w:szCs w:val="20"/>
              </w:rPr>
              <w:t xml:space="preserve">ости </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от</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ж</w:t>
            </w:r>
            <w:r w:rsidRPr="002B60F6">
              <w:rPr>
                <w:rFonts w:ascii="Times New Roman" w:eastAsia="Times New Roman" w:hAnsi="Times New Roman" w:cs="Times New Roman"/>
                <w:sz w:val="20"/>
                <w:szCs w:val="20"/>
              </w:rPr>
              <w:t>д</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 xml:space="preserve">ли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обрет</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2"/>
                <w:sz w:val="20"/>
                <w:szCs w:val="20"/>
              </w:rPr>
              <w:t>к</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пн</w:t>
            </w:r>
            <w:r w:rsidRPr="002B60F6">
              <w:rPr>
                <w:rFonts w:ascii="Times New Roman" w:eastAsia="Times New Roman" w:hAnsi="Times New Roman" w:cs="Times New Roman"/>
                <w:sz w:val="20"/>
                <w:szCs w:val="20"/>
              </w:rPr>
              <w:t>ой</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сдел</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ли сде</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 xml:space="preserve">с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z w:val="20"/>
                <w:szCs w:val="20"/>
              </w:rPr>
              <w:t>тересо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стью.</w:t>
            </w:r>
          </w:p>
          <w:p w14:paraId="28824816" w14:textId="77777777" w:rsidR="00F31123" w:rsidRPr="002B60F6" w:rsidRDefault="00F31123">
            <w:pPr>
              <w:spacing w:after="0" w:line="240" w:lineRule="auto"/>
              <w:rPr>
                <w:rFonts w:ascii="Times New Roman" w:hAnsi="Times New Roman" w:cs="Times New Roman"/>
                <w:sz w:val="20"/>
                <w:szCs w:val="20"/>
              </w:rPr>
            </w:pPr>
          </w:p>
          <w:p w14:paraId="565ED7E4" w14:textId="0122861A" w:rsidR="005E40B8" w:rsidRPr="002B60F6" w:rsidRDefault="00F31123">
            <w:pPr>
              <w:spacing w:after="0" w:line="240" w:lineRule="auto"/>
              <w:ind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2. </w:t>
            </w:r>
            <w:r w:rsidRPr="002B60F6">
              <w:rPr>
                <w:rFonts w:ascii="Times New Roman" w:eastAsia="Times New Roman" w:hAnsi="Times New Roman" w:cs="Times New Roman"/>
                <w:spacing w:val="-1"/>
                <w:sz w:val="20"/>
                <w:szCs w:val="20"/>
              </w:rPr>
              <w:t>Вн</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тре</w:t>
            </w:r>
            <w:r w:rsidRPr="002B60F6">
              <w:rPr>
                <w:rFonts w:ascii="Times New Roman" w:eastAsia="Times New Roman" w:hAnsi="Times New Roman" w:cs="Times New Roman"/>
                <w:spacing w:val="-1"/>
                <w:sz w:val="20"/>
                <w:szCs w:val="20"/>
              </w:rPr>
              <w:t>нни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до</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2"/>
                <w:sz w:val="20"/>
                <w:szCs w:val="20"/>
              </w:rPr>
              <w:t>м</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ты</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2"/>
                <w:sz w:val="20"/>
                <w:szCs w:val="20"/>
              </w:rPr>
              <w:t>ду</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атр</w:t>
            </w:r>
            <w:r w:rsidRPr="002B60F6">
              <w:rPr>
                <w:rFonts w:ascii="Times New Roman" w:eastAsia="Times New Roman" w:hAnsi="Times New Roman" w:cs="Times New Roman"/>
                <w:spacing w:val="-1"/>
                <w:sz w:val="20"/>
                <w:szCs w:val="20"/>
              </w:rPr>
              <w:t>ив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 xml:space="preserve">т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ро</w:t>
            </w:r>
            <w:r w:rsidRPr="002B60F6">
              <w:rPr>
                <w:rFonts w:ascii="Times New Roman" w:eastAsia="Times New Roman" w:hAnsi="Times New Roman" w:cs="Times New Roman"/>
                <w:spacing w:val="-1"/>
                <w:sz w:val="20"/>
                <w:szCs w:val="20"/>
              </w:rPr>
              <w:t>ц</w:t>
            </w:r>
            <w:r w:rsidRPr="002B60F6">
              <w:rPr>
                <w:rFonts w:ascii="Times New Roman" w:eastAsia="Times New Roman" w:hAnsi="Times New Roman" w:cs="Times New Roman"/>
                <w:sz w:val="20"/>
                <w:szCs w:val="20"/>
              </w:rPr>
              <w:t>ед</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 xml:space="preserve">ру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ив</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я</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ви</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г</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ц</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н</w:t>
            </w:r>
            <w:r w:rsidRPr="002B60F6">
              <w:rPr>
                <w:rFonts w:ascii="Times New Roman" w:eastAsia="Times New Roman" w:hAnsi="Times New Roman" w:cs="Times New Roman"/>
                <w:sz w:val="20"/>
                <w:szCs w:val="20"/>
              </w:rPr>
              <w:t>щ</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а для</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ц</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и сто</w:t>
            </w:r>
            <w:r w:rsidRPr="002B60F6">
              <w:rPr>
                <w:rFonts w:ascii="Times New Roman" w:eastAsia="Times New Roman" w:hAnsi="Times New Roman" w:cs="Times New Roman"/>
                <w:spacing w:val="-1"/>
                <w:sz w:val="20"/>
                <w:szCs w:val="20"/>
              </w:rPr>
              <w:t>им</w:t>
            </w:r>
            <w:r w:rsidRPr="002B60F6">
              <w:rPr>
                <w:rFonts w:ascii="Times New Roman" w:eastAsia="Times New Roman" w:hAnsi="Times New Roman" w:cs="Times New Roman"/>
                <w:sz w:val="20"/>
                <w:szCs w:val="20"/>
              </w:rPr>
              <w:t xml:space="preserve">ости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об</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ете</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я</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 xml:space="preserve">и </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1"/>
                <w:sz w:val="20"/>
                <w:szCs w:val="20"/>
              </w:rPr>
              <w:t>ци</w:t>
            </w:r>
            <w:r w:rsidRPr="002B60F6">
              <w:rPr>
                <w:rFonts w:ascii="Times New Roman" w:eastAsia="Times New Roman" w:hAnsi="Times New Roman" w:cs="Times New Roman"/>
                <w:sz w:val="20"/>
                <w:szCs w:val="20"/>
              </w:rPr>
              <w:t>й о</w:t>
            </w:r>
            <w:r w:rsidRPr="002B60F6">
              <w:rPr>
                <w:rFonts w:ascii="Times New Roman" w:eastAsia="Times New Roman" w:hAnsi="Times New Roman" w:cs="Times New Roman"/>
                <w:spacing w:val="-2"/>
                <w:sz w:val="20"/>
                <w:szCs w:val="20"/>
              </w:rPr>
              <w:t>б</w:t>
            </w:r>
            <w:r w:rsidRPr="002B60F6">
              <w:rPr>
                <w:rFonts w:ascii="Times New Roman" w:eastAsia="Times New Roman" w:hAnsi="Times New Roman" w:cs="Times New Roman"/>
                <w:sz w:val="20"/>
                <w:szCs w:val="20"/>
              </w:rPr>
              <w:t>щест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pacing w:val="-2"/>
                <w:sz w:val="20"/>
                <w:szCs w:val="20"/>
              </w:rPr>
              <w:t>а</w:t>
            </w:r>
            <w:r w:rsidRPr="002B60F6">
              <w:rPr>
                <w:rFonts w:ascii="Times New Roman" w:eastAsia="Times New Roman" w:hAnsi="Times New Roman" w:cs="Times New Roman"/>
                <w:sz w:val="20"/>
                <w:szCs w:val="20"/>
              </w:rPr>
              <w:t>.</w:t>
            </w:r>
          </w:p>
          <w:p w14:paraId="3AFF79A5" w14:textId="77777777" w:rsidR="00D73136" w:rsidRPr="002B60F6" w:rsidRDefault="00D73136">
            <w:pPr>
              <w:spacing w:after="0" w:line="240" w:lineRule="auto"/>
              <w:ind w:right="41"/>
              <w:jc w:val="both"/>
              <w:rPr>
                <w:rFonts w:ascii="Times New Roman" w:eastAsia="Times New Roman" w:hAnsi="Times New Roman" w:cs="Times New Roman"/>
                <w:sz w:val="20"/>
                <w:szCs w:val="20"/>
              </w:rPr>
            </w:pPr>
          </w:p>
          <w:p w14:paraId="0F8D27C3" w14:textId="77777777" w:rsidR="00F31123" w:rsidRPr="002B60F6" w:rsidRDefault="00F31123">
            <w:pPr>
              <w:spacing w:after="0" w:line="240" w:lineRule="auto"/>
              <w:ind w:right="41"/>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 xml:space="preserve">3. </w:t>
            </w:r>
            <w:r w:rsidRPr="002B60F6">
              <w:rPr>
                <w:rFonts w:ascii="Times New Roman" w:eastAsia="Times New Roman" w:hAnsi="Times New Roman" w:cs="Times New Roman"/>
                <w:spacing w:val="-1"/>
                <w:sz w:val="20"/>
                <w:szCs w:val="20"/>
              </w:rPr>
              <w:t>Вн</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z w:val="20"/>
                <w:szCs w:val="20"/>
              </w:rPr>
              <w:t>тре</w:t>
            </w:r>
            <w:r w:rsidRPr="002B60F6">
              <w:rPr>
                <w:rFonts w:ascii="Times New Roman" w:eastAsia="Times New Roman" w:hAnsi="Times New Roman" w:cs="Times New Roman"/>
                <w:spacing w:val="-1"/>
                <w:sz w:val="20"/>
                <w:szCs w:val="20"/>
              </w:rPr>
              <w:t>нни</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до</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pacing w:val="-2"/>
                <w:sz w:val="20"/>
                <w:szCs w:val="20"/>
              </w:rPr>
              <w:t>у</w:t>
            </w:r>
            <w:r w:rsidRPr="002B60F6">
              <w:rPr>
                <w:rFonts w:ascii="Times New Roman" w:eastAsia="Times New Roman" w:hAnsi="Times New Roman" w:cs="Times New Roman"/>
                <w:spacing w:val="2"/>
                <w:sz w:val="20"/>
                <w:szCs w:val="20"/>
              </w:rPr>
              <w:t>м</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ты</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общ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2"/>
                <w:sz w:val="20"/>
                <w:szCs w:val="20"/>
              </w:rPr>
              <w:t>ду</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атр</w:t>
            </w:r>
            <w:r w:rsidRPr="002B60F6">
              <w:rPr>
                <w:rFonts w:ascii="Times New Roman" w:eastAsia="Times New Roman" w:hAnsi="Times New Roman" w:cs="Times New Roman"/>
                <w:spacing w:val="-1"/>
                <w:sz w:val="20"/>
                <w:szCs w:val="20"/>
              </w:rPr>
              <w:t>ив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т расш</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ый</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ь</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ос</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ни</w:t>
            </w:r>
            <w:r w:rsidRPr="002B60F6">
              <w:rPr>
                <w:rFonts w:ascii="Times New Roman" w:eastAsia="Times New Roman" w:hAnsi="Times New Roman" w:cs="Times New Roman"/>
                <w:sz w:val="20"/>
                <w:szCs w:val="20"/>
              </w:rPr>
              <w:t>й</w:t>
            </w:r>
            <w:r w:rsidR="009D1595" w:rsidRPr="002B60F6">
              <w:rPr>
                <w:rFonts w:ascii="Times New Roman" w:eastAsia="Times New Roman" w:hAnsi="Times New Roman" w:cs="Times New Roman"/>
                <w:sz w:val="20"/>
                <w:szCs w:val="20"/>
              </w:rPr>
              <w:t>,</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 xml:space="preserve">орым </w:t>
            </w:r>
            <w:r w:rsidRPr="002B60F6">
              <w:rPr>
                <w:rFonts w:ascii="Times New Roman" w:eastAsia="Times New Roman" w:hAnsi="Times New Roman" w:cs="Times New Roman"/>
                <w:spacing w:val="-1"/>
                <w:sz w:val="20"/>
                <w:szCs w:val="20"/>
              </w:rPr>
              <w:t>ч</w:t>
            </w:r>
            <w:r w:rsidRPr="002B60F6">
              <w:rPr>
                <w:rFonts w:ascii="Times New Roman" w:eastAsia="Times New Roman" w:hAnsi="Times New Roman" w:cs="Times New Roman"/>
                <w:sz w:val="20"/>
                <w:szCs w:val="20"/>
              </w:rPr>
              <w:t>ле</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z w:val="20"/>
                <w:szCs w:val="20"/>
              </w:rPr>
              <w:t>со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е</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а д</w:t>
            </w:r>
            <w:r w:rsidRPr="002B60F6">
              <w:rPr>
                <w:rFonts w:ascii="Times New Roman" w:eastAsia="Times New Roman" w:hAnsi="Times New Roman" w:cs="Times New Roman"/>
                <w:spacing w:val="-1"/>
                <w:sz w:val="20"/>
                <w:szCs w:val="20"/>
              </w:rPr>
              <w:t>и</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то</w:t>
            </w:r>
            <w:r w:rsidRPr="002B60F6">
              <w:rPr>
                <w:rFonts w:ascii="Times New Roman" w:eastAsia="Times New Roman" w:hAnsi="Times New Roman" w:cs="Times New Roman"/>
                <w:spacing w:val="-2"/>
                <w:sz w:val="20"/>
                <w:szCs w:val="20"/>
              </w:rPr>
              <w:t>р</w:t>
            </w:r>
            <w:r w:rsidRPr="002B60F6">
              <w:rPr>
                <w:rFonts w:ascii="Times New Roman" w:eastAsia="Times New Roman" w:hAnsi="Times New Roman" w:cs="Times New Roman"/>
                <w:sz w:val="20"/>
                <w:szCs w:val="20"/>
              </w:rPr>
              <w:t>ов</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z w:val="20"/>
                <w:szCs w:val="20"/>
              </w:rPr>
              <w:t>об</w:t>
            </w:r>
            <w:r w:rsidRPr="002B60F6">
              <w:rPr>
                <w:rFonts w:ascii="Times New Roman" w:eastAsia="Times New Roman" w:hAnsi="Times New Roman" w:cs="Times New Roman"/>
                <w:spacing w:val="-2"/>
                <w:sz w:val="20"/>
                <w:szCs w:val="20"/>
              </w:rPr>
              <w:t>щ</w:t>
            </w:r>
            <w:r w:rsidRPr="002B60F6">
              <w:rPr>
                <w:rFonts w:ascii="Times New Roman" w:eastAsia="Times New Roman" w:hAnsi="Times New Roman" w:cs="Times New Roman"/>
                <w:sz w:val="20"/>
                <w:szCs w:val="20"/>
              </w:rPr>
              <w:t>ес</w:t>
            </w:r>
            <w:r w:rsidRPr="002B60F6">
              <w:rPr>
                <w:rFonts w:ascii="Times New Roman" w:eastAsia="Times New Roman" w:hAnsi="Times New Roman" w:cs="Times New Roman"/>
                <w:spacing w:val="-1"/>
                <w:sz w:val="20"/>
                <w:szCs w:val="20"/>
              </w:rPr>
              <w:t>тв</w:t>
            </w:r>
            <w:r w:rsidRPr="002B60F6">
              <w:rPr>
                <w:rFonts w:ascii="Times New Roman" w:eastAsia="Times New Roman" w:hAnsi="Times New Roman" w:cs="Times New Roman"/>
                <w:sz w:val="20"/>
                <w:szCs w:val="20"/>
              </w:rPr>
              <w:t>а и</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z w:val="20"/>
                <w:szCs w:val="20"/>
              </w:rPr>
              <w:t>ые</w:t>
            </w:r>
            <w:r w:rsidRPr="002B60F6">
              <w:rPr>
                <w:rFonts w:ascii="Times New Roman" w:eastAsia="Times New Roman" w:hAnsi="Times New Roman" w:cs="Times New Roman"/>
                <w:spacing w:val="3"/>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ре</w:t>
            </w:r>
            <w:r w:rsidRPr="002B60F6">
              <w:rPr>
                <w:rFonts w:ascii="Times New Roman" w:eastAsia="Times New Roman" w:hAnsi="Times New Roman" w:cs="Times New Roman"/>
                <w:spacing w:val="-2"/>
                <w:sz w:val="20"/>
                <w:szCs w:val="20"/>
              </w:rPr>
              <w:t>ду</w:t>
            </w:r>
            <w:r w:rsidRPr="002B60F6">
              <w:rPr>
                <w:rFonts w:ascii="Times New Roman" w:eastAsia="Times New Roman" w:hAnsi="Times New Roman" w:cs="Times New Roman"/>
                <w:sz w:val="20"/>
                <w:szCs w:val="20"/>
              </w:rPr>
              <w:t>с</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отре</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 xml:space="preserve">ые </w:t>
            </w:r>
            <w:r w:rsidRPr="002B60F6">
              <w:rPr>
                <w:rFonts w:ascii="Times New Roman" w:eastAsia="Times New Roman" w:hAnsi="Times New Roman" w:cs="Times New Roman"/>
                <w:spacing w:val="-1"/>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н</w:t>
            </w:r>
            <w:r w:rsidRPr="002B60F6">
              <w:rPr>
                <w:rFonts w:ascii="Times New Roman" w:eastAsia="Times New Roman" w:hAnsi="Times New Roman" w:cs="Times New Roman"/>
                <w:sz w:val="20"/>
                <w:szCs w:val="20"/>
              </w:rPr>
              <w:t>ода</w:t>
            </w:r>
            <w:r w:rsidRPr="002B60F6">
              <w:rPr>
                <w:rFonts w:ascii="Times New Roman" w:eastAsia="Times New Roman" w:hAnsi="Times New Roman" w:cs="Times New Roman"/>
                <w:spacing w:val="-3"/>
                <w:sz w:val="20"/>
                <w:szCs w:val="20"/>
              </w:rPr>
              <w:t>т</w:t>
            </w:r>
            <w:r w:rsidRPr="002B60F6">
              <w:rPr>
                <w:rFonts w:ascii="Times New Roman" w:eastAsia="Times New Roman" w:hAnsi="Times New Roman" w:cs="Times New Roman"/>
                <w:sz w:val="20"/>
                <w:szCs w:val="20"/>
              </w:rPr>
              <w:t>ельст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ом л</w:t>
            </w:r>
            <w:r w:rsidRPr="002B60F6">
              <w:rPr>
                <w:rFonts w:ascii="Times New Roman" w:eastAsia="Times New Roman" w:hAnsi="Times New Roman" w:cs="Times New Roman"/>
                <w:spacing w:val="-1"/>
                <w:sz w:val="20"/>
                <w:szCs w:val="20"/>
              </w:rPr>
              <w:t>иц</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 xml:space="preserve"> </w:t>
            </w:r>
            <w:r w:rsidRPr="002B60F6">
              <w:rPr>
                <w:rFonts w:ascii="Times New Roman" w:eastAsia="Times New Roman" w:hAnsi="Times New Roman" w:cs="Times New Roman"/>
                <w:spacing w:val="-1"/>
                <w:sz w:val="20"/>
                <w:szCs w:val="20"/>
              </w:rPr>
              <w:t>п</w:t>
            </w:r>
            <w:r w:rsidRPr="002B60F6">
              <w:rPr>
                <w:rFonts w:ascii="Times New Roman" w:eastAsia="Times New Roman" w:hAnsi="Times New Roman" w:cs="Times New Roman"/>
                <w:sz w:val="20"/>
                <w:szCs w:val="20"/>
              </w:rPr>
              <w:t>р</w:t>
            </w:r>
            <w:r w:rsidRPr="002B60F6">
              <w:rPr>
                <w:rFonts w:ascii="Times New Roman" w:eastAsia="Times New Roman" w:hAnsi="Times New Roman" w:cs="Times New Roman"/>
                <w:spacing w:val="-1"/>
                <w:sz w:val="20"/>
                <w:szCs w:val="20"/>
              </w:rPr>
              <w:t>изн</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ю</w:t>
            </w:r>
            <w:r w:rsidRPr="002B60F6">
              <w:rPr>
                <w:rFonts w:ascii="Times New Roman" w:eastAsia="Times New Roman" w:hAnsi="Times New Roman" w:cs="Times New Roman"/>
                <w:sz w:val="20"/>
                <w:szCs w:val="20"/>
              </w:rPr>
              <w:t>тся</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pacing w:val="-3"/>
                <w:sz w:val="20"/>
                <w:szCs w:val="20"/>
              </w:rPr>
              <w:t>з</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ин</w:t>
            </w:r>
            <w:r w:rsidRPr="002B60F6">
              <w:rPr>
                <w:rFonts w:ascii="Times New Roman" w:eastAsia="Times New Roman" w:hAnsi="Times New Roman" w:cs="Times New Roman"/>
                <w:sz w:val="20"/>
                <w:szCs w:val="20"/>
              </w:rPr>
              <w:t>тере</w:t>
            </w:r>
            <w:r w:rsidRPr="002B60F6">
              <w:rPr>
                <w:rFonts w:ascii="Times New Roman" w:eastAsia="Times New Roman" w:hAnsi="Times New Roman" w:cs="Times New Roman"/>
                <w:spacing w:val="-2"/>
                <w:sz w:val="20"/>
                <w:szCs w:val="20"/>
              </w:rPr>
              <w:t>с</w:t>
            </w:r>
            <w:r w:rsidRPr="002B60F6">
              <w:rPr>
                <w:rFonts w:ascii="Times New Roman" w:eastAsia="Times New Roman" w:hAnsi="Times New Roman" w:cs="Times New Roman"/>
                <w:sz w:val="20"/>
                <w:szCs w:val="20"/>
              </w:rPr>
              <w:t>о</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r w:rsidRPr="002B60F6">
              <w:rPr>
                <w:rFonts w:ascii="Times New Roman" w:eastAsia="Times New Roman" w:hAnsi="Times New Roman" w:cs="Times New Roman"/>
                <w:spacing w:val="-1"/>
                <w:sz w:val="20"/>
                <w:szCs w:val="20"/>
              </w:rPr>
              <w:t>нн</w:t>
            </w:r>
            <w:r w:rsidRPr="002B60F6">
              <w:rPr>
                <w:rFonts w:ascii="Times New Roman" w:eastAsia="Times New Roman" w:hAnsi="Times New Roman" w:cs="Times New Roman"/>
                <w:sz w:val="20"/>
                <w:szCs w:val="20"/>
              </w:rPr>
              <w:t>ы</w:t>
            </w:r>
            <w:r w:rsidRPr="002B60F6">
              <w:rPr>
                <w:rFonts w:ascii="Times New Roman" w:eastAsia="Times New Roman" w:hAnsi="Times New Roman" w:cs="Times New Roman"/>
                <w:spacing w:val="-1"/>
                <w:sz w:val="20"/>
                <w:szCs w:val="20"/>
              </w:rPr>
              <w:t>м</w:t>
            </w:r>
            <w:r w:rsidRPr="002B60F6">
              <w:rPr>
                <w:rFonts w:ascii="Times New Roman" w:eastAsia="Times New Roman" w:hAnsi="Times New Roman" w:cs="Times New Roman"/>
                <w:sz w:val="20"/>
                <w:szCs w:val="20"/>
              </w:rPr>
              <w:t>и</w:t>
            </w:r>
            <w:r w:rsidRPr="002B60F6">
              <w:rPr>
                <w:rFonts w:ascii="Times New Roman" w:eastAsia="Times New Roman" w:hAnsi="Times New Roman" w:cs="Times New Roman"/>
                <w:spacing w:val="2"/>
                <w:sz w:val="20"/>
                <w:szCs w:val="20"/>
              </w:rPr>
              <w:t xml:space="preserve"> </w:t>
            </w:r>
            <w:r w:rsidRPr="002B60F6">
              <w:rPr>
                <w:rFonts w:ascii="Times New Roman" w:eastAsia="Times New Roman" w:hAnsi="Times New Roman" w:cs="Times New Roman"/>
                <w:sz w:val="20"/>
                <w:szCs w:val="20"/>
              </w:rPr>
              <w:t>в сде</w:t>
            </w:r>
            <w:r w:rsidRPr="002B60F6">
              <w:rPr>
                <w:rFonts w:ascii="Times New Roman" w:eastAsia="Times New Roman" w:hAnsi="Times New Roman" w:cs="Times New Roman"/>
                <w:spacing w:val="-2"/>
                <w:sz w:val="20"/>
                <w:szCs w:val="20"/>
              </w:rPr>
              <w:t>л</w:t>
            </w:r>
            <w:r w:rsidRPr="002B60F6">
              <w:rPr>
                <w:rFonts w:ascii="Times New Roman" w:eastAsia="Times New Roman" w:hAnsi="Times New Roman" w:cs="Times New Roman"/>
                <w:spacing w:val="1"/>
                <w:sz w:val="20"/>
                <w:szCs w:val="20"/>
              </w:rPr>
              <w:t>к</w:t>
            </w:r>
            <w:r w:rsidRPr="002B60F6">
              <w:rPr>
                <w:rFonts w:ascii="Times New Roman" w:eastAsia="Times New Roman" w:hAnsi="Times New Roman" w:cs="Times New Roman"/>
                <w:sz w:val="20"/>
                <w:szCs w:val="20"/>
              </w:rPr>
              <w:t xml:space="preserve">ах </w:t>
            </w:r>
            <w:r w:rsidRPr="002B60F6">
              <w:rPr>
                <w:rFonts w:ascii="Times New Roman" w:eastAsia="Times New Roman" w:hAnsi="Times New Roman" w:cs="Times New Roman"/>
                <w:spacing w:val="-2"/>
                <w:sz w:val="20"/>
                <w:szCs w:val="20"/>
              </w:rPr>
              <w:t>о</w:t>
            </w:r>
            <w:r w:rsidRPr="002B60F6">
              <w:rPr>
                <w:rFonts w:ascii="Times New Roman" w:eastAsia="Times New Roman" w:hAnsi="Times New Roman" w:cs="Times New Roman"/>
                <w:sz w:val="20"/>
                <w:szCs w:val="20"/>
              </w:rPr>
              <w:t>бщ</w:t>
            </w:r>
            <w:r w:rsidRPr="002B60F6">
              <w:rPr>
                <w:rFonts w:ascii="Times New Roman" w:eastAsia="Times New Roman" w:hAnsi="Times New Roman" w:cs="Times New Roman"/>
                <w:spacing w:val="-2"/>
                <w:sz w:val="20"/>
                <w:szCs w:val="20"/>
              </w:rPr>
              <w:t>е</w:t>
            </w:r>
            <w:r w:rsidRPr="002B60F6">
              <w:rPr>
                <w:rFonts w:ascii="Times New Roman" w:eastAsia="Times New Roman" w:hAnsi="Times New Roman" w:cs="Times New Roman"/>
                <w:sz w:val="20"/>
                <w:szCs w:val="20"/>
              </w:rPr>
              <w:t>ст</w:t>
            </w:r>
            <w:r w:rsidRPr="002B60F6">
              <w:rPr>
                <w:rFonts w:ascii="Times New Roman" w:eastAsia="Times New Roman" w:hAnsi="Times New Roman" w:cs="Times New Roman"/>
                <w:spacing w:val="-1"/>
                <w:sz w:val="20"/>
                <w:szCs w:val="20"/>
              </w:rPr>
              <w:t>в</w:t>
            </w:r>
            <w:r w:rsidRPr="002B60F6">
              <w:rPr>
                <w:rFonts w:ascii="Times New Roman" w:eastAsia="Times New Roman" w:hAnsi="Times New Roman" w:cs="Times New Roman"/>
                <w:sz w:val="20"/>
                <w:szCs w:val="20"/>
              </w:rPr>
              <w:t>а.</w:t>
            </w:r>
          </w:p>
        </w:tc>
        <w:tc>
          <w:tcPr>
            <w:tcW w:w="1843" w:type="dxa"/>
          </w:tcPr>
          <w:p w14:paraId="23AAF7D7" w14:textId="67AE0C2E" w:rsidR="000D15B6" w:rsidRPr="002B60F6" w:rsidRDefault="00D73136">
            <w:pPr>
              <w:spacing w:after="0" w:line="240" w:lineRule="auto"/>
              <w:ind w:right="30"/>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Все пункты не соблюдаются</w:t>
            </w:r>
          </w:p>
          <w:p w14:paraId="70F2A681" w14:textId="77777777" w:rsidR="000D15B6" w:rsidRPr="002B60F6" w:rsidRDefault="000D15B6">
            <w:pPr>
              <w:spacing w:after="0" w:line="240" w:lineRule="auto"/>
              <w:ind w:right="30"/>
              <w:rPr>
                <w:rFonts w:ascii="Times New Roman" w:eastAsia="Times New Roman" w:hAnsi="Times New Roman" w:cs="Times New Roman"/>
                <w:sz w:val="20"/>
                <w:szCs w:val="20"/>
              </w:rPr>
            </w:pPr>
          </w:p>
          <w:p w14:paraId="27EA93EF" w14:textId="77777777" w:rsidR="000D15B6" w:rsidRPr="002B60F6" w:rsidRDefault="000D15B6">
            <w:pPr>
              <w:spacing w:after="0" w:line="240" w:lineRule="auto"/>
              <w:ind w:right="30"/>
              <w:rPr>
                <w:rFonts w:ascii="Times New Roman" w:eastAsia="Times New Roman" w:hAnsi="Times New Roman" w:cs="Times New Roman"/>
                <w:sz w:val="20"/>
                <w:szCs w:val="20"/>
              </w:rPr>
            </w:pPr>
          </w:p>
          <w:p w14:paraId="6D39EF0B" w14:textId="77777777" w:rsidR="000D15B6" w:rsidRPr="002B60F6" w:rsidRDefault="000D15B6">
            <w:pPr>
              <w:spacing w:after="0" w:line="240" w:lineRule="auto"/>
              <w:ind w:right="30"/>
              <w:rPr>
                <w:rFonts w:ascii="Times New Roman" w:eastAsia="Times New Roman" w:hAnsi="Times New Roman" w:cs="Times New Roman"/>
                <w:sz w:val="20"/>
                <w:szCs w:val="20"/>
              </w:rPr>
            </w:pPr>
          </w:p>
          <w:p w14:paraId="3A9EB655" w14:textId="22FE189A" w:rsidR="00F31123" w:rsidRPr="002B60F6" w:rsidRDefault="00F31123">
            <w:pPr>
              <w:spacing w:after="0" w:line="240" w:lineRule="auto"/>
              <w:ind w:right="30"/>
              <w:rPr>
                <w:rFonts w:ascii="Times New Roman" w:eastAsia="Times New Roman" w:hAnsi="Times New Roman" w:cs="Times New Roman"/>
                <w:sz w:val="20"/>
                <w:szCs w:val="20"/>
              </w:rPr>
            </w:pPr>
          </w:p>
        </w:tc>
        <w:tc>
          <w:tcPr>
            <w:tcW w:w="2977" w:type="dxa"/>
          </w:tcPr>
          <w:p w14:paraId="75C5A5BB" w14:textId="77777777" w:rsidR="00984AA9" w:rsidRPr="002B60F6" w:rsidRDefault="00FA404B">
            <w:pPr>
              <w:tabs>
                <w:tab w:val="left" w:pos="1360"/>
                <w:tab w:val="left" w:pos="2560"/>
                <w:tab w:val="left" w:pos="3300"/>
              </w:tabs>
              <w:spacing w:after="0" w:line="240" w:lineRule="auto"/>
              <w:ind w:right="38"/>
              <w:jc w:val="both"/>
              <w:rPr>
                <w:rFonts w:ascii="Times New Roman" w:eastAsia="Times New Roman" w:hAnsi="Times New Roman" w:cs="Times New Roman"/>
                <w:sz w:val="20"/>
                <w:szCs w:val="20"/>
              </w:rPr>
            </w:pPr>
            <w:r w:rsidRPr="002B60F6">
              <w:rPr>
                <w:rFonts w:ascii="Times New Roman" w:hAnsi="Times New Roman" w:cs="Times New Roman"/>
                <w:sz w:val="20"/>
                <w:szCs w:val="20"/>
              </w:rPr>
              <w:t>П</w:t>
            </w:r>
            <w:r w:rsidRPr="002B60F6">
              <w:rPr>
                <w:rFonts w:ascii="Times New Roman" w:eastAsia="Times New Roman" w:hAnsi="Times New Roman" w:cs="Times New Roman"/>
                <w:sz w:val="20"/>
                <w:szCs w:val="20"/>
              </w:rPr>
              <w:t xml:space="preserve">роцедура привлечения независимого оценщика во внутренних документах Общества не предусмотрена. </w:t>
            </w:r>
          </w:p>
          <w:p w14:paraId="3A73E262" w14:textId="77777777" w:rsidR="00F31123" w:rsidRPr="002B60F6" w:rsidRDefault="00FA404B">
            <w:pPr>
              <w:tabs>
                <w:tab w:val="left" w:pos="1360"/>
                <w:tab w:val="left" w:pos="2560"/>
                <w:tab w:val="left" w:pos="3300"/>
              </w:tabs>
              <w:spacing w:after="0" w:line="240" w:lineRule="auto"/>
              <w:ind w:right="38"/>
              <w:jc w:val="both"/>
              <w:rPr>
                <w:rFonts w:ascii="Times New Roman" w:eastAsia="Times New Roman" w:hAnsi="Times New Roman" w:cs="Times New Roman"/>
                <w:sz w:val="20"/>
                <w:szCs w:val="20"/>
              </w:rPr>
            </w:pPr>
            <w:r w:rsidRPr="002B60F6">
              <w:rPr>
                <w:rFonts w:ascii="Times New Roman" w:eastAsia="Times New Roman" w:hAnsi="Times New Roman" w:cs="Times New Roman"/>
                <w:sz w:val="20"/>
                <w:szCs w:val="20"/>
              </w:rPr>
              <w:t>В то же время, требование о привлечении оценщика в соответствия с нормами законодательства при проведении крупных сделок или сделок с заинтересованностью полностью соблюдалось.</w:t>
            </w:r>
          </w:p>
          <w:p w14:paraId="379ABE10" w14:textId="77777777" w:rsidR="00076649" w:rsidRPr="002B60F6" w:rsidRDefault="00076649">
            <w:pPr>
              <w:tabs>
                <w:tab w:val="left" w:pos="1360"/>
                <w:tab w:val="left" w:pos="2560"/>
                <w:tab w:val="left" w:pos="3300"/>
              </w:tabs>
              <w:spacing w:after="0" w:line="240" w:lineRule="auto"/>
              <w:ind w:right="38"/>
              <w:jc w:val="both"/>
              <w:rPr>
                <w:rFonts w:ascii="Times New Roman" w:hAnsi="Times New Roman" w:cs="Times New Roman"/>
                <w:sz w:val="20"/>
                <w:szCs w:val="20"/>
              </w:rPr>
            </w:pPr>
            <w:r w:rsidRPr="002B60F6">
              <w:rPr>
                <w:rFonts w:ascii="Times New Roman" w:eastAsia="Times New Roman" w:hAnsi="Times New Roman" w:cs="Times New Roman"/>
                <w:sz w:val="20"/>
                <w:szCs w:val="20"/>
              </w:rPr>
              <w:t>Расширенного перечня основани</w:t>
            </w:r>
            <w:r w:rsidR="003836EF" w:rsidRPr="002B60F6">
              <w:rPr>
                <w:rFonts w:ascii="Times New Roman" w:eastAsia="Times New Roman" w:hAnsi="Times New Roman" w:cs="Times New Roman"/>
                <w:sz w:val="20"/>
                <w:szCs w:val="20"/>
              </w:rPr>
              <w:t>й</w:t>
            </w:r>
            <w:r w:rsidRPr="002B60F6">
              <w:rPr>
                <w:rFonts w:ascii="Times New Roman" w:eastAsia="Times New Roman" w:hAnsi="Times New Roman" w:cs="Times New Roman"/>
                <w:sz w:val="20"/>
                <w:szCs w:val="20"/>
              </w:rPr>
              <w:t xml:space="preserve"> для признания члена Совета директоров заинтересованным не предусмотрено.</w:t>
            </w:r>
          </w:p>
        </w:tc>
      </w:tr>
    </w:tbl>
    <w:p w14:paraId="6B446D48" w14:textId="77777777" w:rsidR="00AB7B81" w:rsidRPr="002B60F6" w:rsidRDefault="00AB7B81">
      <w:pPr>
        <w:pStyle w:val="Default"/>
        <w:jc w:val="both"/>
        <w:rPr>
          <w:rFonts w:ascii="Times New Roman" w:hAnsi="Times New Roman" w:cs="Times New Roman"/>
          <w:sz w:val="21"/>
          <w:szCs w:val="21"/>
          <w:lang w:val="ru-RU"/>
        </w:rPr>
        <w:sectPr w:rsidR="00AB7B81" w:rsidRPr="002B60F6" w:rsidSect="00B14083">
          <w:pgSz w:w="16838" w:h="11906" w:orient="landscape"/>
          <w:pgMar w:top="993" w:right="1670" w:bottom="993" w:left="1701" w:header="708" w:footer="708" w:gutter="0"/>
          <w:cols w:space="708"/>
          <w:docGrid w:linePitch="360"/>
        </w:sectPr>
      </w:pPr>
    </w:p>
    <w:p w14:paraId="574321BE" w14:textId="77777777" w:rsidR="00377B61" w:rsidRPr="002B60F6" w:rsidRDefault="00377B61">
      <w:pPr>
        <w:pStyle w:val="12"/>
        <w:tabs>
          <w:tab w:val="clear" w:pos="360"/>
          <w:tab w:val="left" w:pos="1560"/>
        </w:tabs>
        <w:spacing w:after="0" w:line="240" w:lineRule="auto"/>
        <w:jc w:val="both"/>
        <w:rPr>
          <w:sz w:val="21"/>
          <w:szCs w:val="21"/>
          <w:lang w:val="ru-RU"/>
        </w:rPr>
      </w:pPr>
    </w:p>
    <w:p w14:paraId="3F7F529C" w14:textId="77777777" w:rsidR="00DB0E9E" w:rsidRPr="002B60F6" w:rsidRDefault="00DB0E9E">
      <w:pPr>
        <w:pStyle w:val="12"/>
        <w:tabs>
          <w:tab w:val="clear" w:pos="360"/>
        </w:tabs>
        <w:spacing w:after="0" w:line="240" w:lineRule="auto"/>
        <w:jc w:val="center"/>
        <w:rPr>
          <w:sz w:val="21"/>
          <w:szCs w:val="21"/>
          <w:u w:val="single"/>
          <w:lang w:val="ru-RU"/>
        </w:rPr>
      </w:pPr>
      <w:r w:rsidRPr="002B60F6">
        <w:rPr>
          <w:sz w:val="21"/>
          <w:szCs w:val="21"/>
          <w:u w:val="single"/>
          <w:lang w:val="ru-RU"/>
        </w:rPr>
        <w:t>Модели и практики корпоративного управления.</w:t>
      </w:r>
    </w:p>
    <w:p w14:paraId="5DA7D352" w14:textId="77777777" w:rsidR="00523E83" w:rsidRPr="002B60F6" w:rsidRDefault="00523E83">
      <w:pPr>
        <w:pStyle w:val="a5"/>
        <w:autoSpaceDE w:val="0"/>
        <w:autoSpaceDN w:val="0"/>
        <w:adjustRightInd w:val="0"/>
        <w:spacing w:after="0" w:line="240" w:lineRule="auto"/>
        <w:ind w:left="0" w:firstLine="567"/>
        <w:contextualSpacing w:val="0"/>
        <w:jc w:val="both"/>
        <w:rPr>
          <w:rFonts w:ascii="Times New Roman" w:hAnsi="Times New Roman" w:cs="Times New Roman"/>
          <w:b/>
          <w:color w:val="000000"/>
          <w:sz w:val="21"/>
          <w:szCs w:val="21"/>
        </w:rPr>
      </w:pPr>
    </w:p>
    <w:p w14:paraId="129108A3" w14:textId="77777777" w:rsidR="00DB0E9E" w:rsidRPr="002B60F6" w:rsidRDefault="00DB0E9E">
      <w:pPr>
        <w:pStyle w:val="a5"/>
        <w:autoSpaceDE w:val="0"/>
        <w:autoSpaceDN w:val="0"/>
        <w:adjustRightInd w:val="0"/>
        <w:spacing w:after="0" w:line="240" w:lineRule="auto"/>
        <w:ind w:left="0" w:firstLine="567"/>
        <w:contextualSpacing w:val="0"/>
        <w:jc w:val="both"/>
        <w:rPr>
          <w:rFonts w:ascii="Times New Roman" w:hAnsi="Times New Roman" w:cs="Times New Roman"/>
          <w:b/>
          <w:color w:val="000000"/>
          <w:sz w:val="21"/>
          <w:szCs w:val="21"/>
        </w:rPr>
      </w:pPr>
      <w:r w:rsidRPr="002B60F6">
        <w:rPr>
          <w:rFonts w:ascii="Times New Roman" w:hAnsi="Times New Roman" w:cs="Times New Roman"/>
          <w:b/>
          <w:color w:val="000000"/>
          <w:sz w:val="21"/>
          <w:szCs w:val="21"/>
        </w:rPr>
        <w:t>Краткое описание модели и практики корпоративного управления.</w:t>
      </w:r>
    </w:p>
    <w:p w14:paraId="61050026" w14:textId="77777777" w:rsidR="00DB0E9E" w:rsidRPr="002B60F6" w:rsidRDefault="00DB0E9E">
      <w:pPr>
        <w:pStyle w:val="a5"/>
        <w:autoSpaceDE w:val="0"/>
        <w:autoSpaceDN w:val="0"/>
        <w:adjustRightInd w:val="0"/>
        <w:spacing w:after="0" w:line="240" w:lineRule="auto"/>
        <w:ind w:left="0" w:firstLine="567"/>
        <w:contextualSpacing w:val="0"/>
        <w:jc w:val="both"/>
        <w:rPr>
          <w:rFonts w:ascii="Times New Roman" w:hAnsi="Times New Roman" w:cs="Times New Roman"/>
          <w:color w:val="000000"/>
          <w:sz w:val="21"/>
          <w:szCs w:val="21"/>
        </w:rPr>
      </w:pPr>
      <w:r w:rsidRPr="002B60F6">
        <w:rPr>
          <w:rFonts w:ascii="Times New Roman" w:hAnsi="Times New Roman" w:cs="Times New Roman"/>
          <w:color w:val="000000"/>
          <w:sz w:val="21"/>
          <w:szCs w:val="21"/>
        </w:rPr>
        <w:t xml:space="preserve">Компания продолжает совершенствование модели и практики корпоративного управления. </w:t>
      </w:r>
    </w:p>
    <w:p w14:paraId="17E38EB8" w14:textId="77777777" w:rsidR="00DB0E9E" w:rsidRPr="002B60F6" w:rsidRDefault="00DB0E9E">
      <w:pPr>
        <w:pStyle w:val="a5"/>
        <w:autoSpaceDE w:val="0"/>
        <w:autoSpaceDN w:val="0"/>
        <w:adjustRightInd w:val="0"/>
        <w:spacing w:after="0" w:line="240" w:lineRule="auto"/>
        <w:ind w:left="0" w:firstLine="567"/>
        <w:contextualSpacing w:val="0"/>
        <w:jc w:val="both"/>
        <w:rPr>
          <w:rFonts w:ascii="Times New Roman" w:hAnsi="Times New Roman" w:cs="Times New Roman"/>
          <w:color w:val="000000"/>
          <w:sz w:val="21"/>
          <w:szCs w:val="21"/>
        </w:rPr>
      </w:pPr>
      <w:r w:rsidRPr="002B60F6">
        <w:rPr>
          <w:rFonts w:ascii="Times New Roman" w:hAnsi="Times New Roman" w:cs="Times New Roman"/>
          <w:color w:val="000000"/>
          <w:sz w:val="21"/>
          <w:szCs w:val="21"/>
        </w:rPr>
        <w:t>Действующая в Обществе модель корпоративного управления базируется на требованиях норм действующего законодательства, подходах, принципах и рекомендациях, закреплённых в Кодексе корпоративного управления. Указанные источники являются ориентирами для формирования наилучшей практики корпоративного управления.</w:t>
      </w:r>
    </w:p>
    <w:p w14:paraId="218D81C5" w14:textId="77777777" w:rsidR="00DB0E9E" w:rsidRPr="002B60F6" w:rsidRDefault="00DB0E9E">
      <w:pPr>
        <w:pStyle w:val="a5"/>
        <w:autoSpaceDE w:val="0"/>
        <w:autoSpaceDN w:val="0"/>
        <w:adjustRightInd w:val="0"/>
        <w:spacing w:after="0" w:line="240" w:lineRule="auto"/>
        <w:ind w:left="0" w:firstLine="567"/>
        <w:contextualSpacing w:val="0"/>
        <w:jc w:val="both"/>
        <w:rPr>
          <w:rFonts w:ascii="Times New Roman" w:hAnsi="Times New Roman" w:cs="Times New Roman"/>
          <w:color w:val="000000"/>
          <w:sz w:val="21"/>
          <w:szCs w:val="21"/>
        </w:rPr>
      </w:pPr>
      <w:r w:rsidRPr="002B60F6">
        <w:rPr>
          <w:rFonts w:ascii="Times New Roman" w:hAnsi="Times New Roman" w:cs="Times New Roman"/>
          <w:color w:val="000000"/>
          <w:sz w:val="21"/>
          <w:szCs w:val="21"/>
        </w:rPr>
        <w:t xml:space="preserve">Модель корпоративного управления и реализуемая в рамках нее практика позволяют обеспечивать надлежащее управление и контроль за деятельностью исполнительных органов, подотчетность Совета директоров и исполнительных органов акционерам Общества. </w:t>
      </w:r>
    </w:p>
    <w:p w14:paraId="4CB81EBC" w14:textId="77777777" w:rsidR="00DB0E9E" w:rsidRPr="002B60F6" w:rsidRDefault="00DB0E9E">
      <w:pPr>
        <w:pStyle w:val="12"/>
        <w:tabs>
          <w:tab w:val="clear" w:pos="360"/>
        </w:tabs>
        <w:spacing w:after="0" w:line="240" w:lineRule="auto"/>
        <w:ind w:firstLine="737"/>
        <w:jc w:val="both"/>
        <w:rPr>
          <w:sz w:val="21"/>
          <w:szCs w:val="21"/>
          <w:lang w:val="ru-RU"/>
        </w:rPr>
      </w:pPr>
      <w:r w:rsidRPr="002B60F6">
        <w:rPr>
          <w:sz w:val="21"/>
          <w:szCs w:val="21"/>
          <w:lang w:val="ru-RU"/>
        </w:rPr>
        <w:t xml:space="preserve">Одними из основных задач, стоящих на сегодня перед менеджментом Компании, являются повышение инвестиционной привлекательности, рост капитализации и совершенствованию системы стратегического планирования, в том числе через повышение уровня корпоративного управления. </w:t>
      </w:r>
    </w:p>
    <w:p w14:paraId="4E7FE6AA" w14:textId="781583E1" w:rsidR="00DB0E9E" w:rsidRPr="002B60F6" w:rsidRDefault="00DB0E9E">
      <w:pPr>
        <w:pStyle w:val="12"/>
        <w:tabs>
          <w:tab w:val="clear" w:pos="360"/>
        </w:tabs>
        <w:spacing w:after="0" w:line="240" w:lineRule="auto"/>
        <w:ind w:firstLine="737"/>
        <w:jc w:val="both"/>
        <w:rPr>
          <w:sz w:val="21"/>
          <w:szCs w:val="21"/>
          <w:lang w:val="ru-RU"/>
        </w:rPr>
      </w:pPr>
      <w:r w:rsidRPr="002B60F6">
        <w:rPr>
          <w:sz w:val="21"/>
          <w:szCs w:val="21"/>
          <w:lang w:val="ru-RU"/>
        </w:rPr>
        <w:t>Компания стремится к повышению эффективности в решении производственных задач и проводит планомерную работу по развитию своей системы корпоративного управления в соответствии с лучшими российскими стандартами.</w:t>
      </w:r>
    </w:p>
    <w:p w14:paraId="1BC0F5D4" w14:textId="77777777" w:rsidR="00DB0E9E" w:rsidRPr="002B60F6" w:rsidRDefault="00DB0E9E">
      <w:pPr>
        <w:pStyle w:val="12"/>
        <w:tabs>
          <w:tab w:val="clear" w:pos="360"/>
        </w:tabs>
        <w:spacing w:after="0" w:line="240" w:lineRule="auto"/>
        <w:ind w:firstLine="737"/>
        <w:jc w:val="both"/>
        <w:rPr>
          <w:sz w:val="21"/>
          <w:szCs w:val="21"/>
          <w:lang w:val="ru-RU"/>
        </w:rPr>
      </w:pPr>
      <w:r w:rsidRPr="002B60F6">
        <w:rPr>
          <w:sz w:val="21"/>
          <w:szCs w:val="21"/>
          <w:lang w:val="ru-RU"/>
        </w:rPr>
        <w:t>Совершенствование системы корпоративного управления Компании нацелено на обеспечение соблюдения всех предусмотренных законодательством прав акционеров Компании, продуктивное взаимодействие и гармонизацию интересов мажоритарных и миноритарных акционеров, эффективную работу органов управления и контроля, своевременность, достоверность и полноту раскрытия информации о деятельности Компании.</w:t>
      </w:r>
    </w:p>
    <w:p w14:paraId="54A39956" w14:textId="3E498B65" w:rsidR="00DB0E9E" w:rsidRPr="002B60F6" w:rsidRDefault="00DB0E9E">
      <w:pPr>
        <w:pStyle w:val="12"/>
        <w:tabs>
          <w:tab w:val="clear" w:pos="360"/>
        </w:tabs>
        <w:spacing w:after="0" w:line="240" w:lineRule="auto"/>
        <w:ind w:firstLine="737"/>
        <w:jc w:val="both"/>
        <w:rPr>
          <w:sz w:val="21"/>
          <w:szCs w:val="21"/>
          <w:lang w:val="ru-RU"/>
        </w:rPr>
      </w:pPr>
      <w:r w:rsidRPr="002B60F6">
        <w:rPr>
          <w:sz w:val="21"/>
          <w:szCs w:val="21"/>
          <w:lang w:val="ru-RU"/>
        </w:rPr>
        <w:t>В своей деятельности ПАО «Лензолото» стремится руководствоваться наилучшей практикой и следующими основными принципами корпоративного управления:</w:t>
      </w:r>
    </w:p>
    <w:p w14:paraId="233E517C" w14:textId="77777777" w:rsidR="00DB0E9E" w:rsidRPr="002B60F6" w:rsidRDefault="00DB0E9E">
      <w:pPr>
        <w:pStyle w:val="12"/>
        <w:tabs>
          <w:tab w:val="clear" w:pos="360"/>
        </w:tabs>
        <w:spacing w:after="0" w:line="240" w:lineRule="auto"/>
        <w:ind w:firstLine="737"/>
        <w:jc w:val="both"/>
        <w:rPr>
          <w:sz w:val="21"/>
          <w:szCs w:val="21"/>
          <w:lang w:val="ru-RU"/>
        </w:rPr>
      </w:pPr>
      <w:r w:rsidRPr="002B60F6">
        <w:rPr>
          <w:b/>
          <w:bCs/>
          <w:sz w:val="21"/>
          <w:szCs w:val="21"/>
          <w:lang w:val="ru-RU"/>
        </w:rPr>
        <w:t>Подотчетность</w:t>
      </w:r>
    </w:p>
    <w:p w14:paraId="28C8C256" w14:textId="77777777" w:rsidR="00DB0E9E" w:rsidRPr="002B60F6" w:rsidRDefault="00DB0E9E">
      <w:pPr>
        <w:pStyle w:val="12"/>
        <w:tabs>
          <w:tab w:val="clear" w:pos="360"/>
        </w:tabs>
        <w:spacing w:after="0" w:line="240" w:lineRule="auto"/>
        <w:ind w:firstLine="737"/>
        <w:jc w:val="both"/>
        <w:rPr>
          <w:sz w:val="21"/>
          <w:szCs w:val="21"/>
          <w:lang w:val="ru-RU"/>
        </w:rPr>
      </w:pPr>
      <w:r w:rsidRPr="002B60F6">
        <w:rPr>
          <w:sz w:val="21"/>
          <w:szCs w:val="21"/>
          <w:lang w:val="ru-RU"/>
        </w:rPr>
        <w:t>В Компании действует четкая и прозрачная система подотчетности деятельности Совета директоров всем акционерам Компании через установленные в соответствии с действующим законодательством процедуры и нормы.</w:t>
      </w:r>
    </w:p>
    <w:p w14:paraId="38D4313D" w14:textId="77777777" w:rsidR="00DB0E9E" w:rsidRPr="002B60F6" w:rsidRDefault="00DB0E9E">
      <w:pPr>
        <w:pStyle w:val="12"/>
        <w:tabs>
          <w:tab w:val="clear" w:pos="360"/>
        </w:tabs>
        <w:spacing w:after="0" w:line="240" w:lineRule="auto"/>
        <w:ind w:firstLine="737"/>
        <w:jc w:val="both"/>
        <w:rPr>
          <w:sz w:val="21"/>
          <w:szCs w:val="21"/>
          <w:lang w:val="ru-RU"/>
        </w:rPr>
      </w:pPr>
      <w:r w:rsidRPr="002B60F6">
        <w:rPr>
          <w:b/>
          <w:bCs/>
          <w:sz w:val="21"/>
          <w:szCs w:val="21"/>
          <w:lang w:val="ru-RU"/>
        </w:rPr>
        <w:t>Прозрачность</w:t>
      </w:r>
    </w:p>
    <w:p w14:paraId="79FF8ED4" w14:textId="6BE05932" w:rsidR="00DB0E9E" w:rsidRPr="002B60F6" w:rsidRDefault="00DB0E9E">
      <w:pPr>
        <w:pStyle w:val="12"/>
        <w:tabs>
          <w:tab w:val="clear" w:pos="360"/>
        </w:tabs>
        <w:spacing w:after="0" w:line="240" w:lineRule="auto"/>
        <w:ind w:firstLine="737"/>
        <w:jc w:val="both"/>
        <w:rPr>
          <w:sz w:val="21"/>
          <w:szCs w:val="21"/>
          <w:lang w:val="ru-RU"/>
        </w:rPr>
      </w:pPr>
      <w:r w:rsidRPr="002B60F6">
        <w:rPr>
          <w:sz w:val="21"/>
          <w:szCs w:val="21"/>
          <w:lang w:val="ru-RU"/>
        </w:rPr>
        <w:t>ПАО «Лензолото» стремится к повышению уровня прозрачности</w:t>
      </w:r>
      <w:r w:rsidR="000E3A42" w:rsidRPr="002B60F6">
        <w:rPr>
          <w:sz w:val="21"/>
          <w:szCs w:val="21"/>
          <w:lang w:val="ru-RU"/>
        </w:rPr>
        <w:t>.</w:t>
      </w:r>
      <w:r w:rsidRPr="002B60F6">
        <w:rPr>
          <w:sz w:val="21"/>
          <w:szCs w:val="21"/>
          <w:lang w:val="ru-RU"/>
        </w:rPr>
        <w:t xml:space="preserve"> Раскрытие достоверной информации обеспечивает снижение рисков для инвесторов, и, соответственно, положительно влияет на капитализацию Компании.</w:t>
      </w:r>
    </w:p>
    <w:p w14:paraId="5C176003" w14:textId="77777777" w:rsidR="00DB0E9E" w:rsidRPr="002B60F6" w:rsidRDefault="00DB0E9E">
      <w:pPr>
        <w:pStyle w:val="12"/>
        <w:tabs>
          <w:tab w:val="clear" w:pos="360"/>
        </w:tabs>
        <w:spacing w:after="0" w:line="240" w:lineRule="auto"/>
        <w:ind w:firstLine="737"/>
        <w:jc w:val="both"/>
        <w:rPr>
          <w:sz w:val="21"/>
          <w:szCs w:val="21"/>
          <w:lang w:val="ru-RU"/>
        </w:rPr>
      </w:pPr>
      <w:r w:rsidRPr="002B60F6">
        <w:rPr>
          <w:sz w:val="21"/>
          <w:szCs w:val="21"/>
          <w:lang w:val="ru-RU"/>
        </w:rPr>
        <w:t xml:space="preserve">Объем и качество раскрываемой Компанией обществом информации является одним из важнейших элементов корпоративного управления, Компания регулярно и в полной мере раскрывает информацию по всем существенным вопросам, включая финансовое положение, результаты деятельности, структуру собственности, списки аффилированных лиц, сведения о ценных бумагах и др. </w:t>
      </w:r>
    </w:p>
    <w:p w14:paraId="07CB3CD1" w14:textId="77777777" w:rsidR="00DB0E9E" w:rsidRPr="002B60F6" w:rsidRDefault="00DB0E9E">
      <w:pPr>
        <w:pStyle w:val="12"/>
        <w:tabs>
          <w:tab w:val="clear" w:pos="360"/>
        </w:tabs>
        <w:spacing w:after="0" w:line="240" w:lineRule="auto"/>
        <w:ind w:firstLine="737"/>
        <w:jc w:val="both"/>
        <w:rPr>
          <w:sz w:val="21"/>
          <w:szCs w:val="21"/>
          <w:lang w:val="ru-RU"/>
        </w:rPr>
      </w:pPr>
      <w:r w:rsidRPr="002B60F6">
        <w:rPr>
          <w:sz w:val="21"/>
          <w:szCs w:val="21"/>
          <w:lang w:val="ru-RU"/>
        </w:rPr>
        <w:t>В отношении обязательного раскрытия информации ПАО «Лензолото» следует требованиям нормативных документов, включая Федеральный закон «Об акционерных обществах», рекомендациям Кодекса корпоративного управления.</w:t>
      </w:r>
    </w:p>
    <w:p w14:paraId="3E5686E7" w14:textId="77777777" w:rsidR="00DB0E9E" w:rsidRPr="002B60F6" w:rsidRDefault="00DB0E9E">
      <w:pPr>
        <w:pStyle w:val="12"/>
        <w:tabs>
          <w:tab w:val="clear" w:pos="360"/>
        </w:tabs>
        <w:spacing w:after="0" w:line="240" w:lineRule="auto"/>
        <w:jc w:val="both"/>
        <w:rPr>
          <w:b/>
          <w:bCs/>
          <w:sz w:val="21"/>
          <w:szCs w:val="21"/>
          <w:lang w:val="ru-RU"/>
        </w:rPr>
      </w:pPr>
    </w:p>
    <w:p w14:paraId="188221CA" w14:textId="77777777" w:rsidR="00DB0E9E" w:rsidRPr="002B60F6" w:rsidRDefault="00DB0E9E">
      <w:pPr>
        <w:pStyle w:val="12"/>
        <w:tabs>
          <w:tab w:val="clear" w:pos="360"/>
        </w:tabs>
        <w:spacing w:after="0" w:line="240" w:lineRule="auto"/>
        <w:ind w:firstLine="737"/>
        <w:jc w:val="both"/>
        <w:rPr>
          <w:sz w:val="21"/>
          <w:szCs w:val="21"/>
          <w:lang w:val="ru-RU"/>
        </w:rPr>
      </w:pPr>
      <w:r w:rsidRPr="002B60F6">
        <w:rPr>
          <w:b/>
          <w:bCs/>
          <w:sz w:val="21"/>
          <w:szCs w:val="21"/>
          <w:lang w:val="ru-RU"/>
        </w:rPr>
        <w:t>Ответственность</w:t>
      </w:r>
    </w:p>
    <w:p w14:paraId="0D915878" w14:textId="77777777" w:rsidR="00DB0E9E" w:rsidRPr="002B60F6" w:rsidRDefault="00DB0E9E">
      <w:pPr>
        <w:pStyle w:val="12"/>
        <w:tabs>
          <w:tab w:val="clear" w:pos="360"/>
        </w:tabs>
        <w:spacing w:after="0" w:line="240" w:lineRule="auto"/>
        <w:ind w:firstLine="737"/>
        <w:jc w:val="both"/>
        <w:rPr>
          <w:sz w:val="21"/>
          <w:szCs w:val="21"/>
          <w:lang w:val="ru-RU"/>
        </w:rPr>
      </w:pPr>
      <w:r w:rsidRPr="002B60F6">
        <w:rPr>
          <w:sz w:val="21"/>
          <w:szCs w:val="21"/>
          <w:lang w:val="ru-RU"/>
        </w:rPr>
        <w:t xml:space="preserve">Принцип ответственности в Компании реализуется путем признания прав всех заинтересованных лиц, предусмотренных действующим законодательством. Компания стремится к сотрудничеству с такими лицами в целях своего развития и обеспечения финансовой и операционной устойчивости. </w:t>
      </w:r>
    </w:p>
    <w:p w14:paraId="1BFBB023" w14:textId="77777777" w:rsidR="00DB0E9E" w:rsidRPr="002B60F6" w:rsidRDefault="00DB0E9E">
      <w:pPr>
        <w:pStyle w:val="12"/>
        <w:tabs>
          <w:tab w:val="clear" w:pos="360"/>
        </w:tabs>
        <w:spacing w:after="0" w:line="240" w:lineRule="auto"/>
        <w:ind w:firstLine="737"/>
        <w:jc w:val="both"/>
        <w:rPr>
          <w:sz w:val="21"/>
          <w:szCs w:val="21"/>
          <w:lang w:val="ru-RU"/>
        </w:rPr>
      </w:pPr>
    </w:p>
    <w:p w14:paraId="21A0FF91" w14:textId="77777777" w:rsidR="00DB0E9E" w:rsidRPr="002B60F6" w:rsidRDefault="00DB0E9E">
      <w:pPr>
        <w:autoSpaceDE w:val="0"/>
        <w:autoSpaceDN w:val="0"/>
        <w:adjustRightInd w:val="0"/>
        <w:spacing w:after="0" w:line="240" w:lineRule="auto"/>
        <w:ind w:firstLine="567"/>
        <w:jc w:val="both"/>
        <w:rPr>
          <w:rFonts w:ascii="Times New Roman" w:hAnsi="Times New Roman" w:cs="Times New Roman"/>
          <w:sz w:val="21"/>
          <w:szCs w:val="21"/>
        </w:rPr>
      </w:pPr>
      <w:r w:rsidRPr="002B60F6">
        <w:rPr>
          <w:rFonts w:ascii="Times New Roman" w:hAnsi="Times New Roman" w:cs="Times New Roman"/>
          <w:sz w:val="21"/>
          <w:szCs w:val="21"/>
        </w:rPr>
        <w:t>В целях совершенствования системы корпоративного управления в Компании осуществляются следующие мероприятия, отвечающие лучшей практике корпоративного управления:</w:t>
      </w:r>
    </w:p>
    <w:p w14:paraId="1785777D" w14:textId="25AEBF9B" w:rsidR="00DB0E9E" w:rsidRPr="002B60F6" w:rsidRDefault="00DB0E9E">
      <w:pPr>
        <w:autoSpaceDE w:val="0"/>
        <w:autoSpaceDN w:val="0"/>
        <w:adjustRightInd w:val="0"/>
        <w:spacing w:after="0" w:line="240" w:lineRule="auto"/>
        <w:ind w:left="567"/>
        <w:jc w:val="both"/>
        <w:rPr>
          <w:rFonts w:ascii="Times New Roman" w:hAnsi="Times New Roman" w:cs="Times New Roman"/>
          <w:sz w:val="21"/>
          <w:szCs w:val="21"/>
        </w:rPr>
      </w:pPr>
      <w:r w:rsidRPr="002B60F6">
        <w:rPr>
          <w:rFonts w:ascii="Times New Roman" w:hAnsi="Times New Roman" w:cs="Times New Roman"/>
          <w:sz w:val="21"/>
          <w:szCs w:val="21"/>
        </w:rPr>
        <w:t>• наиболее полное представление на корпоративном сайте Компании проекта годового отчета</w:t>
      </w:r>
      <w:r w:rsidR="005E1F68" w:rsidRPr="002B60F6">
        <w:rPr>
          <w:rFonts w:ascii="Times New Roman" w:hAnsi="Times New Roman" w:cs="Times New Roman"/>
          <w:sz w:val="21"/>
          <w:szCs w:val="21"/>
        </w:rPr>
        <w:t>;</w:t>
      </w:r>
    </w:p>
    <w:p w14:paraId="7645BE0A" w14:textId="77777777" w:rsidR="00DB0E9E" w:rsidRPr="002B60F6" w:rsidRDefault="00DB0E9E">
      <w:pPr>
        <w:autoSpaceDE w:val="0"/>
        <w:autoSpaceDN w:val="0"/>
        <w:adjustRightInd w:val="0"/>
        <w:spacing w:after="0" w:line="240" w:lineRule="auto"/>
        <w:ind w:left="567"/>
        <w:jc w:val="both"/>
        <w:rPr>
          <w:rFonts w:ascii="Times New Roman" w:hAnsi="Times New Roman" w:cs="Times New Roman"/>
          <w:sz w:val="21"/>
          <w:szCs w:val="21"/>
        </w:rPr>
      </w:pPr>
      <w:r w:rsidRPr="002B60F6">
        <w:rPr>
          <w:rFonts w:ascii="Times New Roman" w:hAnsi="Times New Roman" w:cs="Times New Roman"/>
          <w:sz w:val="21"/>
          <w:szCs w:val="21"/>
        </w:rPr>
        <w:t>• представление акционерам информации о профессиональном опыте кандидатов в Совет директоров и Ревизионную комиссию Компании;</w:t>
      </w:r>
    </w:p>
    <w:p w14:paraId="6C987858" w14:textId="77777777" w:rsidR="00DB0E9E" w:rsidRPr="002B60F6" w:rsidRDefault="00DB0E9E">
      <w:pPr>
        <w:autoSpaceDE w:val="0"/>
        <w:autoSpaceDN w:val="0"/>
        <w:adjustRightInd w:val="0"/>
        <w:spacing w:after="0" w:line="240" w:lineRule="auto"/>
        <w:ind w:left="567"/>
        <w:jc w:val="both"/>
        <w:rPr>
          <w:rFonts w:ascii="Times New Roman" w:hAnsi="Times New Roman" w:cs="Times New Roman"/>
          <w:sz w:val="21"/>
          <w:szCs w:val="21"/>
        </w:rPr>
      </w:pPr>
      <w:r w:rsidRPr="002B60F6">
        <w:rPr>
          <w:rFonts w:ascii="Times New Roman" w:hAnsi="Times New Roman" w:cs="Times New Roman"/>
          <w:sz w:val="21"/>
          <w:szCs w:val="21"/>
        </w:rPr>
        <w:t>• обеспечение подготовки и размещения на веб-сайте промежуточной и годовой финансовой отчетности в соответствии со стандартами МСФО;</w:t>
      </w:r>
    </w:p>
    <w:p w14:paraId="304DCBC5" w14:textId="77777777" w:rsidR="00DB0E9E" w:rsidRPr="002B60F6" w:rsidRDefault="00DB0E9E">
      <w:pPr>
        <w:autoSpaceDE w:val="0"/>
        <w:autoSpaceDN w:val="0"/>
        <w:adjustRightInd w:val="0"/>
        <w:spacing w:after="0" w:line="240" w:lineRule="auto"/>
        <w:ind w:left="567"/>
        <w:jc w:val="both"/>
        <w:rPr>
          <w:rFonts w:ascii="Times New Roman" w:hAnsi="Times New Roman" w:cs="Times New Roman"/>
          <w:sz w:val="21"/>
          <w:szCs w:val="21"/>
        </w:rPr>
      </w:pPr>
      <w:r w:rsidRPr="002B60F6">
        <w:rPr>
          <w:rFonts w:ascii="Times New Roman" w:hAnsi="Times New Roman" w:cs="Times New Roman"/>
          <w:sz w:val="21"/>
          <w:szCs w:val="21"/>
        </w:rPr>
        <w:t>• стремление менеджмента ПАО «Лензолото» обеспечить регулярность проведения заседаний Совета директоров в очной форме.</w:t>
      </w:r>
    </w:p>
    <w:p w14:paraId="338F0B86" w14:textId="77777777" w:rsidR="00DB0E9E" w:rsidRPr="002B60F6" w:rsidRDefault="00DB0E9E">
      <w:pPr>
        <w:pStyle w:val="12"/>
        <w:tabs>
          <w:tab w:val="clear" w:pos="360"/>
        </w:tabs>
        <w:spacing w:after="0" w:line="240" w:lineRule="auto"/>
        <w:ind w:firstLine="737"/>
        <w:jc w:val="both"/>
        <w:rPr>
          <w:b/>
          <w:bCs/>
          <w:sz w:val="21"/>
          <w:szCs w:val="21"/>
          <w:lang w:val="ru-RU"/>
        </w:rPr>
      </w:pPr>
    </w:p>
    <w:p w14:paraId="226A9F5C" w14:textId="77777777" w:rsidR="00DB0E9E" w:rsidRPr="002B60F6" w:rsidRDefault="00DB0E9E">
      <w:pPr>
        <w:pStyle w:val="12"/>
        <w:tabs>
          <w:tab w:val="clear" w:pos="360"/>
        </w:tabs>
        <w:spacing w:after="0" w:line="240" w:lineRule="auto"/>
        <w:ind w:firstLine="737"/>
        <w:jc w:val="both"/>
        <w:rPr>
          <w:sz w:val="21"/>
          <w:szCs w:val="21"/>
          <w:lang w:val="ru-RU"/>
        </w:rPr>
      </w:pPr>
      <w:r w:rsidRPr="002B60F6">
        <w:rPr>
          <w:b/>
          <w:bCs/>
          <w:sz w:val="21"/>
          <w:szCs w:val="21"/>
          <w:lang w:val="ru-RU"/>
        </w:rPr>
        <w:t>Справедливость</w:t>
      </w:r>
    </w:p>
    <w:p w14:paraId="6F703FD2" w14:textId="77777777" w:rsidR="00DB0E9E" w:rsidRPr="002B60F6" w:rsidRDefault="00DB0E9E">
      <w:pPr>
        <w:pStyle w:val="12"/>
        <w:tabs>
          <w:tab w:val="clear" w:pos="360"/>
        </w:tabs>
        <w:spacing w:after="0" w:line="240" w:lineRule="auto"/>
        <w:ind w:firstLine="737"/>
        <w:jc w:val="both"/>
        <w:rPr>
          <w:sz w:val="21"/>
          <w:szCs w:val="21"/>
          <w:lang w:val="ru-RU"/>
        </w:rPr>
      </w:pPr>
      <w:r w:rsidRPr="002B60F6">
        <w:rPr>
          <w:sz w:val="21"/>
          <w:szCs w:val="21"/>
          <w:lang w:val="ru-RU"/>
        </w:rPr>
        <w:lastRenderedPageBreak/>
        <w:t>Вне зависимости от размера участия в уставном капитале, Компания защищает права и законные интересы ее акционеров и обеспечивает равное отношение. Совет директоров и менеджмент Компании предоставляют всем акционерам возможность получения эффективной защиты в случае нарушения их прав.</w:t>
      </w:r>
    </w:p>
    <w:p w14:paraId="27E81D8A" w14:textId="77777777" w:rsidR="002C39CC" w:rsidRPr="002B60F6" w:rsidRDefault="002C39CC">
      <w:pPr>
        <w:pStyle w:val="12"/>
        <w:tabs>
          <w:tab w:val="clear" w:pos="360"/>
        </w:tabs>
        <w:spacing w:after="0" w:line="240" w:lineRule="auto"/>
        <w:ind w:firstLine="737"/>
        <w:jc w:val="both"/>
        <w:rPr>
          <w:b/>
          <w:bCs/>
          <w:sz w:val="21"/>
          <w:szCs w:val="21"/>
          <w:lang w:val="ru-RU"/>
        </w:rPr>
      </w:pPr>
    </w:p>
    <w:p w14:paraId="404D4C5B" w14:textId="0027C817" w:rsidR="00DB0E9E" w:rsidRPr="002B60F6" w:rsidRDefault="00DB0E9E">
      <w:pPr>
        <w:pStyle w:val="12"/>
        <w:tabs>
          <w:tab w:val="clear" w:pos="360"/>
        </w:tabs>
        <w:spacing w:after="0" w:line="240" w:lineRule="auto"/>
        <w:ind w:firstLine="737"/>
        <w:jc w:val="both"/>
        <w:rPr>
          <w:b/>
          <w:bCs/>
          <w:sz w:val="21"/>
          <w:szCs w:val="21"/>
          <w:lang w:val="ru-RU"/>
        </w:rPr>
      </w:pPr>
      <w:r w:rsidRPr="002B60F6">
        <w:rPr>
          <w:b/>
          <w:bCs/>
          <w:sz w:val="21"/>
          <w:szCs w:val="21"/>
          <w:lang w:val="ru-RU"/>
        </w:rPr>
        <w:t>Перспективы совершенствования корпоративного управления ПАО «</w:t>
      </w:r>
      <w:r w:rsidR="00B14083" w:rsidRPr="002B60F6">
        <w:rPr>
          <w:b/>
          <w:bCs/>
          <w:sz w:val="21"/>
          <w:szCs w:val="21"/>
          <w:lang w:val="ru-RU"/>
        </w:rPr>
        <w:t>Лензолото</w:t>
      </w:r>
      <w:r w:rsidRPr="002B60F6">
        <w:rPr>
          <w:b/>
          <w:bCs/>
          <w:sz w:val="21"/>
          <w:szCs w:val="21"/>
          <w:lang w:val="ru-RU"/>
        </w:rPr>
        <w:t>».</w:t>
      </w:r>
    </w:p>
    <w:p w14:paraId="58C4F95D" w14:textId="77777777" w:rsidR="00B14083" w:rsidRPr="002B60F6" w:rsidRDefault="00B14083">
      <w:pPr>
        <w:pStyle w:val="12"/>
        <w:tabs>
          <w:tab w:val="clear" w:pos="360"/>
        </w:tabs>
        <w:spacing w:after="0" w:line="240" w:lineRule="auto"/>
        <w:ind w:firstLine="737"/>
        <w:jc w:val="both"/>
        <w:rPr>
          <w:sz w:val="21"/>
          <w:szCs w:val="21"/>
          <w:lang w:val="ru-RU"/>
        </w:rPr>
      </w:pPr>
      <w:r w:rsidRPr="002B60F6">
        <w:rPr>
          <w:sz w:val="21"/>
          <w:szCs w:val="21"/>
          <w:lang w:val="ru-RU"/>
        </w:rPr>
        <w:t>Качество корпоративного управления жизненно важно для любой комании и является фактором, повышающим ее конкурентоспособность, создавая боле комфортные условия для бизнеса. Поэтому в Компании постоянно ведется целенаправленная работа по формированию эффективной системы корпоративного управления, базирующейся на рекомендациях Кодекса корпоративного управления и лучших мировых практик в этой области.</w:t>
      </w:r>
    </w:p>
    <w:p w14:paraId="179F4FA3" w14:textId="77777777" w:rsidR="00B14083" w:rsidRPr="002B60F6" w:rsidRDefault="00B14083">
      <w:pPr>
        <w:pStyle w:val="12"/>
        <w:tabs>
          <w:tab w:val="clear" w:pos="360"/>
        </w:tabs>
        <w:spacing w:after="0" w:line="240" w:lineRule="auto"/>
        <w:jc w:val="both"/>
        <w:rPr>
          <w:sz w:val="21"/>
          <w:szCs w:val="21"/>
          <w:lang w:val="ru-RU"/>
        </w:rPr>
      </w:pPr>
    </w:p>
    <w:p w14:paraId="2D3ADE6E" w14:textId="77777777" w:rsidR="00DB0E9E" w:rsidRPr="002B60F6" w:rsidRDefault="00DB0E9E">
      <w:pPr>
        <w:pStyle w:val="12"/>
        <w:tabs>
          <w:tab w:val="clear" w:pos="360"/>
        </w:tabs>
        <w:spacing w:after="0" w:line="240" w:lineRule="auto"/>
        <w:ind w:firstLine="737"/>
        <w:jc w:val="both"/>
        <w:rPr>
          <w:sz w:val="21"/>
          <w:szCs w:val="21"/>
          <w:lang w:val="ru-RU"/>
        </w:rPr>
      </w:pPr>
    </w:p>
    <w:p w14:paraId="4673F86E" w14:textId="77777777" w:rsidR="00DB0E9E" w:rsidRPr="002B60F6" w:rsidRDefault="00DB0E9E">
      <w:pPr>
        <w:pStyle w:val="12"/>
        <w:tabs>
          <w:tab w:val="clear" w:pos="360"/>
        </w:tabs>
        <w:spacing w:after="0" w:line="240" w:lineRule="auto"/>
        <w:ind w:left="1097"/>
        <w:jc w:val="both"/>
        <w:rPr>
          <w:sz w:val="21"/>
          <w:szCs w:val="21"/>
          <w:lang w:val="ru-RU"/>
        </w:rPr>
      </w:pPr>
    </w:p>
    <w:p w14:paraId="6A0E5EF6" w14:textId="77777777" w:rsidR="00DB0E9E" w:rsidRPr="002B60F6" w:rsidRDefault="00DB0E9E">
      <w:pPr>
        <w:pStyle w:val="12"/>
        <w:tabs>
          <w:tab w:val="clear" w:pos="360"/>
        </w:tabs>
        <w:spacing w:after="0" w:line="240" w:lineRule="auto"/>
        <w:ind w:left="1097"/>
        <w:jc w:val="both"/>
        <w:rPr>
          <w:sz w:val="21"/>
          <w:szCs w:val="21"/>
          <w:lang w:val="ru-RU"/>
        </w:rPr>
      </w:pPr>
    </w:p>
    <w:p w14:paraId="4572654B" w14:textId="0E461256" w:rsidR="00377B61" w:rsidRPr="002B60F6" w:rsidRDefault="00AC65B8">
      <w:pPr>
        <w:pStyle w:val="12"/>
        <w:tabs>
          <w:tab w:val="clear" w:pos="360"/>
          <w:tab w:val="left" w:pos="1560"/>
        </w:tabs>
        <w:spacing w:after="0" w:line="240" w:lineRule="auto"/>
        <w:jc w:val="both"/>
        <w:rPr>
          <w:b/>
          <w:sz w:val="21"/>
          <w:szCs w:val="21"/>
          <w:lang w:val="ru-RU"/>
        </w:rPr>
      </w:pPr>
      <w:r w:rsidRPr="002B60F6">
        <w:rPr>
          <w:b/>
          <w:sz w:val="21"/>
          <w:szCs w:val="21"/>
          <w:lang w:val="ru-RU"/>
        </w:rPr>
        <w:t>Генеральный директор ПАО «Лензолото»                                                            М.А. Семьянских</w:t>
      </w:r>
    </w:p>
    <w:p w14:paraId="50A4BDF8" w14:textId="77777777" w:rsidR="00377B61" w:rsidRPr="002B60F6" w:rsidRDefault="00377B61">
      <w:pPr>
        <w:pStyle w:val="12"/>
        <w:tabs>
          <w:tab w:val="clear" w:pos="360"/>
          <w:tab w:val="left" w:pos="1560"/>
        </w:tabs>
        <w:spacing w:after="0" w:line="240" w:lineRule="auto"/>
        <w:jc w:val="both"/>
        <w:rPr>
          <w:sz w:val="21"/>
          <w:szCs w:val="21"/>
          <w:lang w:val="ru-RU"/>
        </w:rPr>
      </w:pPr>
    </w:p>
    <w:p w14:paraId="5B18B71F" w14:textId="313A1315" w:rsidR="00377B61" w:rsidRPr="002B60F6" w:rsidRDefault="00AC65B8">
      <w:pPr>
        <w:pStyle w:val="12"/>
        <w:tabs>
          <w:tab w:val="clear" w:pos="360"/>
          <w:tab w:val="left" w:pos="1560"/>
        </w:tabs>
        <w:spacing w:after="0" w:line="240" w:lineRule="auto"/>
        <w:jc w:val="both"/>
        <w:rPr>
          <w:sz w:val="21"/>
          <w:szCs w:val="21"/>
          <w:lang w:val="ru-RU"/>
        </w:rPr>
      </w:pPr>
      <w:r w:rsidRPr="002B60F6">
        <w:rPr>
          <w:sz w:val="21"/>
          <w:szCs w:val="21"/>
          <w:lang w:val="ru-RU"/>
        </w:rPr>
        <w:t>___ _____________2018 г.</w:t>
      </w:r>
    </w:p>
    <w:p w14:paraId="5E360CE8" w14:textId="77777777" w:rsidR="00377B61" w:rsidRPr="002B60F6" w:rsidRDefault="00377B61">
      <w:pPr>
        <w:pStyle w:val="12"/>
        <w:tabs>
          <w:tab w:val="clear" w:pos="360"/>
          <w:tab w:val="left" w:pos="1560"/>
        </w:tabs>
        <w:spacing w:after="0" w:line="240" w:lineRule="auto"/>
        <w:jc w:val="both"/>
        <w:rPr>
          <w:sz w:val="21"/>
          <w:szCs w:val="21"/>
          <w:lang w:val="ru-RU"/>
        </w:rPr>
      </w:pPr>
    </w:p>
    <w:p w14:paraId="5A9A08A8" w14:textId="77777777" w:rsidR="00377B61" w:rsidRPr="002B60F6" w:rsidRDefault="00377B61">
      <w:pPr>
        <w:pStyle w:val="12"/>
        <w:tabs>
          <w:tab w:val="clear" w:pos="360"/>
          <w:tab w:val="left" w:pos="1560"/>
        </w:tabs>
        <w:spacing w:after="0" w:line="240" w:lineRule="auto"/>
        <w:jc w:val="both"/>
        <w:rPr>
          <w:sz w:val="21"/>
          <w:szCs w:val="21"/>
          <w:lang w:val="ru-RU"/>
        </w:rPr>
      </w:pPr>
    </w:p>
    <w:p w14:paraId="624AEFD8" w14:textId="77777777" w:rsidR="00377B61" w:rsidRPr="002B60F6" w:rsidRDefault="00377B61">
      <w:pPr>
        <w:pStyle w:val="12"/>
        <w:tabs>
          <w:tab w:val="clear" w:pos="360"/>
          <w:tab w:val="left" w:pos="1560"/>
        </w:tabs>
        <w:spacing w:after="0" w:line="240" w:lineRule="auto"/>
        <w:jc w:val="both"/>
        <w:rPr>
          <w:sz w:val="21"/>
          <w:szCs w:val="21"/>
          <w:lang w:val="ru-RU"/>
        </w:rPr>
      </w:pPr>
    </w:p>
    <w:p w14:paraId="6FE01100" w14:textId="77777777" w:rsidR="00377B61" w:rsidRPr="002B60F6" w:rsidRDefault="00377B61">
      <w:pPr>
        <w:pStyle w:val="12"/>
        <w:tabs>
          <w:tab w:val="clear" w:pos="360"/>
          <w:tab w:val="left" w:pos="1560"/>
        </w:tabs>
        <w:spacing w:after="0" w:line="240" w:lineRule="auto"/>
        <w:jc w:val="both"/>
        <w:rPr>
          <w:sz w:val="21"/>
          <w:szCs w:val="21"/>
          <w:lang w:val="ru-RU"/>
        </w:rPr>
      </w:pPr>
    </w:p>
    <w:p w14:paraId="01F91D8C" w14:textId="77777777" w:rsidR="00377B61" w:rsidRPr="002B60F6" w:rsidRDefault="00377B61">
      <w:pPr>
        <w:pStyle w:val="12"/>
        <w:tabs>
          <w:tab w:val="clear" w:pos="360"/>
          <w:tab w:val="left" w:pos="1560"/>
        </w:tabs>
        <w:spacing w:after="0" w:line="240" w:lineRule="auto"/>
        <w:jc w:val="both"/>
        <w:rPr>
          <w:sz w:val="21"/>
          <w:szCs w:val="21"/>
          <w:lang w:val="ru-RU"/>
        </w:rPr>
      </w:pPr>
    </w:p>
    <w:p w14:paraId="4CEF30BE" w14:textId="77777777" w:rsidR="00377B61" w:rsidRPr="002B60F6" w:rsidRDefault="00377B61">
      <w:pPr>
        <w:pStyle w:val="12"/>
        <w:tabs>
          <w:tab w:val="clear" w:pos="360"/>
          <w:tab w:val="left" w:pos="1560"/>
        </w:tabs>
        <w:spacing w:after="0" w:line="240" w:lineRule="auto"/>
        <w:jc w:val="both"/>
        <w:rPr>
          <w:sz w:val="21"/>
          <w:szCs w:val="21"/>
          <w:lang w:val="ru-RU"/>
        </w:rPr>
      </w:pPr>
    </w:p>
    <w:p w14:paraId="0F2DBB4D" w14:textId="77777777" w:rsidR="00377B61" w:rsidRPr="002B60F6" w:rsidRDefault="00377B61">
      <w:pPr>
        <w:pStyle w:val="12"/>
        <w:tabs>
          <w:tab w:val="clear" w:pos="360"/>
          <w:tab w:val="left" w:pos="1560"/>
        </w:tabs>
        <w:spacing w:after="0" w:line="240" w:lineRule="auto"/>
        <w:jc w:val="both"/>
        <w:rPr>
          <w:sz w:val="21"/>
          <w:szCs w:val="21"/>
          <w:lang w:val="ru-RU"/>
        </w:rPr>
      </w:pPr>
    </w:p>
    <w:p w14:paraId="68772E05" w14:textId="77777777" w:rsidR="00377B61" w:rsidRPr="002B60F6" w:rsidRDefault="00377B61">
      <w:pPr>
        <w:pStyle w:val="12"/>
        <w:tabs>
          <w:tab w:val="clear" w:pos="360"/>
          <w:tab w:val="left" w:pos="1560"/>
        </w:tabs>
        <w:spacing w:after="0" w:line="240" w:lineRule="auto"/>
        <w:jc w:val="both"/>
        <w:rPr>
          <w:sz w:val="21"/>
          <w:szCs w:val="21"/>
          <w:lang w:val="ru-RU"/>
        </w:rPr>
      </w:pPr>
    </w:p>
    <w:p w14:paraId="3F2D66BC" w14:textId="77777777" w:rsidR="00377B61" w:rsidRPr="002B60F6" w:rsidRDefault="00377B61">
      <w:pPr>
        <w:pStyle w:val="12"/>
        <w:tabs>
          <w:tab w:val="clear" w:pos="360"/>
          <w:tab w:val="left" w:pos="1560"/>
        </w:tabs>
        <w:spacing w:after="0" w:line="240" w:lineRule="auto"/>
        <w:jc w:val="both"/>
        <w:rPr>
          <w:sz w:val="21"/>
          <w:szCs w:val="21"/>
          <w:lang w:val="ru-RU"/>
        </w:rPr>
      </w:pPr>
    </w:p>
    <w:p w14:paraId="4BCB09DF" w14:textId="77777777" w:rsidR="00377B61" w:rsidRPr="002B60F6" w:rsidRDefault="00377B61">
      <w:pPr>
        <w:pStyle w:val="12"/>
        <w:tabs>
          <w:tab w:val="clear" w:pos="360"/>
          <w:tab w:val="left" w:pos="1560"/>
        </w:tabs>
        <w:spacing w:after="0" w:line="240" w:lineRule="auto"/>
        <w:jc w:val="both"/>
        <w:rPr>
          <w:sz w:val="21"/>
          <w:szCs w:val="21"/>
          <w:lang w:val="ru-RU"/>
        </w:rPr>
      </w:pPr>
    </w:p>
    <w:p w14:paraId="4746861B" w14:textId="77777777" w:rsidR="00377B61" w:rsidRPr="002B60F6" w:rsidRDefault="00377B61">
      <w:pPr>
        <w:pStyle w:val="12"/>
        <w:tabs>
          <w:tab w:val="clear" w:pos="360"/>
          <w:tab w:val="left" w:pos="1560"/>
        </w:tabs>
        <w:spacing w:after="0" w:line="240" w:lineRule="auto"/>
        <w:jc w:val="both"/>
        <w:rPr>
          <w:sz w:val="21"/>
          <w:szCs w:val="21"/>
          <w:lang w:val="ru-RU"/>
        </w:rPr>
      </w:pPr>
    </w:p>
    <w:p w14:paraId="77938855" w14:textId="77777777" w:rsidR="00377B61" w:rsidRPr="002B60F6" w:rsidRDefault="00377B61">
      <w:pPr>
        <w:pStyle w:val="12"/>
        <w:tabs>
          <w:tab w:val="clear" w:pos="360"/>
          <w:tab w:val="left" w:pos="1560"/>
        </w:tabs>
        <w:spacing w:after="0" w:line="240" w:lineRule="auto"/>
        <w:jc w:val="both"/>
        <w:rPr>
          <w:sz w:val="21"/>
          <w:szCs w:val="21"/>
          <w:lang w:val="ru-RU"/>
        </w:rPr>
      </w:pPr>
    </w:p>
    <w:p w14:paraId="71E20C81" w14:textId="77777777" w:rsidR="00377B61" w:rsidRPr="002B60F6" w:rsidRDefault="00377B61">
      <w:pPr>
        <w:pStyle w:val="12"/>
        <w:tabs>
          <w:tab w:val="clear" w:pos="360"/>
          <w:tab w:val="left" w:pos="1560"/>
        </w:tabs>
        <w:spacing w:after="0" w:line="240" w:lineRule="auto"/>
        <w:jc w:val="both"/>
        <w:rPr>
          <w:sz w:val="21"/>
          <w:szCs w:val="21"/>
          <w:lang w:val="ru-RU"/>
        </w:rPr>
      </w:pPr>
    </w:p>
    <w:p w14:paraId="080692CC" w14:textId="77777777" w:rsidR="00377B61" w:rsidRPr="002B60F6" w:rsidRDefault="00377B61">
      <w:pPr>
        <w:pStyle w:val="12"/>
        <w:tabs>
          <w:tab w:val="clear" w:pos="360"/>
          <w:tab w:val="left" w:pos="1560"/>
        </w:tabs>
        <w:spacing w:after="0" w:line="240" w:lineRule="auto"/>
        <w:jc w:val="both"/>
        <w:rPr>
          <w:sz w:val="21"/>
          <w:szCs w:val="21"/>
          <w:lang w:val="ru-RU"/>
        </w:rPr>
      </w:pPr>
    </w:p>
    <w:p w14:paraId="7F3A5F2B" w14:textId="77777777" w:rsidR="00377B61" w:rsidRPr="002B60F6" w:rsidRDefault="00377B61">
      <w:pPr>
        <w:pStyle w:val="12"/>
        <w:tabs>
          <w:tab w:val="clear" w:pos="360"/>
          <w:tab w:val="left" w:pos="1560"/>
        </w:tabs>
        <w:spacing w:after="0" w:line="240" w:lineRule="auto"/>
        <w:jc w:val="both"/>
        <w:rPr>
          <w:sz w:val="21"/>
          <w:szCs w:val="21"/>
          <w:lang w:val="ru-RU"/>
        </w:rPr>
      </w:pPr>
    </w:p>
    <w:p w14:paraId="7D61E443" w14:textId="77777777" w:rsidR="00377B61" w:rsidRPr="002B60F6" w:rsidRDefault="00377B61">
      <w:pPr>
        <w:pStyle w:val="12"/>
        <w:tabs>
          <w:tab w:val="clear" w:pos="360"/>
          <w:tab w:val="left" w:pos="1560"/>
        </w:tabs>
        <w:spacing w:after="0" w:line="240" w:lineRule="auto"/>
        <w:jc w:val="both"/>
        <w:rPr>
          <w:sz w:val="21"/>
          <w:szCs w:val="21"/>
          <w:lang w:val="ru-RU"/>
        </w:rPr>
      </w:pPr>
    </w:p>
    <w:p w14:paraId="2F7ED10E" w14:textId="77777777" w:rsidR="00377B61" w:rsidRPr="002B60F6" w:rsidRDefault="00377B61">
      <w:pPr>
        <w:pStyle w:val="12"/>
        <w:tabs>
          <w:tab w:val="clear" w:pos="360"/>
          <w:tab w:val="left" w:pos="1560"/>
        </w:tabs>
        <w:spacing w:after="0" w:line="240" w:lineRule="auto"/>
        <w:jc w:val="both"/>
        <w:rPr>
          <w:sz w:val="21"/>
          <w:szCs w:val="21"/>
          <w:lang w:val="ru-RU"/>
        </w:rPr>
      </w:pPr>
    </w:p>
    <w:p w14:paraId="2F26E386" w14:textId="77777777" w:rsidR="00377B61" w:rsidRPr="002B60F6" w:rsidRDefault="00377B61">
      <w:pPr>
        <w:pStyle w:val="12"/>
        <w:tabs>
          <w:tab w:val="clear" w:pos="360"/>
          <w:tab w:val="left" w:pos="1560"/>
        </w:tabs>
        <w:spacing w:after="0" w:line="240" w:lineRule="auto"/>
        <w:jc w:val="both"/>
        <w:rPr>
          <w:sz w:val="21"/>
          <w:szCs w:val="21"/>
          <w:lang w:val="ru-RU"/>
        </w:rPr>
      </w:pPr>
    </w:p>
    <w:p w14:paraId="110D0432" w14:textId="77777777" w:rsidR="00F94CDD" w:rsidRPr="002B60F6" w:rsidRDefault="00F94CDD">
      <w:pPr>
        <w:pStyle w:val="12"/>
        <w:tabs>
          <w:tab w:val="clear" w:pos="360"/>
          <w:tab w:val="left" w:pos="1560"/>
        </w:tabs>
        <w:spacing w:after="0" w:line="240" w:lineRule="auto"/>
        <w:jc w:val="both"/>
        <w:rPr>
          <w:sz w:val="21"/>
          <w:szCs w:val="21"/>
          <w:lang w:val="ru-RU"/>
        </w:rPr>
      </w:pPr>
    </w:p>
    <w:p w14:paraId="3B66AA5C" w14:textId="77777777" w:rsidR="00F94CDD" w:rsidRPr="002B60F6" w:rsidRDefault="00F94CDD">
      <w:pPr>
        <w:pStyle w:val="12"/>
        <w:tabs>
          <w:tab w:val="clear" w:pos="360"/>
          <w:tab w:val="left" w:pos="1560"/>
        </w:tabs>
        <w:spacing w:after="0" w:line="240" w:lineRule="auto"/>
        <w:jc w:val="both"/>
        <w:rPr>
          <w:sz w:val="21"/>
          <w:szCs w:val="21"/>
          <w:lang w:val="ru-RU"/>
        </w:rPr>
      </w:pPr>
    </w:p>
    <w:p w14:paraId="6CA26E1A" w14:textId="77777777" w:rsidR="00F94CDD" w:rsidRPr="002B60F6" w:rsidRDefault="00F94CDD">
      <w:pPr>
        <w:pStyle w:val="12"/>
        <w:tabs>
          <w:tab w:val="clear" w:pos="360"/>
          <w:tab w:val="left" w:pos="1560"/>
        </w:tabs>
        <w:spacing w:after="0" w:line="240" w:lineRule="auto"/>
        <w:jc w:val="both"/>
        <w:rPr>
          <w:sz w:val="21"/>
          <w:szCs w:val="21"/>
          <w:lang w:val="ru-RU"/>
        </w:rPr>
      </w:pPr>
    </w:p>
    <w:p w14:paraId="01F35291" w14:textId="77777777" w:rsidR="00377B61" w:rsidRPr="002B60F6" w:rsidRDefault="00377B61">
      <w:pPr>
        <w:pStyle w:val="12"/>
        <w:tabs>
          <w:tab w:val="clear" w:pos="360"/>
          <w:tab w:val="left" w:pos="1560"/>
        </w:tabs>
        <w:spacing w:after="0" w:line="240" w:lineRule="auto"/>
        <w:jc w:val="both"/>
        <w:rPr>
          <w:sz w:val="21"/>
          <w:szCs w:val="21"/>
          <w:lang w:val="ru-RU"/>
        </w:rPr>
      </w:pPr>
    </w:p>
    <w:p w14:paraId="6EB331B5" w14:textId="77777777" w:rsidR="00377B61" w:rsidRPr="002B60F6" w:rsidRDefault="00377B61">
      <w:pPr>
        <w:pStyle w:val="12"/>
        <w:tabs>
          <w:tab w:val="clear" w:pos="360"/>
          <w:tab w:val="left" w:pos="1560"/>
        </w:tabs>
        <w:spacing w:after="0" w:line="240" w:lineRule="auto"/>
        <w:jc w:val="both"/>
        <w:rPr>
          <w:sz w:val="21"/>
          <w:szCs w:val="21"/>
          <w:lang w:val="ru-RU"/>
        </w:rPr>
      </w:pPr>
    </w:p>
    <w:p w14:paraId="6B86CCF6" w14:textId="77777777" w:rsidR="00377B61" w:rsidRPr="002B60F6" w:rsidRDefault="00377B61">
      <w:pPr>
        <w:pStyle w:val="12"/>
        <w:tabs>
          <w:tab w:val="clear" w:pos="360"/>
          <w:tab w:val="left" w:pos="1560"/>
        </w:tabs>
        <w:spacing w:after="0" w:line="240" w:lineRule="auto"/>
        <w:jc w:val="both"/>
        <w:rPr>
          <w:sz w:val="21"/>
          <w:szCs w:val="21"/>
          <w:lang w:val="ru-RU"/>
        </w:rPr>
      </w:pPr>
    </w:p>
    <w:p w14:paraId="02C8CF75" w14:textId="77777777" w:rsidR="00377B61" w:rsidRPr="002B60F6" w:rsidRDefault="00377B61">
      <w:pPr>
        <w:pStyle w:val="12"/>
        <w:tabs>
          <w:tab w:val="clear" w:pos="360"/>
          <w:tab w:val="left" w:pos="1560"/>
        </w:tabs>
        <w:spacing w:after="0" w:line="240" w:lineRule="auto"/>
        <w:jc w:val="both"/>
        <w:rPr>
          <w:sz w:val="21"/>
          <w:szCs w:val="21"/>
          <w:lang w:val="ru-RU"/>
        </w:rPr>
      </w:pPr>
    </w:p>
    <w:p w14:paraId="11F3C9AF" w14:textId="77777777" w:rsidR="00C33B93" w:rsidRPr="002B60F6" w:rsidRDefault="00C33B93">
      <w:pPr>
        <w:pStyle w:val="12"/>
        <w:tabs>
          <w:tab w:val="clear" w:pos="360"/>
          <w:tab w:val="left" w:pos="1560"/>
        </w:tabs>
        <w:spacing w:after="0" w:line="240" w:lineRule="auto"/>
        <w:jc w:val="both"/>
        <w:rPr>
          <w:sz w:val="21"/>
          <w:szCs w:val="21"/>
          <w:lang w:val="ru-RU"/>
        </w:rPr>
      </w:pPr>
    </w:p>
    <w:p w14:paraId="0DFE9368" w14:textId="77777777" w:rsidR="00C33B93" w:rsidRPr="002B60F6" w:rsidRDefault="00C33B93">
      <w:pPr>
        <w:pStyle w:val="12"/>
        <w:tabs>
          <w:tab w:val="clear" w:pos="360"/>
          <w:tab w:val="left" w:pos="1560"/>
        </w:tabs>
        <w:spacing w:after="0" w:line="240" w:lineRule="auto"/>
        <w:jc w:val="both"/>
        <w:rPr>
          <w:b/>
          <w:i/>
          <w:sz w:val="21"/>
          <w:szCs w:val="21"/>
          <w:lang w:val="ru-RU"/>
        </w:rPr>
      </w:pPr>
    </w:p>
    <w:p w14:paraId="68E2D840" w14:textId="77777777" w:rsidR="002C39CC" w:rsidRPr="002B60F6" w:rsidRDefault="002C39CC">
      <w:pPr>
        <w:pStyle w:val="12"/>
        <w:tabs>
          <w:tab w:val="clear" w:pos="360"/>
          <w:tab w:val="left" w:pos="1560"/>
        </w:tabs>
        <w:spacing w:after="0" w:line="240" w:lineRule="auto"/>
        <w:jc w:val="both"/>
        <w:rPr>
          <w:b/>
          <w:i/>
          <w:sz w:val="21"/>
          <w:szCs w:val="21"/>
          <w:lang w:val="ru-RU"/>
        </w:rPr>
      </w:pPr>
    </w:p>
    <w:sectPr w:rsidR="002C39CC" w:rsidRPr="002B60F6" w:rsidSect="00CD70E9">
      <w:pgSz w:w="11906" w:h="16838"/>
      <w:pgMar w:top="1134" w:right="1133"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218EB0" w14:textId="77777777" w:rsidR="006B3D0C" w:rsidRDefault="006B3D0C" w:rsidP="0006236E">
      <w:pPr>
        <w:spacing w:after="0" w:line="240" w:lineRule="auto"/>
      </w:pPr>
      <w:r>
        <w:separator/>
      </w:r>
    </w:p>
  </w:endnote>
  <w:endnote w:type="continuationSeparator" w:id="0">
    <w:p w14:paraId="11D7B6E5" w14:textId="77777777" w:rsidR="006B3D0C" w:rsidRDefault="006B3D0C" w:rsidP="00062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extBook">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FS Albert Pro">
    <w:altName w:val="Corbel"/>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9024497"/>
      <w:docPartObj>
        <w:docPartGallery w:val="Page Numbers (Bottom of Page)"/>
        <w:docPartUnique/>
      </w:docPartObj>
    </w:sdtPr>
    <w:sdtEndPr/>
    <w:sdtContent>
      <w:p w14:paraId="2FAF70A9" w14:textId="77777777" w:rsidR="00DD1026" w:rsidRDefault="00DD1026">
        <w:pPr>
          <w:pStyle w:val="af3"/>
          <w:jc w:val="center"/>
        </w:pPr>
        <w:r>
          <w:fldChar w:fldCharType="begin"/>
        </w:r>
        <w:r>
          <w:instrText>PAGE   \* MERGEFORMAT</w:instrText>
        </w:r>
        <w:r>
          <w:fldChar w:fldCharType="separate"/>
        </w:r>
        <w:r w:rsidR="003F7D24">
          <w:rPr>
            <w:noProof/>
          </w:rPr>
          <w:t>28</w:t>
        </w:r>
        <w:r>
          <w:fldChar w:fldCharType="end"/>
        </w:r>
      </w:p>
    </w:sdtContent>
  </w:sdt>
  <w:p w14:paraId="7881D8F6" w14:textId="77777777" w:rsidR="00DD1026" w:rsidRDefault="00DD1026">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770D21" w14:textId="77777777" w:rsidR="006B3D0C" w:rsidRDefault="006B3D0C" w:rsidP="0006236E">
      <w:pPr>
        <w:spacing w:after="0" w:line="240" w:lineRule="auto"/>
      </w:pPr>
      <w:r>
        <w:separator/>
      </w:r>
    </w:p>
  </w:footnote>
  <w:footnote w:type="continuationSeparator" w:id="0">
    <w:p w14:paraId="11E94C72" w14:textId="77777777" w:rsidR="006B3D0C" w:rsidRDefault="006B3D0C" w:rsidP="00062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689B"/>
    <w:multiLevelType w:val="hybridMultilevel"/>
    <w:tmpl w:val="21D4099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21077BF"/>
    <w:multiLevelType w:val="hybridMultilevel"/>
    <w:tmpl w:val="37B8F59E"/>
    <w:lvl w:ilvl="0" w:tplc="705E2058">
      <w:start w:val="1"/>
      <w:numFmt w:val="decimal"/>
      <w:lvlText w:val="%1."/>
      <w:lvlJc w:val="left"/>
      <w:pPr>
        <w:ind w:left="462" w:hanging="360"/>
      </w:pPr>
      <w:rPr>
        <w:rFonts w:hint="default"/>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2">
    <w:nsid w:val="2F87050C"/>
    <w:multiLevelType w:val="hybridMultilevel"/>
    <w:tmpl w:val="1012F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BB2E83"/>
    <w:multiLevelType w:val="hybridMultilevel"/>
    <w:tmpl w:val="7956630E"/>
    <w:lvl w:ilvl="0" w:tplc="E9C011A6">
      <w:start w:val="1"/>
      <w:numFmt w:val="decimal"/>
      <w:lvlText w:val="%1."/>
      <w:lvlJc w:val="left"/>
      <w:pPr>
        <w:ind w:left="462" w:hanging="360"/>
      </w:pPr>
      <w:rPr>
        <w:rFonts w:hint="default"/>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4">
    <w:nsid w:val="3B3100EA"/>
    <w:multiLevelType w:val="hybridMultilevel"/>
    <w:tmpl w:val="9EACB7EC"/>
    <w:lvl w:ilvl="0" w:tplc="4B90339E">
      <w:start w:val="1"/>
      <w:numFmt w:val="decimal"/>
      <w:lvlText w:val="%1."/>
      <w:lvlJc w:val="left"/>
      <w:pPr>
        <w:ind w:left="462" w:hanging="360"/>
      </w:pPr>
      <w:rPr>
        <w:rFonts w:hint="default"/>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5">
    <w:nsid w:val="7400760A"/>
    <w:multiLevelType w:val="hybridMultilevel"/>
    <w:tmpl w:val="A3E29D38"/>
    <w:lvl w:ilvl="0" w:tplc="1EF61334">
      <w:start w:val="1"/>
      <w:numFmt w:val="decimal"/>
      <w:lvlText w:val="%1."/>
      <w:lvlJc w:val="left"/>
      <w:pPr>
        <w:ind w:left="720" w:hanging="360"/>
      </w:pPr>
      <w:rPr>
        <w:rFonts w:eastAsiaTheme="minorHAns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5"/>
  </w:num>
  <w:num w:numId="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BA9"/>
    <w:rsid w:val="000005F0"/>
    <w:rsid w:val="00001618"/>
    <w:rsid w:val="00002107"/>
    <w:rsid w:val="00005FA9"/>
    <w:rsid w:val="0000707B"/>
    <w:rsid w:val="0002170C"/>
    <w:rsid w:val="00027DDB"/>
    <w:rsid w:val="00031E07"/>
    <w:rsid w:val="00032086"/>
    <w:rsid w:val="00032C5F"/>
    <w:rsid w:val="00032EC3"/>
    <w:rsid w:val="00033D75"/>
    <w:rsid w:val="0003542A"/>
    <w:rsid w:val="000374D3"/>
    <w:rsid w:val="00037FD1"/>
    <w:rsid w:val="00042121"/>
    <w:rsid w:val="00042278"/>
    <w:rsid w:val="000456E3"/>
    <w:rsid w:val="00046E49"/>
    <w:rsid w:val="00047FFD"/>
    <w:rsid w:val="000511AE"/>
    <w:rsid w:val="00053203"/>
    <w:rsid w:val="0005447D"/>
    <w:rsid w:val="00055EF4"/>
    <w:rsid w:val="00055EF8"/>
    <w:rsid w:val="00056D35"/>
    <w:rsid w:val="00061A73"/>
    <w:rsid w:val="0006236E"/>
    <w:rsid w:val="000636B5"/>
    <w:rsid w:val="00063E89"/>
    <w:rsid w:val="00064BA5"/>
    <w:rsid w:val="0006647F"/>
    <w:rsid w:val="000678DF"/>
    <w:rsid w:val="00067B6F"/>
    <w:rsid w:val="00071032"/>
    <w:rsid w:val="000711EF"/>
    <w:rsid w:val="000713DB"/>
    <w:rsid w:val="0007501D"/>
    <w:rsid w:val="00075EC0"/>
    <w:rsid w:val="000765E2"/>
    <w:rsid w:val="00076649"/>
    <w:rsid w:val="00081904"/>
    <w:rsid w:val="00081E1E"/>
    <w:rsid w:val="0008305F"/>
    <w:rsid w:val="000839EA"/>
    <w:rsid w:val="00085840"/>
    <w:rsid w:val="0009048F"/>
    <w:rsid w:val="00092047"/>
    <w:rsid w:val="000941BF"/>
    <w:rsid w:val="000941DE"/>
    <w:rsid w:val="00096FBB"/>
    <w:rsid w:val="00097D8E"/>
    <w:rsid w:val="000A0564"/>
    <w:rsid w:val="000A075F"/>
    <w:rsid w:val="000A0AD4"/>
    <w:rsid w:val="000A25E5"/>
    <w:rsid w:val="000A44A4"/>
    <w:rsid w:val="000A4756"/>
    <w:rsid w:val="000A7006"/>
    <w:rsid w:val="000B0054"/>
    <w:rsid w:val="000B2583"/>
    <w:rsid w:val="000B280F"/>
    <w:rsid w:val="000B6C80"/>
    <w:rsid w:val="000B74F0"/>
    <w:rsid w:val="000C014B"/>
    <w:rsid w:val="000C4B4A"/>
    <w:rsid w:val="000C6E82"/>
    <w:rsid w:val="000D1203"/>
    <w:rsid w:val="000D15B6"/>
    <w:rsid w:val="000D290E"/>
    <w:rsid w:val="000D2F8C"/>
    <w:rsid w:val="000D3CF3"/>
    <w:rsid w:val="000D6404"/>
    <w:rsid w:val="000E2B97"/>
    <w:rsid w:val="000E39E4"/>
    <w:rsid w:val="000E3A42"/>
    <w:rsid w:val="000E6EBB"/>
    <w:rsid w:val="00101119"/>
    <w:rsid w:val="00101856"/>
    <w:rsid w:val="0010702E"/>
    <w:rsid w:val="001076AF"/>
    <w:rsid w:val="001104AF"/>
    <w:rsid w:val="0011069E"/>
    <w:rsid w:val="00110AC4"/>
    <w:rsid w:val="001112AA"/>
    <w:rsid w:val="0011326B"/>
    <w:rsid w:val="001133F0"/>
    <w:rsid w:val="001176D5"/>
    <w:rsid w:val="00120536"/>
    <w:rsid w:val="00121009"/>
    <w:rsid w:val="00121A68"/>
    <w:rsid w:val="001267A9"/>
    <w:rsid w:val="001306B4"/>
    <w:rsid w:val="00135C3A"/>
    <w:rsid w:val="0013638C"/>
    <w:rsid w:val="0013792B"/>
    <w:rsid w:val="00140F67"/>
    <w:rsid w:val="001417D2"/>
    <w:rsid w:val="00142E24"/>
    <w:rsid w:val="00144714"/>
    <w:rsid w:val="00146C33"/>
    <w:rsid w:val="0014724A"/>
    <w:rsid w:val="00147E16"/>
    <w:rsid w:val="001557B4"/>
    <w:rsid w:val="00155D7C"/>
    <w:rsid w:val="0015696A"/>
    <w:rsid w:val="00157216"/>
    <w:rsid w:val="001575FA"/>
    <w:rsid w:val="00157FEF"/>
    <w:rsid w:val="00161065"/>
    <w:rsid w:val="00161E0F"/>
    <w:rsid w:val="00162F7D"/>
    <w:rsid w:val="00163BFA"/>
    <w:rsid w:val="0016402D"/>
    <w:rsid w:val="00164F49"/>
    <w:rsid w:val="00170062"/>
    <w:rsid w:val="00171677"/>
    <w:rsid w:val="00173861"/>
    <w:rsid w:val="00181648"/>
    <w:rsid w:val="001835D6"/>
    <w:rsid w:val="001843FA"/>
    <w:rsid w:val="00187086"/>
    <w:rsid w:val="00190549"/>
    <w:rsid w:val="00192B04"/>
    <w:rsid w:val="00195CFB"/>
    <w:rsid w:val="001A0846"/>
    <w:rsid w:val="001A24FA"/>
    <w:rsid w:val="001A453F"/>
    <w:rsid w:val="001A4614"/>
    <w:rsid w:val="001A50FE"/>
    <w:rsid w:val="001A5956"/>
    <w:rsid w:val="001A5B2C"/>
    <w:rsid w:val="001A7669"/>
    <w:rsid w:val="001A79BB"/>
    <w:rsid w:val="001B1BB3"/>
    <w:rsid w:val="001B5FC6"/>
    <w:rsid w:val="001B76D2"/>
    <w:rsid w:val="001B770E"/>
    <w:rsid w:val="001C0C1F"/>
    <w:rsid w:val="001C0DF9"/>
    <w:rsid w:val="001C121C"/>
    <w:rsid w:val="001C3736"/>
    <w:rsid w:val="001C7411"/>
    <w:rsid w:val="001D1666"/>
    <w:rsid w:val="001D2521"/>
    <w:rsid w:val="001D6FC6"/>
    <w:rsid w:val="001E5AC6"/>
    <w:rsid w:val="001E7A78"/>
    <w:rsid w:val="001F13A8"/>
    <w:rsid w:val="001F388A"/>
    <w:rsid w:val="001F3FEE"/>
    <w:rsid w:val="001F49B2"/>
    <w:rsid w:val="001F6319"/>
    <w:rsid w:val="002010A9"/>
    <w:rsid w:val="002020C2"/>
    <w:rsid w:val="00202716"/>
    <w:rsid w:val="0020298E"/>
    <w:rsid w:val="00204066"/>
    <w:rsid w:val="002049E5"/>
    <w:rsid w:val="002053DF"/>
    <w:rsid w:val="00211E3E"/>
    <w:rsid w:val="00214E18"/>
    <w:rsid w:val="002167BF"/>
    <w:rsid w:val="00222D69"/>
    <w:rsid w:val="002232A6"/>
    <w:rsid w:val="002237F6"/>
    <w:rsid w:val="002238AA"/>
    <w:rsid w:val="00226579"/>
    <w:rsid w:val="002277B8"/>
    <w:rsid w:val="00231DF2"/>
    <w:rsid w:val="00232E07"/>
    <w:rsid w:val="00234008"/>
    <w:rsid w:val="002356AA"/>
    <w:rsid w:val="002413CA"/>
    <w:rsid w:val="00243104"/>
    <w:rsid w:val="00243390"/>
    <w:rsid w:val="0024525A"/>
    <w:rsid w:val="00247C6C"/>
    <w:rsid w:val="00250248"/>
    <w:rsid w:val="00251A5F"/>
    <w:rsid w:val="00251D88"/>
    <w:rsid w:val="00253308"/>
    <w:rsid w:val="0025357A"/>
    <w:rsid w:val="00253922"/>
    <w:rsid w:val="002546CD"/>
    <w:rsid w:val="00255439"/>
    <w:rsid w:val="002557DF"/>
    <w:rsid w:val="00256184"/>
    <w:rsid w:val="00257783"/>
    <w:rsid w:val="002610DF"/>
    <w:rsid w:val="00263D74"/>
    <w:rsid w:val="00267E13"/>
    <w:rsid w:val="0027003F"/>
    <w:rsid w:val="00271B0A"/>
    <w:rsid w:val="00273C70"/>
    <w:rsid w:val="002748BD"/>
    <w:rsid w:val="00275EA3"/>
    <w:rsid w:val="002761BA"/>
    <w:rsid w:val="00277BFB"/>
    <w:rsid w:val="002821D6"/>
    <w:rsid w:val="00282EBB"/>
    <w:rsid w:val="00287220"/>
    <w:rsid w:val="0029120A"/>
    <w:rsid w:val="0029201C"/>
    <w:rsid w:val="00293148"/>
    <w:rsid w:val="002934CC"/>
    <w:rsid w:val="00293E3E"/>
    <w:rsid w:val="00294DA1"/>
    <w:rsid w:val="00295498"/>
    <w:rsid w:val="002971BF"/>
    <w:rsid w:val="002A00FE"/>
    <w:rsid w:val="002A3525"/>
    <w:rsid w:val="002A7332"/>
    <w:rsid w:val="002B217B"/>
    <w:rsid w:val="002B42AA"/>
    <w:rsid w:val="002B4FC0"/>
    <w:rsid w:val="002B60F6"/>
    <w:rsid w:val="002B7349"/>
    <w:rsid w:val="002C03DB"/>
    <w:rsid w:val="002C100F"/>
    <w:rsid w:val="002C16C2"/>
    <w:rsid w:val="002C2ED1"/>
    <w:rsid w:val="002C2FAC"/>
    <w:rsid w:val="002C39CC"/>
    <w:rsid w:val="002C6C9C"/>
    <w:rsid w:val="002C7265"/>
    <w:rsid w:val="002D166D"/>
    <w:rsid w:val="002D3174"/>
    <w:rsid w:val="002D4709"/>
    <w:rsid w:val="002E0793"/>
    <w:rsid w:val="002E5E8B"/>
    <w:rsid w:val="002E6247"/>
    <w:rsid w:val="002E6C65"/>
    <w:rsid w:val="002F041F"/>
    <w:rsid w:val="002F2D0D"/>
    <w:rsid w:val="002F3931"/>
    <w:rsid w:val="002F4043"/>
    <w:rsid w:val="002F4E10"/>
    <w:rsid w:val="002F73EF"/>
    <w:rsid w:val="003032B6"/>
    <w:rsid w:val="00303F33"/>
    <w:rsid w:val="00305C52"/>
    <w:rsid w:val="00310EEA"/>
    <w:rsid w:val="00311D45"/>
    <w:rsid w:val="003140DF"/>
    <w:rsid w:val="00315E7B"/>
    <w:rsid w:val="0032202C"/>
    <w:rsid w:val="00323710"/>
    <w:rsid w:val="0032492D"/>
    <w:rsid w:val="003250ED"/>
    <w:rsid w:val="00326C68"/>
    <w:rsid w:val="003323A9"/>
    <w:rsid w:val="00333FDE"/>
    <w:rsid w:val="00335778"/>
    <w:rsid w:val="003368EF"/>
    <w:rsid w:val="00337D63"/>
    <w:rsid w:val="00343A08"/>
    <w:rsid w:val="00344343"/>
    <w:rsid w:val="0034711E"/>
    <w:rsid w:val="00350541"/>
    <w:rsid w:val="0035205F"/>
    <w:rsid w:val="00355134"/>
    <w:rsid w:val="00355300"/>
    <w:rsid w:val="003573FC"/>
    <w:rsid w:val="00361FFB"/>
    <w:rsid w:val="003643DD"/>
    <w:rsid w:val="00365D25"/>
    <w:rsid w:val="00366A7A"/>
    <w:rsid w:val="003676FD"/>
    <w:rsid w:val="00370D45"/>
    <w:rsid w:val="0037267F"/>
    <w:rsid w:val="003740D4"/>
    <w:rsid w:val="00376B64"/>
    <w:rsid w:val="00376BAA"/>
    <w:rsid w:val="00377B61"/>
    <w:rsid w:val="00377DB5"/>
    <w:rsid w:val="003836EF"/>
    <w:rsid w:val="00384059"/>
    <w:rsid w:val="00384937"/>
    <w:rsid w:val="003903DF"/>
    <w:rsid w:val="00391B53"/>
    <w:rsid w:val="00392ED3"/>
    <w:rsid w:val="00393980"/>
    <w:rsid w:val="00397B57"/>
    <w:rsid w:val="003A0AAA"/>
    <w:rsid w:val="003A1DAE"/>
    <w:rsid w:val="003A3D93"/>
    <w:rsid w:val="003A7923"/>
    <w:rsid w:val="003B4F0A"/>
    <w:rsid w:val="003B73EA"/>
    <w:rsid w:val="003C3731"/>
    <w:rsid w:val="003C437B"/>
    <w:rsid w:val="003C552D"/>
    <w:rsid w:val="003C6242"/>
    <w:rsid w:val="003C6F7A"/>
    <w:rsid w:val="003D3D2D"/>
    <w:rsid w:val="003D3E00"/>
    <w:rsid w:val="003D4783"/>
    <w:rsid w:val="003D4807"/>
    <w:rsid w:val="003D58F6"/>
    <w:rsid w:val="003D5D99"/>
    <w:rsid w:val="003D7AEF"/>
    <w:rsid w:val="003E60E4"/>
    <w:rsid w:val="003F323F"/>
    <w:rsid w:val="003F4481"/>
    <w:rsid w:val="003F7D24"/>
    <w:rsid w:val="0040095F"/>
    <w:rsid w:val="004023A1"/>
    <w:rsid w:val="00404057"/>
    <w:rsid w:val="00405591"/>
    <w:rsid w:val="00405C47"/>
    <w:rsid w:val="00413022"/>
    <w:rsid w:val="00413164"/>
    <w:rsid w:val="004148F1"/>
    <w:rsid w:val="00414B9A"/>
    <w:rsid w:val="00420DC1"/>
    <w:rsid w:val="004215BA"/>
    <w:rsid w:val="00424CAD"/>
    <w:rsid w:val="00426942"/>
    <w:rsid w:val="00427661"/>
    <w:rsid w:val="00427F1D"/>
    <w:rsid w:val="004305C6"/>
    <w:rsid w:val="00435243"/>
    <w:rsid w:val="00436055"/>
    <w:rsid w:val="0043688E"/>
    <w:rsid w:val="00440D6C"/>
    <w:rsid w:val="004446A0"/>
    <w:rsid w:val="00445354"/>
    <w:rsid w:val="00446F40"/>
    <w:rsid w:val="00451BE5"/>
    <w:rsid w:val="004558EF"/>
    <w:rsid w:val="0046065D"/>
    <w:rsid w:val="004611FC"/>
    <w:rsid w:val="00462542"/>
    <w:rsid w:val="004655FF"/>
    <w:rsid w:val="00466ACE"/>
    <w:rsid w:val="0046753C"/>
    <w:rsid w:val="00470449"/>
    <w:rsid w:val="004743D7"/>
    <w:rsid w:val="00474418"/>
    <w:rsid w:val="0047456B"/>
    <w:rsid w:val="00475382"/>
    <w:rsid w:val="00476F1A"/>
    <w:rsid w:val="00485457"/>
    <w:rsid w:val="0049216A"/>
    <w:rsid w:val="00494D67"/>
    <w:rsid w:val="004955D7"/>
    <w:rsid w:val="004970FE"/>
    <w:rsid w:val="004A093E"/>
    <w:rsid w:val="004A3DF1"/>
    <w:rsid w:val="004A5353"/>
    <w:rsid w:val="004A5AB2"/>
    <w:rsid w:val="004A5CBA"/>
    <w:rsid w:val="004A7723"/>
    <w:rsid w:val="004B086F"/>
    <w:rsid w:val="004B2467"/>
    <w:rsid w:val="004B6CAC"/>
    <w:rsid w:val="004C0102"/>
    <w:rsid w:val="004C159A"/>
    <w:rsid w:val="004C441F"/>
    <w:rsid w:val="004C5AEC"/>
    <w:rsid w:val="004C6DB4"/>
    <w:rsid w:val="004D0C1D"/>
    <w:rsid w:val="004D2AC4"/>
    <w:rsid w:val="004D38C6"/>
    <w:rsid w:val="004D38C7"/>
    <w:rsid w:val="004D4C46"/>
    <w:rsid w:val="004D699F"/>
    <w:rsid w:val="004D6C8A"/>
    <w:rsid w:val="004D6D94"/>
    <w:rsid w:val="004D6E72"/>
    <w:rsid w:val="004D79A2"/>
    <w:rsid w:val="004E2C93"/>
    <w:rsid w:val="004E75CA"/>
    <w:rsid w:val="004E7DAF"/>
    <w:rsid w:val="004F051E"/>
    <w:rsid w:val="004F54C6"/>
    <w:rsid w:val="004F5DF1"/>
    <w:rsid w:val="004F6A6F"/>
    <w:rsid w:val="0050380A"/>
    <w:rsid w:val="005049AF"/>
    <w:rsid w:val="005057F3"/>
    <w:rsid w:val="00505EA0"/>
    <w:rsid w:val="00511A8F"/>
    <w:rsid w:val="005138F3"/>
    <w:rsid w:val="00515560"/>
    <w:rsid w:val="00517307"/>
    <w:rsid w:val="00522432"/>
    <w:rsid w:val="00522C3D"/>
    <w:rsid w:val="00523E83"/>
    <w:rsid w:val="00523FC6"/>
    <w:rsid w:val="0052418F"/>
    <w:rsid w:val="0052484E"/>
    <w:rsid w:val="00525D1A"/>
    <w:rsid w:val="00526229"/>
    <w:rsid w:val="00526326"/>
    <w:rsid w:val="005263EF"/>
    <w:rsid w:val="00531E5C"/>
    <w:rsid w:val="00531F28"/>
    <w:rsid w:val="00532CB1"/>
    <w:rsid w:val="00541575"/>
    <w:rsid w:val="005448E8"/>
    <w:rsid w:val="00550AE0"/>
    <w:rsid w:val="00552480"/>
    <w:rsid w:val="0055266E"/>
    <w:rsid w:val="00552CBB"/>
    <w:rsid w:val="005568A2"/>
    <w:rsid w:val="0055710A"/>
    <w:rsid w:val="005575C9"/>
    <w:rsid w:val="00560E2F"/>
    <w:rsid w:val="00561B6B"/>
    <w:rsid w:val="005663F1"/>
    <w:rsid w:val="005670A3"/>
    <w:rsid w:val="00567641"/>
    <w:rsid w:val="00573A1D"/>
    <w:rsid w:val="00574DE2"/>
    <w:rsid w:val="00576440"/>
    <w:rsid w:val="00576B82"/>
    <w:rsid w:val="0057754E"/>
    <w:rsid w:val="00577996"/>
    <w:rsid w:val="00585587"/>
    <w:rsid w:val="00591EE3"/>
    <w:rsid w:val="00592A2B"/>
    <w:rsid w:val="0059475F"/>
    <w:rsid w:val="00594C44"/>
    <w:rsid w:val="005951ED"/>
    <w:rsid w:val="00596AB7"/>
    <w:rsid w:val="005A0783"/>
    <w:rsid w:val="005A080B"/>
    <w:rsid w:val="005A0BFD"/>
    <w:rsid w:val="005A2325"/>
    <w:rsid w:val="005A3E16"/>
    <w:rsid w:val="005A5A91"/>
    <w:rsid w:val="005A7100"/>
    <w:rsid w:val="005A737A"/>
    <w:rsid w:val="005B0B2F"/>
    <w:rsid w:val="005B2BEC"/>
    <w:rsid w:val="005B682C"/>
    <w:rsid w:val="005C0B4C"/>
    <w:rsid w:val="005C338A"/>
    <w:rsid w:val="005C432B"/>
    <w:rsid w:val="005C5ABF"/>
    <w:rsid w:val="005C6953"/>
    <w:rsid w:val="005C6CAA"/>
    <w:rsid w:val="005D6AD4"/>
    <w:rsid w:val="005E0E38"/>
    <w:rsid w:val="005E1F68"/>
    <w:rsid w:val="005E3B27"/>
    <w:rsid w:val="005E40B8"/>
    <w:rsid w:val="005E7869"/>
    <w:rsid w:val="005E7A0C"/>
    <w:rsid w:val="005F026D"/>
    <w:rsid w:val="005F0AC9"/>
    <w:rsid w:val="005F5767"/>
    <w:rsid w:val="005F620A"/>
    <w:rsid w:val="005F653C"/>
    <w:rsid w:val="006005D3"/>
    <w:rsid w:val="006047FD"/>
    <w:rsid w:val="00604CFB"/>
    <w:rsid w:val="00606327"/>
    <w:rsid w:val="006118F2"/>
    <w:rsid w:val="00612A04"/>
    <w:rsid w:val="00615255"/>
    <w:rsid w:val="00616032"/>
    <w:rsid w:val="00616CD4"/>
    <w:rsid w:val="00616ECF"/>
    <w:rsid w:val="006178B7"/>
    <w:rsid w:val="00623C81"/>
    <w:rsid w:val="00625507"/>
    <w:rsid w:val="006261AC"/>
    <w:rsid w:val="00627143"/>
    <w:rsid w:val="00630243"/>
    <w:rsid w:val="00632915"/>
    <w:rsid w:val="00634567"/>
    <w:rsid w:val="00635028"/>
    <w:rsid w:val="0063507C"/>
    <w:rsid w:val="00642310"/>
    <w:rsid w:val="00642C1D"/>
    <w:rsid w:val="00643D61"/>
    <w:rsid w:val="006454E4"/>
    <w:rsid w:val="006455D3"/>
    <w:rsid w:val="00647459"/>
    <w:rsid w:val="00660ADD"/>
    <w:rsid w:val="00661411"/>
    <w:rsid w:val="006625AE"/>
    <w:rsid w:val="00664774"/>
    <w:rsid w:val="00664A87"/>
    <w:rsid w:val="00664B50"/>
    <w:rsid w:val="00666ADF"/>
    <w:rsid w:val="00666CBF"/>
    <w:rsid w:val="00677235"/>
    <w:rsid w:val="006772FA"/>
    <w:rsid w:val="0068320B"/>
    <w:rsid w:val="0068494E"/>
    <w:rsid w:val="00685C3E"/>
    <w:rsid w:val="00687CB6"/>
    <w:rsid w:val="00691925"/>
    <w:rsid w:val="00696C2D"/>
    <w:rsid w:val="00696F82"/>
    <w:rsid w:val="006A0865"/>
    <w:rsid w:val="006A399E"/>
    <w:rsid w:val="006A45AB"/>
    <w:rsid w:val="006A510B"/>
    <w:rsid w:val="006A6749"/>
    <w:rsid w:val="006A76DA"/>
    <w:rsid w:val="006A7FB4"/>
    <w:rsid w:val="006B0A27"/>
    <w:rsid w:val="006B1E20"/>
    <w:rsid w:val="006B3D0C"/>
    <w:rsid w:val="006C305C"/>
    <w:rsid w:val="006C4DCB"/>
    <w:rsid w:val="006D1F59"/>
    <w:rsid w:val="006D26CD"/>
    <w:rsid w:val="006D2E40"/>
    <w:rsid w:val="006D3556"/>
    <w:rsid w:val="006D6D1F"/>
    <w:rsid w:val="006D7E4D"/>
    <w:rsid w:val="006E0AC5"/>
    <w:rsid w:val="006E1CE7"/>
    <w:rsid w:val="006E2250"/>
    <w:rsid w:val="006E4504"/>
    <w:rsid w:val="006E465E"/>
    <w:rsid w:val="006E5B2D"/>
    <w:rsid w:val="006F2132"/>
    <w:rsid w:val="007048C3"/>
    <w:rsid w:val="007048F8"/>
    <w:rsid w:val="00707F87"/>
    <w:rsid w:val="00710719"/>
    <w:rsid w:val="00712711"/>
    <w:rsid w:val="007134B7"/>
    <w:rsid w:val="00716E53"/>
    <w:rsid w:val="00730567"/>
    <w:rsid w:val="00731417"/>
    <w:rsid w:val="00734E13"/>
    <w:rsid w:val="00742574"/>
    <w:rsid w:val="0074265C"/>
    <w:rsid w:val="00743295"/>
    <w:rsid w:val="007433EB"/>
    <w:rsid w:val="00745AA2"/>
    <w:rsid w:val="00747DF6"/>
    <w:rsid w:val="007516DC"/>
    <w:rsid w:val="0075241E"/>
    <w:rsid w:val="007535C6"/>
    <w:rsid w:val="00756C4D"/>
    <w:rsid w:val="00766D3B"/>
    <w:rsid w:val="00767199"/>
    <w:rsid w:val="00772A89"/>
    <w:rsid w:val="00774D60"/>
    <w:rsid w:val="00777AA6"/>
    <w:rsid w:val="00781712"/>
    <w:rsid w:val="00782E84"/>
    <w:rsid w:val="00782FE1"/>
    <w:rsid w:val="00784810"/>
    <w:rsid w:val="00791F6F"/>
    <w:rsid w:val="00792AAD"/>
    <w:rsid w:val="007934C1"/>
    <w:rsid w:val="00796BA9"/>
    <w:rsid w:val="00797DF7"/>
    <w:rsid w:val="007A2968"/>
    <w:rsid w:val="007A38A9"/>
    <w:rsid w:val="007A38BC"/>
    <w:rsid w:val="007A4D72"/>
    <w:rsid w:val="007A655F"/>
    <w:rsid w:val="007A6939"/>
    <w:rsid w:val="007B3618"/>
    <w:rsid w:val="007C08CA"/>
    <w:rsid w:val="007C0E0D"/>
    <w:rsid w:val="007C5033"/>
    <w:rsid w:val="007C6EE9"/>
    <w:rsid w:val="007D06BB"/>
    <w:rsid w:val="007D1461"/>
    <w:rsid w:val="007D6C1E"/>
    <w:rsid w:val="007D7B92"/>
    <w:rsid w:val="007D7D70"/>
    <w:rsid w:val="007E3619"/>
    <w:rsid w:val="007E43D9"/>
    <w:rsid w:val="007E5FE8"/>
    <w:rsid w:val="007E6E6B"/>
    <w:rsid w:val="007E78CE"/>
    <w:rsid w:val="007F09B0"/>
    <w:rsid w:val="007F0BA3"/>
    <w:rsid w:val="007F1BA9"/>
    <w:rsid w:val="007F3A59"/>
    <w:rsid w:val="007F3CF0"/>
    <w:rsid w:val="007F3FC6"/>
    <w:rsid w:val="007F6AA8"/>
    <w:rsid w:val="0080209A"/>
    <w:rsid w:val="008023E0"/>
    <w:rsid w:val="008025E6"/>
    <w:rsid w:val="00805970"/>
    <w:rsid w:val="00806FA7"/>
    <w:rsid w:val="00807428"/>
    <w:rsid w:val="00811C71"/>
    <w:rsid w:val="0081445E"/>
    <w:rsid w:val="008149CE"/>
    <w:rsid w:val="00814FB5"/>
    <w:rsid w:val="00815F47"/>
    <w:rsid w:val="00816933"/>
    <w:rsid w:val="008229B2"/>
    <w:rsid w:val="00824AEC"/>
    <w:rsid w:val="00824D97"/>
    <w:rsid w:val="00825384"/>
    <w:rsid w:val="00827546"/>
    <w:rsid w:val="008276DE"/>
    <w:rsid w:val="008303A9"/>
    <w:rsid w:val="008306D8"/>
    <w:rsid w:val="00830E2C"/>
    <w:rsid w:val="0083243F"/>
    <w:rsid w:val="00832D2D"/>
    <w:rsid w:val="00834449"/>
    <w:rsid w:val="008353DC"/>
    <w:rsid w:val="00835546"/>
    <w:rsid w:val="008450EE"/>
    <w:rsid w:val="00847D63"/>
    <w:rsid w:val="00851A2D"/>
    <w:rsid w:val="00852D52"/>
    <w:rsid w:val="00854A51"/>
    <w:rsid w:val="0085529C"/>
    <w:rsid w:val="008608C3"/>
    <w:rsid w:val="00862398"/>
    <w:rsid w:val="00862D1B"/>
    <w:rsid w:val="00864254"/>
    <w:rsid w:val="00867004"/>
    <w:rsid w:val="00873EB5"/>
    <w:rsid w:val="0087424B"/>
    <w:rsid w:val="008758D8"/>
    <w:rsid w:val="008760C9"/>
    <w:rsid w:val="0087771F"/>
    <w:rsid w:val="00881038"/>
    <w:rsid w:val="00887C79"/>
    <w:rsid w:val="00893411"/>
    <w:rsid w:val="00895F60"/>
    <w:rsid w:val="008A1476"/>
    <w:rsid w:val="008A516F"/>
    <w:rsid w:val="008A572A"/>
    <w:rsid w:val="008A70A3"/>
    <w:rsid w:val="008A7642"/>
    <w:rsid w:val="008B0315"/>
    <w:rsid w:val="008B13BC"/>
    <w:rsid w:val="008B2CF7"/>
    <w:rsid w:val="008B3A7C"/>
    <w:rsid w:val="008B433A"/>
    <w:rsid w:val="008B4412"/>
    <w:rsid w:val="008B6D67"/>
    <w:rsid w:val="008B7BE4"/>
    <w:rsid w:val="008C1788"/>
    <w:rsid w:val="008C209F"/>
    <w:rsid w:val="008C223E"/>
    <w:rsid w:val="008C3CF5"/>
    <w:rsid w:val="008C4FC4"/>
    <w:rsid w:val="008C571F"/>
    <w:rsid w:val="008D1CF7"/>
    <w:rsid w:val="008D268F"/>
    <w:rsid w:val="008D3652"/>
    <w:rsid w:val="008D4EF6"/>
    <w:rsid w:val="008D4F24"/>
    <w:rsid w:val="008E2D0D"/>
    <w:rsid w:val="008E3641"/>
    <w:rsid w:val="008E38E5"/>
    <w:rsid w:val="008E54D3"/>
    <w:rsid w:val="008E7F0A"/>
    <w:rsid w:val="008F09A2"/>
    <w:rsid w:val="008F3192"/>
    <w:rsid w:val="008F374A"/>
    <w:rsid w:val="008F493A"/>
    <w:rsid w:val="008F5732"/>
    <w:rsid w:val="008F575E"/>
    <w:rsid w:val="008F589B"/>
    <w:rsid w:val="00901BE2"/>
    <w:rsid w:val="009022B0"/>
    <w:rsid w:val="00903198"/>
    <w:rsid w:val="009045DA"/>
    <w:rsid w:val="0090710B"/>
    <w:rsid w:val="00907619"/>
    <w:rsid w:val="0091082F"/>
    <w:rsid w:val="00913710"/>
    <w:rsid w:val="0091641D"/>
    <w:rsid w:val="0091757E"/>
    <w:rsid w:val="00917F0C"/>
    <w:rsid w:val="00921D72"/>
    <w:rsid w:val="0092405A"/>
    <w:rsid w:val="009250F0"/>
    <w:rsid w:val="00930960"/>
    <w:rsid w:val="00931752"/>
    <w:rsid w:val="0093197C"/>
    <w:rsid w:val="00936AC7"/>
    <w:rsid w:val="00937548"/>
    <w:rsid w:val="009411A7"/>
    <w:rsid w:val="0094237D"/>
    <w:rsid w:val="00944DA0"/>
    <w:rsid w:val="00946C8E"/>
    <w:rsid w:val="0095710D"/>
    <w:rsid w:val="00963497"/>
    <w:rsid w:val="00965403"/>
    <w:rsid w:val="00966AFD"/>
    <w:rsid w:val="009670DF"/>
    <w:rsid w:val="00972D3C"/>
    <w:rsid w:val="00973080"/>
    <w:rsid w:val="009753F4"/>
    <w:rsid w:val="00975AD4"/>
    <w:rsid w:val="00976DD7"/>
    <w:rsid w:val="00977D0B"/>
    <w:rsid w:val="00982A5E"/>
    <w:rsid w:val="00984294"/>
    <w:rsid w:val="00984AA9"/>
    <w:rsid w:val="00986859"/>
    <w:rsid w:val="009914DF"/>
    <w:rsid w:val="00991BED"/>
    <w:rsid w:val="00992991"/>
    <w:rsid w:val="00995878"/>
    <w:rsid w:val="009968E0"/>
    <w:rsid w:val="00996C1B"/>
    <w:rsid w:val="00997262"/>
    <w:rsid w:val="009A08A2"/>
    <w:rsid w:val="009A2EDC"/>
    <w:rsid w:val="009A314F"/>
    <w:rsid w:val="009A36B8"/>
    <w:rsid w:val="009A38E2"/>
    <w:rsid w:val="009A6E71"/>
    <w:rsid w:val="009A7213"/>
    <w:rsid w:val="009B2789"/>
    <w:rsid w:val="009B2FD2"/>
    <w:rsid w:val="009B3544"/>
    <w:rsid w:val="009B381C"/>
    <w:rsid w:val="009B4D8A"/>
    <w:rsid w:val="009B5B1A"/>
    <w:rsid w:val="009B5B8E"/>
    <w:rsid w:val="009C0416"/>
    <w:rsid w:val="009C113D"/>
    <w:rsid w:val="009C2CEF"/>
    <w:rsid w:val="009D1595"/>
    <w:rsid w:val="009D1DB8"/>
    <w:rsid w:val="009D23AB"/>
    <w:rsid w:val="009D5E0B"/>
    <w:rsid w:val="009D7C92"/>
    <w:rsid w:val="009E0C6E"/>
    <w:rsid w:val="009E1065"/>
    <w:rsid w:val="009E112A"/>
    <w:rsid w:val="009E46D0"/>
    <w:rsid w:val="009E541B"/>
    <w:rsid w:val="009E6D47"/>
    <w:rsid w:val="009F0B8F"/>
    <w:rsid w:val="009F109C"/>
    <w:rsid w:val="009F225F"/>
    <w:rsid w:val="009F41A6"/>
    <w:rsid w:val="009F4449"/>
    <w:rsid w:val="009F54CB"/>
    <w:rsid w:val="009F585C"/>
    <w:rsid w:val="009F7303"/>
    <w:rsid w:val="009F755A"/>
    <w:rsid w:val="00A01F26"/>
    <w:rsid w:val="00A03AFA"/>
    <w:rsid w:val="00A03D83"/>
    <w:rsid w:val="00A04344"/>
    <w:rsid w:val="00A054DB"/>
    <w:rsid w:val="00A12590"/>
    <w:rsid w:val="00A12976"/>
    <w:rsid w:val="00A13C38"/>
    <w:rsid w:val="00A13F75"/>
    <w:rsid w:val="00A14D6B"/>
    <w:rsid w:val="00A20885"/>
    <w:rsid w:val="00A22CBE"/>
    <w:rsid w:val="00A22F68"/>
    <w:rsid w:val="00A30D10"/>
    <w:rsid w:val="00A31880"/>
    <w:rsid w:val="00A31D89"/>
    <w:rsid w:val="00A326F7"/>
    <w:rsid w:val="00A37A7C"/>
    <w:rsid w:val="00A42DED"/>
    <w:rsid w:val="00A4390E"/>
    <w:rsid w:val="00A43A22"/>
    <w:rsid w:val="00A4478E"/>
    <w:rsid w:val="00A44BD1"/>
    <w:rsid w:val="00A45578"/>
    <w:rsid w:val="00A461CA"/>
    <w:rsid w:val="00A46763"/>
    <w:rsid w:val="00A518EF"/>
    <w:rsid w:val="00A53314"/>
    <w:rsid w:val="00A54719"/>
    <w:rsid w:val="00A577E6"/>
    <w:rsid w:val="00A6090B"/>
    <w:rsid w:val="00A6143E"/>
    <w:rsid w:val="00A62D7A"/>
    <w:rsid w:val="00A64F0D"/>
    <w:rsid w:val="00A672A1"/>
    <w:rsid w:val="00A70039"/>
    <w:rsid w:val="00A71A38"/>
    <w:rsid w:val="00A72ED0"/>
    <w:rsid w:val="00A72F46"/>
    <w:rsid w:val="00A737A5"/>
    <w:rsid w:val="00A77490"/>
    <w:rsid w:val="00A77ADA"/>
    <w:rsid w:val="00A80C0D"/>
    <w:rsid w:val="00A810D5"/>
    <w:rsid w:val="00A815E6"/>
    <w:rsid w:val="00A82E58"/>
    <w:rsid w:val="00A83278"/>
    <w:rsid w:val="00A9015D"/>
    <w:rsid w:val="00A92F6A"/>
    <w:rsid w:val="00AA10CC"/>
    <w:rsid w:val="00AA14AF"/>
    <w:rsid w:val="00AA1ADB"/>
    <w:rsid w:val="00AA3B73"/>
    <w:rsid w:val="00AA4AA9"/>
    <w:rsid w:val="00AA5E45"/>
    <w:rsid w:val="00AA664F"/>
    <w:rsid w:val="00AA6B5F"/>
    <w:rsid w:val="00AA6C21"/>
    <w:rsid w:val="00AA7129"/>
    <w:rsid w:val="00AB1D14"/>
    <w:rsid w:val="00AB7B81"/>
    <w:rsid w:val="00AC1863"/>
    <w:rsid w:val="00AC65B8"/>
    <w:rsid w:val="00AC7A6C"/>
    <w:rsid w:val="00AD0B50"/>
    <w:rsid w:val="00AD0F7E"/>
    <w:rsid w:val="00AD1AE9"/>
    <w:rsid w:val="00AD4BFE"/>
    <w:rsid w:val="00AE361F"/>
    <w:rsid w:val="00AE6BBF"/>
    <w:rsid w:val="00AF3EBF"/>
    <w:rsid w:val="00AF6457"/>
    <w:rsid w:val="00AF66A6"/>
    <w:rsid w:val="00B02158"/>
    <w:rsid w:val="00B04C0E"/>
    <w:rsid w:val="00B0520F"/>
    <w:rsid w:val="00B05A9D"/>
    <w:rsid w:val="00B106D4"/>
    <w:rsid w:val="00B14083"/>
    <w:rsid w:val="00B14F0D"/>
    <w:rsid w:val="00B1676E"/>
    <w:rsid w:val="00B16935"/>
    <w:rsid w:val="00B1733B"/>
    <w:rsid w:val="00B202D1"/>
    <w:rsid w:val="00B210F7"/>
    <w:rsid w:val="00B2487E"/>
    <w:rsid w:val="00B2711F"/>
    <w:rsid w:val="00B3085D"/>
    <w:rsid w:val="00B32266"/>
    <w:rsid w:val="00B3342F"/>
    <w:rsid w:val="00B35BA1"/>
    <w:rsid w:val="00B3642E"/>
    <w:rsid w:val="00B43D48"/>
    <w:rsid w:val="00B45AAB"/>
    <w:rsid w:val="00B4656E"/>
    <w:rsid w:val="00B469B7"/>
    <w:rsid w:val="00B5124D"/>
    <w:rsid w:val="00B51761"/>
    <w:rsid w:val="00B51AE3"/>
    <w:rsid w:val="00B53F32"/>
    <w:rsid w:val="00B57A80"/>
    <w:rsid w:val="00B61ED3"/>
    <w:rsid w:val="00B61FE8"/>
    <w:rsid w:val="00B64DCE"/>
    <w:rsid w:val="00B655EA"/>
    <w:rsid w:val="00B65F53"/>
    <w:rsid w:val="00B740B8"/>
    <w:rsid w:val="00B76CC9"/>
    <w:rsid w:val="00B77B2C"/>
    <w:rsid w:val="00B816E5"/>
    <w:rsid w:val="00B861A7"/>
    <w:rsid w:val="00B866E7"/>
    <w:rsid w:val="00B90537"/>
    <w:rsid w:val="00B91B3C"/>
    <w:rsid w:val="00B91DF4"/>
    <w:rsid w:val="00B923C4"/>
    <w:rsid w:val="00B944C8"/>
    <w:rsid w:val="00B97D01"/>
    <w:rsid w:val="00BA01A9"/>
    <w:rsid w:val="00BA130E"/>
    <w:rsid w:val="00BA15B3"/>
    <w:rsid w:val="00BA3EF2"/>
    <w:rsid w:val="00BA4CD6"/>
    <w:rsid w:val="00BA50DB"/>
    <w:rsid w:val="00BA5DD2"/>
    <w:rsid w:val="00BA5FB4"/>
    <w:rsid w:val="00BA7702"/>
    <w:rsid w:val="00BB45FE"/>
    <w:rsid w:val="00BB5D70"/>
    <w:rsid w:val="00BB6502"/>
    <w:rsid w:val="00BC22E5"/>
    <w:rsid w:val="00BC3FDB"/>
    <w:rsid w:val="00BC4FB6"/>
    <w:rsid w:val="00BD0F84"/>
    <w:rsid w:val="00BD1B2F"/>
    <w:rsid w:val="00BD21DD"/>
    <w:rsid w:val="00BD24FD"/>
    <w:rsid w:val="00BD559D"/>
    <w:rsid w:val="00BE3D31"/>
    <w:rsid w:val="00BE5501"/>
    <w:rsid w:val="00BF1DFE"/>
    <w:rsid w:val="00BF39A5"/>
    <w:rsid w:val="00BF3BC3"/>
    <w:rsid w:val="00BF522C"/>
    <w:rsid w:val="00BF5F23"/>
    <w:rsid w:val="00C00352"/>
    <w:rsid w:val="00C01B6B"/>
    <w:rsid w:val="00C01F94"/>
    <w:rsid w:val="00C02AEE"/>
    <w:rsid w:val="00C02DCC"/>
    <w:rsid w:val="00C031E2"/>
    <w:rsid w:val="00C040CF"/>
    <w:rsid w:val="00C06D63"/>
    <w:rsid w:val="00C06F90"/>
    <w:rsid w:val="00C10BBC"/>
    <w:rsid w:val="00C11FEE"/>
    <w:rsid w:val="00C132E1"/>
    <w:rsid w:val="00C13F55"/>
    <w:rsid w:val="00C16160"/>
    <w:rsid w:val="00C162E5"/>
    <w:rsid w:val="00C1647B"/>
    <w:rsid w:val="00C202EE"/>
    <w:rsid w:val="00C20EA4"/>
    <w:rsid w:val="00C22CA1"/>
    <w:rsid w:val="00C247BA"/>
    <w:rsid w:val="00C2499C"/>
    <w:rsid w:val="00C26B0D"/>
    <w:rsid w:val="00C27A03"/>
    <w:rsid w:val="00C27EE0"/>
    <w:rsid w:val="00C3190A"/>
    <w:rsid w:val="00C323B4"/>
    <w:rsid w:val="00C338ED"/>
    <w:rsid w:val="00C33B93"/>
    <w:rsid w:val="00C37FCA"/>
    <w:rsid w:val="00C404E3"/>
    <w:rsid w:val="00C43A7A"/>
    <w:rsid w:val="00C44646"/>
    <w:rsid w:val="00C4583F"/>
    <w:rsid w:val="00C46464"/>
    <w:rsid w:val="00C479D5"/>
    <w:rsid w:val="00C47C94"/>
    <w:rsid w:val="00C50D30"/>
    <w:rsid w:val="00C50E42"/>
    <w:rsid w:val="00C51D4C"/>
    <w:rsid w:val="00C63874"/>
    <w:rsid w:val="00C6552C"/>
    <w:rsid w:val="00C6594D"/>
    <w:rsid w:val="00C661DD"/>
    <w:rsid w:val="00C66728"/>
    <w:rsid w:val="00C66AD1"/>
    <w:rsid w:val="00C67B09"/>
    <w:rsid w:val="00C706F8"/>
    <w:rsid w:val="00C70CDF"/>
    <w:rsid w:val="00C736E8"/>
    <w:rsid w:val="00C76893"/>
    <w:rsid w:val="00C8462D"/>
    <w:rsid w:val="00C86412"/>
    <w:rsid w:val="00C919BC"/>
    <w:rsid w:val="00C958CA"/>
    <w:rsid w:val="00C96536"/>
    <w:rsid w:val="00C968C4"/>
    <w:rsid w:val="00C96F47"/>
    <w:rsid w:val="00C978BD"/>
    <w:rsid w:val="00CA6B1D"/>
    <w:rsid w:val="00CB12A9"/>
    <w:rsid w:val="00CB2E89"/>
    <w:rsid w:val="00CB512B"/>
    <w:rsid w:val="00CB5D1F"/>
    <w:rsid w:val="00CB732C"/>
    <w:rsid w:val="00CC3BA2"/>
    <w:rsid w:val="00CC4DA3"/>
    <w:rsid w:val="00CC530C"/>
    <w:rsid w:val="00CC5654"/>
    <w:rsid w:val="00CD251C"/>
    <w:rsid w:val="00CD28B9"/>
    <w:rsid w:val="00CD2EEF"/>
    <w:rsid w:val="00CD35DE"/>
    <w:rsid w:val="00CD4E31"/>
    <w:rsid w:val="00CD70E9"/>
    <w:rsid w:val="00CD73B9"/>
    <w:rsid w:val="00CE129F"/>
    <w:rsid w:val="00CE1D4C"/>
    <w:rsid w:val="00CE379B"/>
    <w:rsid w:val="00CE4D48"/>
    <w:rsid w:val="00CE52B4"/>
    <w:rsid w:val="00CE6664"/>
    <w:rsid w:val="00CF45F1"/>
    <w:rsid w:val="00CF5706"/>
    <w:rsid w:val="00CF5809"/>
    <w:rsid w:val="00CF6FF7"/>
    <w:rsid w:val="00D022F5"/>
    <w:rsid w:val="00D0342D"/>
    <w:rsid w:val="00D0495A"/>
    <w:rsid w:val="00D04BCC"/>
    <w:rsid w:val="00D0560D"/>
    <w:rsid w:val="00D05E1B"/>
    <w:rsid w:val="00D06AB4"/>
    <w:rsid w:val="00D13168"/>
    <w:rsid w:val="00D14263"/>
    <w:rsid w:val="00D22AE9"/>
    <w:rsid w:val="00D246E2"/>
    <w:rsid w:val="00D2568E"/>
    <w:rsid w:val="00D34DE2"/>
    <w:rsid w:val="00D35488"/>
    <w:rsid w:val="00D35EDC"/>
    <w:rsid w:val="00D35F68"/>
    <w:rsid w:val="00D36650"/>
    <w:rsid w:val="00D40D22"/>
    <w:rsid w:val="00D424B6"/>
    <w:rsid w:val="00D4307A"/>
    <w:rsid w:val="00D44578"/>
    <w:rsid w:val="00D448E5"/>
    <w:rsid w:val="00D44E3D"/>
    <w:rsid w:val="00D45EC2"/>
    <w:rsid w:val="00D46585"/>
    <w:rsid w:val="00D47193"/>
    <w:rsid w:val="00D50D51"/>
    <w:rsid w:val="00D51604"/>
    <w:rsid w:val="00D519FE"/>
    <w:rsid w:val="00D52C45"/>
    <w:rsid w:val="00D5363C"/>
    <w:rsid w:val="00D54BC7"/>
    <w:rsid w:val="00D570AD"/>
    <w:rsid w:val="00D6243F"/>
    <w:rsid w:val="00D71018"/>
    <w:rsid w:val="00D71612"/>
    <w:rsid w:val="00D73136"/>
    <w:rsid w:val="00D745B0"/>
    <w:rsid w:val="00D75B23"/>
    <w:rsid w:val="00D75E32"/>
    <w:rsid w:val="00D75E3C"/>
    <w:rsid w:val="00D76C88"/>
    <w:rsid w:val="00D835BD"/>
    <w:rsid w:val="00D83C64"/>
    <w:rsid w:val="00D845E2"/>
    <w:rsid w:val="00D8517D"/>
    <w:rsid w:val="00D858E5"/>
    <w:rsid w:val="00D91BB7"/>
    <w:rsid w:val="00D91E3E"/>
    <w:rsid w:val="00D920E4"/>
    <w:rsid w:val="00D926E5"/>
    <w:rsid w:val="00D93FAE"/>
    <w:rsid w:val="00D957C9"/>
    <w:rsid w:val="00D97AF7"/>
    <w:rsid w:val="00DA3978"/>
    <w:rsid w:val="00DA5E7C"/>
    <w:rsid w:val="00DA64AC"/>
    <w:rsid w:val="00DA7823"/>
    <w:rsid w:val="00DB0AF3"/>
    <w:rsid w:val="00DB0E9E"/>
    <w:rsid w:val="00DB278F"/>
    <w:rsid w:val="00DB56D0"/>
    <w:rsid w:val="00DB7979"/>
    <w:rsid w:val="00DC2062"/>
    <w:rsid w:val="00DC6747"/>
    <w:rsid w:val="00DC76F8"/>
    <w:rsid w:val="00DD1026"/>
    <w:rsid w:val="00DD1C27"/>
    <w:rsid w:val="00DD3BB6"/>
    <w:rsid w:val="00DD4565"/>
    <w:rsid w:val="00DD5272"/>
    <w:rsid w:val="00DD6470"/>
    <w:rsid w:val="00DD739F"/>
    <w:rsid w:val="00DE2AA5"/>
    <w:rsid w:val="00DE34AB"/>
    <w:rsid w:val="00DE600E"/>
    <w:rsid w:val="00DE6E62"/>
    <w:rsid w:val="00DF1578"/>
    <w:rsid w:val="00DF2D08"/>
    <w:rsid w:val="00DF364D"/>
    <w:rsid w:val="00DF3EC4"/>
    <w:rsid w:val="00DF6FF2"/>
    <w:rsid w:val="00E03674"/>
    <w:rsid w:val="00E04B81"/>
    <w:rsid w:val="00E04CF2"/>
    <w:rsid w:val="00E07636"/>
    <w:rsid w:val="00E1300E"/>
    <w:rsid w:val="00E16F10"/>
    <w:rsid w:val="00E22BBA"/>
    <w:rsid w:val="00E26489"/>
    <w:rsid w:val="00E27711"/>
    <w:rsid w:val="00E30215"/>
    <w:rsid w:val="00E343F6"/>
    <w:rsid w:val="00E34E4D"/>
    <w:rsid w:val="00E401EE"/>
    <w:rsid w:val="00E41B1C"/>
    <w:rsid w:val="00E42FB1"/>
    <w:rsid w:val="00E438AF"/>
    <w:rsid w:val="00E43B36"/>
    <w:rsid w:val="00E4483B"/>
    <w:rsid w:val="00E45274"/>
    <w:rsid w:val="00E459A0"/>
    <w:rsid w:val="00E46C53"/>
    <w:rsid w:val="00E53FC2"/>
    <w:rsid w:val="00E607F0"/>
    <w:rsid w:val="00E61DA1"/>
    <w:rsid w:val="00E625AB"/>
    <w:rsid w:val="00E632AB"/>
    <w:rsid w:val="00E6488F"/>
    <w:rsid w:val="00E64B93"/>
    <w:rsid w:val="00E656FD"/>
    <w:rsid w:val="00E70F9E"/>
    <w:rsid w:val="00E71E6B"/>
    <w:rsid w:val="00E73ED4"/>
    <w:rsid w:val="00E74E4F"/>
    <w:rsid w:val="00E81940"/>
    <w:rsid w:val="00E821BC"/>
    <w:rsid w:val="00E8372E"/>
    <w:rsid w:val="00E86F01"/>
    <w:rsid w:val="00E9064B"/>
    <w:rsid w:val="00E92B78"/>
    <w:rsid w:val="00E92C1C"/>
    <w:rsid w:val="00E94B11"/>
    <w:rsid w:val="00E95495"/>
    <w:rsid w:val="00EA0174"/>
    <w:rsid w:val="00EA0C0C"/>
    <w:rsid w:val="00EA203A"/>
    <w:rsid w:val="00EA3427"/>
    <w:rsid w:val="00EA66B7"/>
    <w:rsid w:val="00EA7202"/>
    <w:rsid w:val="00EB3115"/>
    <w:rsid w:val="00EB3225"/>
    <w:rsid w:val="00EB3E7F"/>
    <w:rsid w:val="00EB510E"/>
    <w:rsid w:val="00EB5EDF"/>
    <w:rsid w:val="00EB5F74"/>
    <w:rsid w:val="00EB70DC"/>
    <w:rsid w:val="00EB7284"/>
    <w:rsid w:val="00EC003D"/>
    <w:rsid w:val="00ED0283"/>
    <w:rsid w:val="00ED068E"/>
    <w:rsid w:val="00ED2173"/>
    <w:rsid w:val="00ED33E1"/>
    <w:rsid w:val="00ED3595"/>
    <w:rsid w:val="00ED6189"/>
    <w:rsid w:val="00EE28CD"/>
    <w:rsid w:val="00EE57B3"/>
    <w:rsid w:val="00EF1453"/>
    <w:rsid w:val="00EF1F02"/>
    <w:rsid w:val="00EF4416"/>
    <w:rsid w:val="00EF4983"/>
    <w:rsid w:val="00EF57B5"/>
    <w:rsid w:val="00EF6BE5"/>
    <w:rsid w:val="00F03BC3"/>
    <w:rsid w:val="00F13464"/>
    <w:rsid w:val="00F155CA"/>
    <w:rsid w:val="00F2046D"/>
    <w:rsid w:val="00F206FB"/>
    <w:rsid w:val="00F23351"/>
    <w:rsid w:val="00F234EB"/>
    <w:rsid w:val="00F244CB"/>
    <w:rsid w:val="00F26613"/>
    <w:rsid w:val="00F305B1"/>
    <w:rsid w:val="00F31053"/>
    <w:rsid w:val="00F31123"/>
    <w:rsid w:val="00F3195C"/>
    <w:rsid w:val="00F32C17"/>
    <w:rsid w:val="00F35CA7"/>
    <w:rsid w:val="00F37490"/>
    <w:rsid w:val="00F37B4F"/>
    <w:rsid w:val="00F43E14"/>
    <w:rsid w:val="00F44FC2"/>
    <w:rsid w:val="00F46A39"/>
    <w:rsid w:val="00F55757"/>
    <w:rsid w:val="00F56C63"/>
    <w:rsid w:val="00F602B7"/>
    <w:rsid w:val="00F6085A"/>
    <w:rsid w:val="00F62AFD"/>
    <w:rsid w:val="00F62DE5"/>
    <w:rsid w:val="00F6418E"/>
    <w:rsid w:val="00F67905"/>
    <w:rsid w:val="00F738B9"/>
    <w:rsid w:val="00F7406C"/>
    <w:rsid w:val="00F7473C"/>
    <w:rsid w:val="00F75355"/>
    <w:rsid w:val="00F80A4F"/>
    <w:rsid w:val="00F80EA1"/>
    <w:rsid w:val="00F82965"/>
    <w:rsid w:val="00F83789"/>
    <w:rsid w:val="00F83CEE"/>
    <w:rsid w:val="00F8441C"/>
    <w:rsid w:val="00F8557E"/>
    <w:rsid w:val="00F91E56"/>
    <w:rsid w:val="00F93F65"/>
    <w:rsid w:val="00F94CDD"/>
    <w:rsid w:val="00F95C6F"/>
    <w:rsid w:val="00F967C4"/>
    <w:rsid w:val="00F9714C"/>
    <w:rsid w:val="00FA05CB"/>
    <w:rsid w:val="00FA404B"/>
    <w:rsid w:val="00FA51CA"/>
    <w:rsid w:val="00FA5E20"/>
    <w:rsid w:val="00FA632A"/>
    <w:rsid w:val="00FA7F4C"/>
    <w:rsid w:val="00FB0538"/>
    <w:rsid w:val="00FB1188"/>
    <w:rsid w:val="00FB24B7"/>
    <w:rsid w:val="00FB29E6"/>
    <w:rsid w:val="00FB2E89"/>
    <w:rsid w:val="00FB369E"/>
    <w:rsid w:val="00FB3E85"/>
    <w:rsid w:val="00FB521C"/>
    <w:rsid w:val="00FB5B7E"/>
    <w:rsid w:val="00FB5F1C"/>
    <w:rsid w:val="00FB62C8"/>
    <w:rsid w:val="00FB72AE"/>
    <w:rsid w:val="00FB735E"/>
    <w:rsid w:val="00FC251A"/>
    <w:rsid w:val="00FC3D16"/>
    <w:rsid w:val="00FC4E7D"/>
    <w:rsid w:val="00FC6E56"/>
    <w:rsid w:val="00FC6EF1"/>
    <w:rsid w:val="00FD3825"/>
    <w:rsid w:val="00FD587D"/>
    <w:rsid w:val="00FD743D"/>
    <w:rsid w:val="00FE0DBF"/>
    <w:rsid w:val="00FE1661"/>
    <w:rsid w:val="00FE31A9"/>
    <w:rsid w:val="00FE3E69"/>
    <w:rsid w:val="00FE52C7"/>
    <w:rsid w:val="00FE71ED"/>
    <w:rsid w:val="00FE74AB"/>
    <w:rsid w:val="00FF0047"/>
    <w:rsid w:val="00FF1AF1"/>
    <w:rsid w:val="00FF2AC0"/>
    <w:rsid w:val="00FF3638"/>
    <w:rsid w:val="00FF43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2E9F7"/>
  <w15:docId w15:val="{1B708814-40EA-45D7-9FB9-6A29358B1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BA9"/>
  </w:style>
  <w:style w:type="paragraph" w:styleId="1">
    <w:name w:val="heading 1"/>
    <w:basedOn w:val="a"/>
    <w:next w:val="a"/>
    <w:link w:val="10"/>
    <w:uiPriority w:val="9"/>
    <w:qFormat/>
    <w:rsid w:val="006152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0374D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1610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qFormat/>
    <w:rsid w:val="000374D3"/>
    <w:pPr>
      <w:keepNext/>
      <w:widowControl w:val="0"/>
      <w:autoSpaceDE w:val="0"/>
      <w:autoSpaceDN w:val="0"/>
      <w:adjustRightInd w:val="0"/>
      <w:spacing w:after="0" w:line="240" w:lineRule="auto"/>
      <w:ind w:firstLine="567"/>
      <w:jc w:val="center"/>
      <w:outlineLvl w:val="3"/>
    </w:pPr>
    <w:rPr>
      <w:rFonts w:ascii="TextBook" w:eastAsia="Times New Roman" w:hAnsi="TextBook" w:cs="Times New Roman"/>
      <w:b/>
      <w:bCs/>
      <w:sz w:val="24"/>
      <w:szCs w:val="18"/>
      <w:lang w:eastAsia="ru-RU"/>
    </w:rPr>
  </w:style>
  <w:style w:type="paragraph" w:styleId="9">
    <w:name w:val="heading 9"/>
    <w:basedOn w:val="a"/>
    <w:next w:val="a"/>
    <w:link w:val="90"/>
    <w:uiPriority w:val="9"/>
    <w:unhideWhenUsed/>
    <w:qFormat/>
    <w:rsid w:val="0091082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525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74D3"/>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rsid w:val="00161065"/>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rsid w:val="000374D3"/>
    <w:rPr>
      <w:rFonts w:ascii="TextBook" w:eastAsia="Times New Roman" w:hAnsi="TextBook" w:cs="Times New Roman"/>
      <w:b/>
      <w:bCs/>
      <w:sz w:val="24"/>
      <w:szCs w:val="18"/>
      <w:lang w:eastAsia="ru-RU"/>
    </w:rPr>
  </w:style>
  <w:style w:type="paragraph" w:styleId="a3">
    <w:name w:val="TOC Heading"/>
    <w:basedOn w:val="1"/>
    <w:next w:val="a"/>
    <w:uiPriority w:val="39"/>
    <w:unhideWhenUsed/>
    <w:qFormat/>
    <w:rsid w:val="00615255"/>
    <w:pPr>
      <w:outlineLvl w:val="9"/>
    </w:pPr>
    <w:rPr>
      <w:lang w:eastAsia="ru-RU"/>
    </w:rPr>
  </w:style>
  <w:style w:type="paragraph" w:styleId="11">
    <w:name w:val="toc 1"/>
    <w:basedOn w:val="a"/>
    <w:next w:val="a"/>
    <w:autoRedefine/>
    <w:uiPriority w:val="39"/>
    <w:unhideWhenUsed/>
    <w:qFormat/>
    <w:rsid w:val="00615255"/>
    <w:pPr>
      <w:spacing w:after="100"/>
    </w:pPr>
  </w:style>
  <w:style w:type="character" w:styleId="a4">
    <w:name w:val="Hyperlink"/>
    <w:basedOn w:val="a0"/>
    <w:uiPriority w:val="99"/>
    <w:unhideWhenUsed/>
    <w:rsid w:val="00615255"/>
    <w:rPr>
      <w:color w:val="0000FF" w:themeColor="hyperlink"/>
      <w:u w:val="single"/>
    </w:rPr>
  </w:style>
  <w:style w:type="paragraph" w:styleId="21">
    <w:name w:val="toc 2"/>
    <w:basedOn w:val="a"/>
    <w:next w:val="a"/>
    <w:autoRedefine/>
    <w:uiPriority w:val="39"/>
    <w:unhideWhenUsed/>
    <w:qFormat/>
    <w:rsid w:val="00615255"/>
    <w:pPr>
      <w:tabs>
        <w:tab w:val="left" w:pos="426"/>
        <w:tab w:val="right" w:leader="dot" w:pos="9204"/>
      </w:tabs>
      <w:spacing w:after="100"/>
    </w:pPr>
  </w:style>
  <w:style w:type="paragraph" w:styleId="a5">
    <w:name w:val="List Paragraph"/>
    <w:aliases w:val="Bullet_IRAO,Мой Список"/>
    <w:basedOn w:val="a"/>
    <w:link w:val="a6"/>
    <w:uiPriority w:val="99"/>
    <w:qFormat/>
    <w:rsid w:val="004F051E"/>
    <w:pPr>
      <w:ind w:left="720"/>
      <w:contextualSpacing/>
    </w:pPr>
  </w:style>
  <w:style w:type="character" w:customStyle="1" w:styleId="a6">
    <w:name w:val="Абзац списка Знак"/>
    <w:aliases w:val="Bullet_IRAO Знак,Мой Список Знак"/>
    <w:basedOn w:val="a0"/>
    <w:link w:val="a5"/>
    <w:uiPriority w:val="99"/>
    <w:locked/>
    <w:rsid w:val="003A3D93"/>
  </w:style>
  <w:style w:type="table" w:styleId="a7">
    <w:name w:val="Table Grid"/>
    <w:basedOn w:val="a1"/>
    <w:uiPriority w:val="59"/>
    <w:rsid w:val="00531E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531E5C"/>
    <w:pPr>
      <w:autoSpaceDE w:val="0"/>
      <w:autoSpaceDN w:val="0"/>
      <w:adjustRightInd w:val="0"/>
      <w:spacing w:after="0" w:line="240" w:lineRule="auto"/>
    </w:pPr>
    <w:rPr>
      <w:rFonts w:ascii="Arial" w:hAnsi="Arial" w:cs="Arial"/>
      <w:sz w:val="20"/>
      <w:szCs w:val="20"/>
    </w:rPr>
  </w:style>
  <w:style w:type="paragraph" w:styleId="a8">
    <w:name w:val="Body Text"/>
    <w:aliases w:val="bt"/>
    <w:basedOn w:val="a"/>
    <w:link w:val="a9"/>
    <w:rsid w:val="00311D45"/>
    <w:pPr>
      <w:spacing w:before="240" w:after="240" w:line="240" w:lineRule="auto"/>
      <w:ind w:firstLine="720"/>
    </w:pPr>
    <w:rPr>
      <w:rFonts w:ascii="Times New Roman" w:eastAsia="Times New Roman" w:hAnsi="Times New Roman" w:cs="Times New Roman"/>
      <w:sz w:val="24"/>
      <w:szCs w:val="20"/>
      <w:lang w:val="en-GB"/>
    </w:rPr>
  </w:style>
  <w:style w:type="character" w:customStyle="1" w:styleId="a9">
    <w:name w:val="Основной текст Знак"/>
    <w:aliases w:val="bt Знак"/>
    <w:basedOn w:val="a0"/>
    <w:link w:val="a8"/>
    <w:rsid w:val="00311D45"/>
    <w:rPr>
      <w:rFonts w:ascii="Times New Roman" w:eastAsia="Times New Roman" w:hAnsi="Times New Roman" w:cs="Times New Roman"/>
      <w:sz w:val="24"/>
      <w:szCs w:val="20"/>
      <w:lang w:val="en-GB"/>
    </w:rPr>
  </w:style>
  <w:style w:type="paragraph" w:customStyle="1" w:styleId="aa">
    <w:name w:val="Пункт"/>
    <w:basedOn w:val="a"/>
    <w:rsid w:val="00311D45"/>
    <w:pPr>
      <w:tabs>
        <w:tab w:val="num" w:pos="1080"/>
      </w:tabs>
      <w:spacing w:before="60" w:after="0" w:line="240" w:lineRule="auto"/>
      <w:jc w:val="both"/>
      <w:outlineLvl w:val="3"/>
    </w:pPr>
    <w:rPr>
      <w:rFonts w:ascii="Times New Roman" w:eastAsia="Calibri" w:hAnsi="Times New Roman" w:cs="Times New Roman"/>
      <w:sz w:val="24"/>
      <w:szCs w:val="24"/>
      <w:lang w:eastAsia="ru-RU"/>
    </w:rPr>
  </w:style>
  <w:style w:type="character" w:customStyle="1" w:styleId="Table9pt">
    <w:name w:val="Table9pt"/>
    <w:aliases w:val="t9"/>
    <w:basedOn w:val="a0"/>
    <w:rsid w:val="00311D45"/>
    <w:rPr>
      <w:rFonts w:cs="Times New Roman"/>
      <w:sz w:val="18"/>
    </w:rPr>
  </w:style>
  <w:style w:type="character" w:customStyle="1" w:styleId="Subst">
    <w:name w:val="Subst"/>
    <w:uiPriority w:val="99"/>
    <w:rsid w:val="00311D45"/>
    <w:rPr>
      <w:b/>
      <w:i/>
    </w:rPr>
  </w:style>
  <w:style w:type="paragraph" w:customStyle="1" w:styleId="12">
    <w:name w:val="Знак Знак1 Знак Знак Знак"/>
    <w:basedOn w:val="a"/>
    <w:rsid w:val="004023A1"/>
    <w:pPr>
      <w:tabs>
        <w:tab w:val="num" w:pos="360"/>
      </w:tabs>
      <w:spacing w:after="160" w:line="240" w:lineRule="exact"/>
    </w:pPr>
    <w:rPr>
      <w:rFonts w:ascii="Times New Roman" w:eastAsia="Times New Roman" w:hAnsi="Times New Roman" w:cs="Times New Roman"/>
      <w:noProof/>
      <w:sz w:val="24"/>
      <w:szCs w:val="24"/>
      <w:lang w:val="en-US" w:eastAsia="ru-RU"/>
    </w:rPr>
  </w:style>
  <w:style w:type="paragraph" w:styleId="ab">
    <w:name w:val="footnote text"/>
    <w:basedOn w:val="a"/>
    <w:link w:val="ac"/>
    <w:rsid w:val="0006236E"/>
    <w:pPr>
      <w:spacing w:after="0" w:line="240" w:lineRule="auto"/>
    </w:pPr>
    <w:rPr>
      <w:rFonts w:ascii="Arial" w:eastAsia="Times New Roman" w:hAnsi="Arial" w:cs="Times New Roman"/>
      <w:sz w:val="20"/>
      <w:szCs w:val="20"/>
      <w:lang w:eastAsia="ru-RU"/>
    </w:rPr>
  </w:style>
  <w:style w:type="character" w:customStyle="1" w:styleId="ac">
    <w:name w:val="Текст сноски Знак"/>
    <w:basedOn w:val="a0"/>
    <w:link w:val="ab"/>
    <w:rsid w:val="0006236E"/>
    <w:rPr>
      <w:rFonts w:ascii="Arial" w:eastAsia="Times New Roman" w:hAnsi="Arial" w:cs="Times New Roman"/>
      <w:sz w:val="20"/>
      <w:szCs w:val="20"/>
      <w:lang w:eastAsia="ru-RU"/>
    </w:rPr>
  </w:style>
  <w:style w:type="character" w:styleId="ad">
    <w:name w:val="footnote reference"/>
    <w:rsid w:val="0006236E"/>
    <w:rPr>
      <w:vertAlign w:val="superscript"/>
    </w:rPr>
  </w:style>
  <w:style w:type="paragraph" w:customStyle="1" w:styleId="13">
    <w:name w:val="Абзац списка1"/>
    <w:basedOn w:val="a"/>
    <w:rsid w:val="0006236E"/>
    <w:pPr>
      <w:spacing w:after="120" w:line="240" w:lineRule="auto"/>
      <w:ind w:left="567"/>
    </w:pPr>
    <w:rPr>
      <w:rFonts w:ascii="Arial" w:eastAsia="Times New Roman" w:hAnsi="Arial" w:cs="Times New Roman"/>
    </w:rPr>
  </w:style>
  <w:style w:type="character" w:styleId="ae">
    <w:name w:val="FollowedHyperlink"/>
    <w:basedOn w:val="a0"/>
    <w:uiPriority w:val="99"/>
    <w:semiHidden/>
    <w:unhideWhenUsed/>
    <w:rsid w:val="00226579"/>
    <w:rPr>
      <w:color w:val="800080" w:themeColor="followedHyperlink"/>
      <w:u w:val="single"/>
    </w:rPr>
  </w:style>
  <w:style w:type="paragraph" w:customStyle="1" w:styleId="Iauiue">
    <w:name w:val="Iau?iue"/>
    <w:rsid w:val="00187086"/>
    <w:pPr>
      <w:widowControl w:val="0"/>
      <w:spacing w:after="0" w:line="240" w:lineRule="auto"/>
    </w:pPr>
    <w:rPr>
      <w:rFonts w:ascii="Times New Roman" w:eastAsia="Calibri" w:hAnsi="Times New Roman" w:cs="Times New Roman"/>
      <w:sz w:val="20"/>
      <w:szCs w:val="20"/>
      <w:lang w:eastAsia="ru-RU"/>
    </w:rPr>
  </w:style>
  <w:style w:type="paragraph" w:styleId="HTML">
    <w:name w:val="HTML Preformatted"/>
    <w:basedOn w:val="a"/>
    <w:link w:val="HTML0"/>
    <w:uiPriority w:val="99"/>
    <w:semiHidden/>
    <w:unhideWhenUsed/>
    <w:rsid w:val="00027DDB"/>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027DDB"/>
    <w:rPr>
      <w:rFonts w:ascii="Consolas" w:hAnsi="Consolas"/>
      <w:sz w:val="20"/>
      <w:szCs w:val="20"/>
    </w:rPr>
  </w:style>
  <w:style w:type="paragraph" w:styleId="af">
    <w:name w:val="Normal (Web)"/>
    <w:basedOn w:val="a"/>
    <w:uiPriority w:val="99"/>
    <w:unhideWhenUsed/>
    <w:rsid w:val="00B51A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Strong"/>
    <w:basedOn w:val="a0"/>
    <w:uiPriority w:val="22"/>
    <w:qFormat/>
    <w:rsid w:val="00B51AE3"/>
    <w:rPr>
      <w:b/>
      <w:bCs/>
    </w:rPr>
  </w:style>
  <w:style w:type="paragraph" w:customStyle="1" w:styleId="Default">
    <w:name w:val="Default"/>
    <w:rsid w:val="002010A9"/>
    <w:pPr>
      <w:autoSpaceDE w:val="0"/>
      <w:autoSpaceDN w:val="0"/>
      <w:adjustRightInd w:val="0"/>
      <w:spacing w:after="0" w:line="240" w:lineRule="auto"/>
    </w:pPr>
    <w:rPr>
      <w:rFonts w:ascii="FS Albert Pro" w:hAnsi="FS Albert Pro" w:cs="FS Albert Pro"/>
      <w:color w:val="000000"/>
      <w:sz w:val="24"/>
      <w:szCs w:val="24"/>
      <w:lang w:val="en-GB"/>
    </w:rPr>
  </w:style>
  <w:style w:type="paragraph" w:customStyle="1" w:styleId="Pa5">
    <w:name w:val="Pa5"/>
    <w:basedOn w:val="Default"/>
    <w:next w:val="Default"/>
    <w:uiPriority w:val="99"/>
    <w:rsid w:val="002010A9"/>
    <w:pPr>
      <w:spacing w:line="181" w:lineRule="atLeast"/>
    </w:pPr>
    <w:rPr>
      <w:rFonts w:cstheme="minorBidi"/>
      <w:color w:val="auto"/>
    </w:rPr>
  </w:style>
  <w:style w:type="paragraph" w:customStyle="1" w:styleId="Pa63">
    <w:name w:val="Pa63"/>
    <w:basedOn w:val="Default"/>
    <w:next w:val="Default"/>
    <w:uiPriority w:val="99"/>
    <w:rsid w:val="002010A9"/>
    <w:pPr>
      <w:spacing w:line="171" w:lineRule="atLeast"/>
    </w:pPr>
    <w:rPr>
      <w:rFonts w:cstheme="minorBidi"/>
      <w:color w:val="auto"/>
    </w:rPr>
  </w:style>
  <w:style w:type="character" w:customStyle="1" w:styleId="A25">
    <w:name w:val="A25"/>
    <w:uiPriority w:val="99"/>
    <w:rsid w:val="002010A9"/>
    <w:rPr>
      <w:rFonts w:cs="FS Albert Pro"/>
      <w:color w:val="000000"/>
      <w:sz w:val="17"/>
      <w:szCs w:val="17"/>
    </w:rPr>
  </w:style>
  <w:style w:type="paragraph" w:styleId="af1">
    <w:name w:val="header"/>
    <w:basedOn w:val="a"/>
    <w:link w:val="af2"/>
    <w:uiPriority w:val="99"/>
    <w:unhideWhenUsed/>
    <w:rsid w:val="00AC7A6C"/>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AC7A6C"/>
  </w:style>
  <w:style w:type="paragraph" w:styleId="af3">
    <w:name w:val="footer"/>
    <w:basedOn w:val="a"/>
    <w:link w:val="af4"/>
    <w:uiPriority w:val="99"/>
    <w:unhideWhenUsed/>
    <w:rsid w:val="00AC7A6C"/>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AC7A6C"/>
  </w:style>
  <w:style w:type="paragraph" w:styleId="af5">
    <w:name w:val="Balloon Text"/>
    <w:basedOn w:val="a"/>
    <w:link w:val="af6"/>
    <w:uiPriority w:val="99"/>
    <w:semiHidden/>
    <w:unhideWhenUsed/>
    <w:rsid w:val="00895F60"/>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895F60"/>
    <w:rPr>
      <w:rFonts w:ascii="Tahoma" w:hAnsi="Tahoma" w:cs="Tahoma"/>
      <w:sz w:val="16"/>
      <w:szCs w:val="16"/>
    </w:rPr>
  </w:style>
  <w:style w:type="character" w:customStyle="1" w:styleId="af7">
    <w:name w:val="Основной текст + Полужирный"/>
    <w:basedOn w:val="a0"/>
    <w:rsid w:val="007C08CA"/>
    <w:rPr>
      <w:rFonts w:ascii="Tahoma" w:eastAsia="Tahoma" w:hAnsi="Tahoma" w:cs="Tahoma"/>
      <w:b/>
      <w:bCs/>
      <w:color w:val="000000"/>
      <w:spacing w:val="0"/>
      <w:w w:val="100"/>
      <w:position w:val="0"/>
      <w:sz w:val="17"/>
      <w:szCs w:val="17"/>
      <w:shd w:val="clear" w:color="auto" w:fill="FFFFFF"/>
      <w:lang w:val="ru-RU"/>
    </w:rPr>
  </w:style>
  <w:style w:type="paragraph" w:styleId="31">
    <w:name w:val="Body Text 3"/>
    <w:basedOn w:val="a"/>
    <w:link w:val="32"/>
    <w:uiPriority w:val="99"/>
    <w:semiHidden/>
    <w:unhideWhenUsed/>
    <w:rsid w:val="00561B6B"/>
    <w:pPr>
      <w:spacing w:after="120"/>
    </w:pPr>
    <w:rPr>
      <w:sz w:val="16"/>
      <w:szCs w:val="16"/>
    </w:rPr>
  </w:style>
  <w:style w:type="character" w:customStyle="1" w:styleId="32">
    <w:name w:val="Основной текст 3 Знак"/>
    <w:basedOn w:val="a0"/>
    <w:link w:val="31"/>
    <w:uiPriority w:val="99"/>
    <w:semiHidden/>
    <w:rsid w:val="00561B6B"/>
    <w:rPr>
      <w:sz w:val="16"/>
      <w:szCs w:val="16"/>
    </w:rPr>
  </w:style>
  <w:style w:type="paragraph" w:customStyle="1" w:styleId="ConsNormal">
    <w:name w:val="ConsNormal"/>
    <w:basedOn w:val="a"/>
    <w:rsid w:val="00561B6B"/>
    <w:pPr>
      <w:autoSpaceDE w:val="0"/>
      <w:autoSpaceDN w:val="0"/>
      <w:spacing w:after="0" w:line="240" w:lineRule="auto"/>
      <w:ind w:firstLine="720"/>
    </w:pPr>
    <w:rPr>
      <w:rFonts w:ascii="Arial" w:hAnsi="Arial" w:cs="Arial"/>
      <w:sz w:val="20"/>
      <w:szCs w:val="20"/>
      <w:lang w:eastAsia="ru-RU"/>
    </w:rPr>
  </w:style>
  <w:style w:type="paragraph" w:customStyle="1" w:styleId="ThinDelim">
    <w:name w:val="Thin Delim"/>
    <w:uiPriority w:val="99"/>
    <w:rsid w:val="009F755A"/>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SubHeading">
    <w:name w:val="Sub Heading"/>
    <w:uiPriority w:val="99"/>
    <w:rsid w:val="00173861"/>
    <w:pPr>
      <w:widowControl w:val="0"/>
      <w:autoSpaceDE w:val="0"/>
      <w:autoSpaceDN w:val="0"/>
      <w:adjustRightInd w:val="0"/>
      <w:spacing w:before="240" w:after="40" w:line="240" w:lineRule="auto"/>
    </w:pPr>
    <w:rPr>
      <w:rFonts w:ascii="Times New Roman" w:eastAsia="Times New Roman" w:hAnsi="Times New Roman" w:cs="Times New Roman"/>
      <w:sz w:val="20"/>
      <w:szCs w:val="20"/>
      <w:lang w:eastAsia="ru-RU"/>
    </w:rPr>
  </w:style>
  <w:style w:type="character" w:styleId="af8">
    <w:name w:val="annotation reference"/>
    <w:basedOn w:val="a0"/>
    <w:uiPriority w:val="99"/>
    <w:semiHidden/>
    <w:unhideWhenUsed/>
    <w:rsid w:val="00A01F26"/>
    <w:rPr>
      <w:sz w:val="16"/>
      <w:szCs w:val="16"/>
    </w:rPr>
  </w:style>
  <w:style w:type="paragraph" w:styleId="af9">
    <w:name w:val="annotation text"/>
    <w:basedOn w:val="a"/>
    <w:link w:val="afa"/>
    <w:uiPriority w:val="99"/>
    <w:semiHidden/>
    <w:unhideWhenUsed/>
    <w:rsid w:val="00A01F26"/>
    <w:pPr>
      <w:spacing w:line="240" w:lineRule="auto"/>
    </w:pPr>
    <w:rPr>
      <w:sz w:val="20"/>
      <w:szCs w:val="20"/>
    </w:rPr>
  </w:style>
  <w:style w:type="character" w:customStyle="1" w:styleId="afa">
    <w:name w:val="Текст примечания Знак"/>
    <w:basedOn w:val="a0"/>
    <w:link w:val="af9"/>
    <w:uiPriority w:val="99"/>
    <w:semiHidden/>
    <w:rsid w:val="00A01F26"/>
    <w:rPr>
      <w:sz w:val="20"/>
      <w:szCs w:val="20"/>
    </w:rPr>
  </w:style>
  <w:style w:type="paragraph" w:styleId="afb">
    <w:name w:val="annotation subject"/>
    <w:basedOn w:val="af9"/>
    <w:next w:val="af9"/>
    <w:link w:val="afc"/>
    <w:uiPriority w:val="99"/>
    <w:semiHidden/>
    <w:unhideWhenUsed/>
    <w:rsid w:val="00A01F26"/>
    <w:rPr>
      <w:b/>
      <w:bCs/>
    </w:rPr>
  </w:style>
  <w:style w:type="character" w:customStyle="1" w:styleId="afc">
    <w:name w:val="Тема примечания Знак"/>
    <w:basedOn w:val="afa"/>
    <w:link w:val="afb"/>
    <w:uiPriority w:val="99"/>
    <w:semiHidden/>
    <w:rsid w:val="00A01F26"/>
    <w:rPr>
      <w:b/>
      <w:bCs/>
      <w:sz w:val="20"/>
      <w:szCs w:val="20"/>
    </w:rPr>
  </w:style>
  <w:style w:type="table" w:customStyle="1" w:styleId="14">
    <w:name w:val="Сетка таблицы1"/>
    <w:basedOn w:val="a1"/>
    <w:next w:val="a7"/>
    <w:uiPriority w:val="59"/>
    <w:rsid w:val="00CE1D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Revision"/>
    <w:hidden/>
    <w:uiPriority w:val="99"/>
    <w:semiHidden/>
    <w:rsid w:val="00643D61"/>
    <w:pPr>
      <w:spacing w:after="0" w:line="240" w:lineRule="auto"/>
    </w:pPr>
  </w:style>
  <w:style w:type="paragraph" w:customStyle="1" w:styleId="FR1">
    <w:name w:val="FR1"/>
    <w:rsid w:val="000374D3"/>
    <w:pPr>
      <w:widowControl w:val="0"/>
      <w:autoSpaceDE w:val="0"/>
      <w:autoSpaceDN w:val="0"/>
      <w:adjustRightInd w:val="0"/>
      <w:spacing w:before="60" w:after="0" w:line="240" w:lineRule="auto"/>
      <w:ind w:left="80"/>
    </w:pPr>
    <w:rPr>
      <w:rFonts w:ascii="Arial" w:eastAsia="Times New Roman" w:hAnsi="Arial" w:cs="Times New Roman"/>
      <w:sz w:val="12"/>
      <w:szCs w:val="12"/>
      <w:lang w:eastAsia="ru-RU"/>
    </w:rPr>
  </w:style>
  <w:style w:type="paragraph" w:styleId="22">
    <w:name w:val="Body Text 2"/>
    <w:basedOn w:val="a"/>
    <w:link w:val="23"/>
    <w:rsid w:val="000374D3"/>
    <w:pPr>
      <w:widowControl w:val="0"/>
      <w:autoSpaceDE w:val="0"/>
      <w:autoSpaceDN w:val="0"/>
      <w:adjustRightInd w:val="0"/>
      <w:spacing w:after="0" w:line="240" w:lineRule="auto"/>
    </w:pPr>
    <w:rPr>
      <w:rFonts w:ascii="Times New Roman" w:eastAsia="Times New Roman" w:hAnsi="Times New Roman" w:cs="Times New Roman"/>
      <w:sz w:val="24"/>
      <w:szCs w:val="18"/>
      <w:lang w:eastAsia="ru-RU"/>
    </w:rPr>
  </w:style>
  <w:style w:type="character" w:customStyle="1" w:styleId="23">
    <w:name w:val="Основной текст 2 Знак"/>
    <w:basedOn w:val="a0"/>
    <w:link w:val="22"/>
    <w:rsid w:val="000374D3"/>
    <w:rPr>
      <w:rFonts w:ascii="Times New Roman" w:eastAsia="Times New Roman" w:hAnsi="Times New Roman" w:cs="Times New Roman"/>
      <w:sz w:val="24"/>
      <w:szCs w:val="18"/>
      <w:lang w:eastAsia="ru-RU"/>
    </w:rPr>
  </w:style>
  <w:style w:type="paragraph" w:styleId="afe">
    <w:name w:val="Body Text Indent"/>
    <w:basedOn w:val="a"/>
    <w:link w:val="aff"/>
    <w:rsid w:val="000374D3"/>
    <w:pPr>
      <w:widowControl w:val="0"/>
      <w:autoSpaceDE w:val="0"/>
      <w:autoSpaceDN w:val="0"/>
      <w:adjustRightInd w:val="0"/>
      <w:spacing w:after="0" w:line="280" w:lineRule="auto"/>
      <w:ind w:firstLine="567"/>
      <w:jc w:val="both"/>
    </w:pPr>
    <w:rPr>
      <w:rFonts w:ascii="Times New Roman" w:eastAsia="Times New Roman" w:hAnsi="Times New Roman" w:cs="Times New Roman"/>
      <w:sz w:val="24"/>
      <w:szCs w:val="18"/>
      <w:lang w:eastAsia="ru-RU"/>
    </w:rPr>
  </w:style>
  <w:style w:type="character" w:customStyle="1" w:styleId="aff">
    <w:name w:val="Основной текст с отступом Знак"/>
    <w:basedOn w:val="a0"/>
    <w:link w:val="afe"/>
    <w:rsid w:val="000374D3"/>
    <w:rPr>
      <w:rFonts w:ascii="Times New Roman" w:eastAsia="Times New Roman" w:hAnsi="Times New Roman" w:cs="Times New Roman"/>
      <w:sz w:val="24"/>
      <w:szCs w:val="18"/>
      <w:lang w:eastAsia="ru-RU"/>
    </w:rPr>
  </w:style>
  <w:style w:type="paragraph" w:styleId="24">
    <w:name w:val="Body Text Indent 2"/>
    <w:basedOn w:val="a"/>
    <w:link w:val="25"/>
    <w:rsid w:val="000374D3"/>
    <w:pPr>
      <w:widowControl w:val="0"/>
      <w:autoSpaceDE w:val="0"/>
      <w:autoSpaceDN w:val="0"/>
      <w:adjustRightInd w:val="0"/>
      <w:spacing w:before="200" w:after="0" w:line="220" w:lineRule="auto"/>
      <w:ind w:left="120"/>
      <w:jc w:val="both"/>
    </w:pPr>
    <w:rPr>
      <w:rFonts w:ascii="Times New Roman" w:eastAsia="Times New Roman" w:hAnsi="Times New Roman" w:cs="Times New Roman"/>
      <w:sz w:val="24"/>
      <w:szCs w:val="18"/>
      <w:lang w:eastAsia="ru-RU"/>
    </w:rPr>
  </w:style>
  <w:style w:type="character" w:customStyle="1" w:styleId="25">
    <w:name w:val="Основной текст с отступом 2 Знак"/>
    <w:basedOn w:val="a0"/>
    <w:link w:val="24"/>
    <w:rsid w:val="000374D3"/>
    <w:rPr>
      <w:rFonts w:ascii="Times New Roman" w:eastAsia="Times New Roman" w:hAnsi="Times New Roman" w:cs="Times New Roman"/>
      <w:sz w:val="24"/>
      <w:szCs w:val="18"/>
      <w:lang w:eastAsia="ru-RU"/>
    </w:rPr>
  </w:style>
  <w:style w:type="character" w:styleId="aff0">
    <w:name w:val="page number"/>
    <w:basedOn w:val="a0"/>
    <w:rsid w:val="000374D3"/>
  </w:style>
  <w:style w:type="paragraph" w:styleId="33">
    <w:name w:val="Body Text Indent 3"/>
    <w:basedOn w:val="a"/>
    <w:link w:val="34"/>
    <w:rsid w:val="000374D3"/>
    <w:pPr>
      <w:widowControl w:val="0"/>
      <w:autoSpaceDE w:val="0"/>
      <w:autoSpaceDN w:val="0"/>
      <w:adjustRightInd w:val="0"/>
      <w:spacing w:after="0" w:line="240" w:lineRule="auto"/>
      <w:ind w:firstLine="567"/>
      <w:jc w:val="center"/>
    </w:pPr>
    <w:rPr>
      <w:rFonts w:ascii="TextBook" w:eastAsia="Times New Roman" w:hAnsi="TextBook" w:cs="Times New Roman"/>
      <w:b/>
      <w:bCs/>
      <w:sz w:val="24"/>
      <w:szCs w:val="18"/>
      <w:lang w:eastAsia="ru-RU"/>
    </w:rPr>
  </w:style>
  <w:style w:type="character" w:customStyle="1" w:styleId="34">
    <w:name w:val="Основной текст с отступом 3 Знак"/>
    <w:basedOn w:val="a0"/>
    <w:link w:val="33"/>
    <w:rsid w:val="000374D3"/>
    <w:rPr>
      <w:rFonts w:ascii="TextBook" w:eastAsia="Times New Roman" w:hAnsi="TextBook" w:cs="Times New Roman"/>
      <w:b/>
      <w:bCs/>
      <w:sz w:val="24"/>
      <w:szCs w:val="18"/>
      <w:lang w:eastAsia="ru-RU"/>
    </w:rPr>
  </w:style>
  <w:style w:type="paragraph" w:customStyle="1" w:styleId="15">
    <w:name w:val="Обычный1"/>
    <w:rsid w:val="000374D3"/>
    <w:pPr>
      <w:widowControl w:val="0"/>
      <w:spacing w:after="0" w:line="280" w:lineRule="auto"/>
      <w:ind w:firstLine="720"/>
      <w:jc w:val="both"/>
    </w:pPr>
    <w:rPr>
      <w:rFonts w:ascii="Times New Roman" w:eastAsia="Times New Roman" w:hAnsi="Times New Roman" w:cs="Times New Roman"/>
      <w:snapToGrid w:val="0"/>
      <w:sz w:val="20"/>
      <w:szCs w:val="20"/>
      <w:lang w:eastAsia="ru-RU"/>
    </w:rPr>
  </w:style>
  <w:style w:type="paragraph" w:styleId="35">
    <w:name w:val="toc 3"/>
    <w:basedOn w:val="a"/>
    <w:next w:val="a"/>
    <w:autoRedefine/>
    <w:uiPriority w:val="39"/>
    <w:qFormat/>
    <w:rsid w:val="000374D3"/>
    <w:pPr>
      <w:widowControl w:val="0"/>
      <w:autoSpaceDE w:val="0"/>
      <w:autoSpaceDN w:val="0"/>
      <w:adjustRightInd w:val="0"/>
      <w:spacing w:after="0" w:line="320" w:lineRule="auto"/>
      <w:ind w:left="360" w:firstLine="560"/>
    </w:pPr>
    <w:rPr>
      <w:rFonts w:ascii="Times New Roman" w:eastAsia="Times New Roman" w:hAnsi="Times New Roman" w:cs="Times New Roman"/>
      <w:sz w:val="18"/>
      <w:szCs w:val="18"/>
      <w:lang w:eastAsia="ru-RU"/>
    </w:rPr>
  </w:style>
  <w:style w:type="paragraph" w:customStyle="1" w:styleId="content">
    <w:name w:val="content"/>
    <w:basedOn w:val="a"/>
    <w:rsid w:val="000374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1">
    <w:name w:val="Текст решения много"/>
    <w:basedOn w:val="a"/>
    <w:rsid w:val="000374D3"/>
    <w:pPr>
      <w:widowControl w:val="0"/>
      <w:spacing w:before="80" w:after="80" w:line="360" w:lineRule="exact"/>
      <w:jc w:val="both"/>
    </w:pPr>
    <w:rPr>
      <w:rFonts w:ascii="Arial" w:eastAsia="Times New Roman" w:hAnsi="Arial" w:cs="Arial"/>
      <w:color w:val="000000"/>
      <w:sz w:val="24"/>
      <w:szCs w:val="24"/>
      <w:lang w:eastAsia="ru-RU"/>
    </w:rPr>
  </w:style>
  <w:style w:type="paragraph" w:customStyle="1" w:styleId="Body2">
    <w:name w:val="Body 2"/>
    <w:basedOn w:val="a"/>
    <w:rsid w:val="000374D3"/>
    <w:pPr>
      <w:tabs>
        <w:tab w:val="left" w:pos="1247"/>
      </w:tabs>
      <w:spacing w:after="140" w:line="290" w:lineRule="auto"/>
      <w:ind w:left="1247"/>
      <w:jc w:val="both"/>
    </w:pPr>
    <w:rPr>
      <w:rFonts w:ascii="Arial" w:eastAsia="Times New Roman" w:hAnsi="Arial" w:cs="Times New Roman"/>
      <w:kern w:val="20"/>
      <w:sz w:val="20"/>
      <w:szCs w:val="20"/>
      <w:lang w:val="en-GB" w:eastAsia="ru-RU"/>
    </w:rPr>
  </w:style>
  <w:style w:type="character" w:customStyle="1" w:styleId="SUBST0">
    <w:name w:val="__SUBST"/>
    <w:rsid w:val="000374D3"/>
    <w:rPr>
      <w:b/>
      <w:bCs/>
      <w:i/>
      <w:iCs/>
      <w:sz w:val="22"/>
      <w:szCs w:val="22"/>
    </w:rPr>
  </w:style>
  <w:style w:type="character" w:customStyle="1" w:styleId="text">
    <w:name w:val="text"/>
    <w:basedOn w:val="a0"/>
    <w:rsid w:val="000374D3"/>
  </w:style>
  <w:style w:type="character" w:customStyle="1" w:styleId="90">
    <w:name w:val="Заголовок 9 Знак"/>
    <w:basedOn w:val="a0"/>
    <w:link w:val="9"/>
    <w:uiPriority w:val="9"/>
    <w:rsid w:val="0091082F"/>
    <w:rPr>
      <w:rFonts w:asciiTheme="majorHAnsi" w:eastAsiaTheme="majorEastAsia" w:hAnsiTheme="majorHAnsi" w:cstheme="majorBidi"/>
      <w:i/>
      <w:iCs/>
      <w:color w:val="272727" w:themeColor="text1" w:themeTint="D8"/>
      <w:sz w:val="21"/>
      <w:szCs w:val="21"/>
    </w:rPr>
  </w:style>
  <w:style w:type="table" w:customStyle="1" w:styleId="26">
    <w:name w:val="Сетка таблицы2"/>
    <w:basedOn w:val="a1"/>
    <w:next w:val="a7"/>
    <w:uiPriority w:val="59"/>
    <w:rsid w:val="00BA01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81829">
      <w:bodyDiv w:val="1"/>
      <w:marLeft w:val="0"/>
      <w:marRight w:val="0"/>
      <w:marTop w:val="0"/>
      <w:marBottom w:val="0"/>
      <w:divBdr>
        <w:top w:val="none" w:sz="0" w:space="0" w:color="auto"/>
        <w:left w:val="none" w:sz="0" w:space="0" w:color="auto"/>
        <w:bottom w:val="none" w:sz="0" w:space="0" w:color="auto"/>
        <w:right w:val="none" w:sz="0" w:space="0" w:color="auto"/>
      </w:divBdr>
    </w:div>
    <w:div w:id="176118143">
      <w:bodyDiv w:val="1"/>
      <w:marLeft w:val="0"/>
      <w:marRight w:val="0"/>
      <w:marTop w:val="0"/>
      <w:marBottom w:val="0"/>
      <w:divBdr>
        <w:top w:val="none" w:sz="0" w:space="0" w:color="auto"/>
        <w:left w:val="none" w:sz="0" w:space="0" w:color="auto"/>
        <w:bottom w:val="none" w:sz="0" w:space="0" w:color="auto"/>
        <w:right w:val="none" w:sz="0" w:space="0" w:color="auto"/>
      </w:divBdr>
    </w:div>
    <w:div w:id="329874855">
      <w:bodyDiv w:val="1"/>
      <w:marLeft w:val="0"/>
      <w:marRight w:val="0"/>
      <w:marTop w:val="0"/>
      <w:marBottom w:val="0"/>
      <w:divBdr>
        <w:top w:val="none" w:sz="0" w:space="0" w:color="auto"/>
        <w:left w:val="none" w:sz="0" w:space="0" w:color="auto"/>
        <w:bottom w:val="none" w:sz="0" w:space="0" w:color="auto"/>
        <w:right w:val="none" w:sz="0" w:space="0" w:color="auto"/>
      </w:divBdr>
    </w:div>
    <w:div w:id="347100105">
      <w:bodyDiv w:val="1"/>
      <w:marLeft w:val="0"/>
      <w:marRight w:val="0"/>
      <w:marTop w:val="225"/>
      <w:marBottom w:val="225"/>
      <w:divBdr>
        <w:top w:val="none" w:sz="0" w:space="0" w:color="auto"/>
        <w:left w:val="none" w:sz="0" w:space="0" w:color="auto"/>
        <w:bottom w:val="none" w:sz="0" w:space="0" w:color="auto"/>
        <w:right w:val="none" w:sz="0" w:space="0" w:color="auto"/>
      </w:divBdr>
      <w:divsChild>
        <w:div w:id="528421976">
          <w:marLeft w:val="0"/>
          <w:marRight w:val="0"/>
          <w:marTop w:val="0"/>
          <w:marBottom w:val="0"/>
          <w:divBdr>
            <w:top w:val="none" w:sz="0" w:space="0" w:color="auto"/>
            <w:left w:val="none" w:sz="0" w:space="0" w:color="auto"/>
            <w:bottom w:val="none" w:sz="0" w:space="0" w:color="auto"/>
            <w:right w:val="none" w:sz="0" w:space="0" w:color="auto"/>
          </w:divBdr>
        </w:div>
      </w:divsChild>
    </w:div>
    <w:div w:id="357588418">
      <w:bodyDiv w:val="1"/>
      <w:marLeft w:val="0"/>
      <w:marRight w:val="0"/>
      <w:marTop w:val="225"/>
      <w:marBottom w:val="225"/>
      <w:divBdr>
        <w:top w:val="none" w:sz="0" w:space="0" w:color="auto"/>
        <w:left w:val="none" w:sz="0" w:space="0" w:color="auto"/>
        <w:bottom w:val="none" w:sz="0" w:space="0" w:color="auto"/>
        <w:right w:val="none" w:sz="0" w:space="0" w:color="auto"/>
      </w:divBdr>
      <w:divsChild>
        <w:div w:id="1521629892">
          <w:marLeft w:val="0"/>
          <w:marRight w:val="0"/>
          <w:marTop w:val="0"/>
          <w:marBottom w:val="0"/>
          <w:divBdr>
            <w:top w:val="none" w:sz="0" w:space="0" w:color="auto"/>
            <w:left w:val="none" w:sz="0" w:space="0" w:color="auto"/>
            <w:bottom w:val="none" w:sz="0" w:space="0" w:color="auto"/>
            <w:right w:val="none" w:sz="0" w:space="0" w:color="auto"/>
          </w:divBdr>
        </w:div>
      </w:divsChild>
    </w:div>
    <w:div w:id="405110598">
      <w:bodyDiv w:val="1"/>
      <w:marLeft w:val="0"/>
      <w:marRight w:val="0"/>
      <w:marTop w:val="0"/>
      <w:marBottom w:val="0"/>
      <w:divBdr>
        <w:top w:val="none" w:sz="0" w:space="0" w:color="auto"/>
        <w:left w:val="none" w:sz="0" w:space="0" w:color="auto"/>
        <w:bottom w:val="none" w:sz="0" w:space="0" w:color="auto"/>
        <w:right w:val="none" w:sz="0" w:space="0" w:color="auto"/>
      </w:divBdr>
    </w:div>
    <w:div w:id="429278009">
      <w:bodyDiv w:val="1"/>
      <w:marLeft w:val="0"/>
      <w:marRight w:val="0"/>
      <w:marTop w:val="0"/>
      <w:marBottom w:val="0"/>
      <w:divBdr>
        <w:top w:val="none" w:sz="0" w:space="0" w:color="auto"/>
        <w:left w:val="none" w:sz="0" w:space="0" w:color="auto"/>
        <w:bottom w:val="none" w:sz="0" w:space="0" w:color="auto"/>
        <w:right w:val="none" w:sz="0" w:space="0" w:color="auto"/>
      </w:divBdr>
    </w:div>
    <w:div w:id="498234510">
      <w:bodyDiv w:val="1"/>
      <w:marLeft w:val="0"/>
      <w:marRight w:val="0"/>
      <w:marTop w:val="0"/>
      <w:marBottom w:val="0"/>
      <w:divBdr>
        <w:top w:val="none" w:sz="0" w:space="0" w:color="auto"/>
        <w:left w:val="none" w:sz="0" w:space="0" w:color="auto"/>
        <w:bottom w:val="none" w:sz="0" w:space="0" w:color="auto"/>
        <w:right w:val="none" w:sz="0" w:space="0" w:color="auto"/>
      </w:divBdr>
      <w:divsChild>
        <w:div w:id="611281351">
          <w:marLeft w:val="0"/>
          <w:marRight w:val="0"/>
          <w:marTop w:val="0"/>
          <w:marBottom w:val="0"/>
          <w:divBdr>
            <w:top w:val="none" w:sz="0" w:space="0" w:color="auto"/>
            <w:left w:val="none" w:sz="0" w:space="0" w:color="auto"/>
            <w:bottom w:val="none" w:sz="0" w:space="0" w:color="auto"/>
            <w:right w:val="none" w:sz="0" w:space="0" w:color="auto"/>
          </w:divBdr>
          <w:divsChild>
            <w:div w:id="2034766710">
              <w:marLeft w:val="0"/>
              <w:marRight w:val="0"/>
              <w:marTop w:val="0"/>
              <w:marBottom w:val="0"/>
              <w:divBdr>
                <w:top w:val="none" w:sz="0" w:space="0" w:color="auto"/>
                <w:left w:val="none" w:sz="0" w:space="0" w:color="auto"/>
                <w:bottom w:val="none" w:sz="0" w:space="0" w:color="auto"/>
                <w:right w:val="none" w:sz="0" w:space="0" w:color="auto"/>
              </w:divBdr>
              <w:divsChild>
                <w:div w:id="237717579">
                  <w:marLeft w:val="0"/>
                  <w:marRight w:val="0"/>
                  <w:marTop w:val="0"/>
                  <w:marBottom w:val="0"/>
                  <w:divBdr>
                    <w:top w:val="none" w:sz="0" w:space="0" w:color="auto"/>
                    <w:left w:val="none" w:sz="0" w:space="0" w:color="auto"/>
                    <w:bottom w:val="none" w:sz="0" w:space="0" w:color="auto"/>
                    <w:right w:val="none" w:sz="0" w:space="0" w:color="auto"/>
                  </w:divBdr>
                  <w:divsChild>
                    <w:div w:id="1459952696">
                      <w:marLeft w:val="0"/>
                      <w:marRight w:val="0"/>
                      <w:marTop w:val="0"/>
                      <w:marBottom w:val="0"/>
                      <w:divBdr>
                        <w:top w:val="none" w:sz="0" w:space="0" w:color="auto"/>
                        <w:left w:val="none" w:sz="0" w:space="0" w:color="auto"/>
                        <w:bottom w:val="none" w:sz="0" w:space="0" w:color="auto"/>
                        <w:right w:val="none" w:sz="0" w:space="0" w:color="auto"/>
                      </w:divBdr>
                      <w:divsChild>
                        <w:div w:id="1894997528">
                          <w:marLeft w:val="0"/>
                          <w:marRight w:val="390"/>
                          <w:marTop w:val="0"/>
                          <w:marBottom w:val="0"/>
                          <w:divBdr>
                            <w:top w:val="none" w:sz="0" w:space="0" w:color="auto"/>
                            <w:left w:val="none" w:sz="0" w:space="0" w:color="auto"/>
                            <w:bottom w:val="none" w:sz="0" w:space="0" w:color="auto"/>
                            <w:right w:val="none" w:sz="0" w:space="0" w:color="auto"/>
                          </w:divBdr>
                          <w:divsChild>
                            <w:div w:id="898783234">
                              <w:marLeft w:val="270"/>
                              <w:marRight w:val="270"/>
                              <w:marTop w:val="120"/>
                              <w:marBottom w:val="120"/>
                              <w:divBdr>
                                <w:top w:val="none" w:sz="0" w:space="0" w:color="auto"/>
                                <w:left w:val="none" w:sz="0" w:space="0" w:color="auto"/>
                                <w:bottom w:val="none" w:sz="0" w:space="0" w:color="auto"/>
                                <w:right w:val="none" w:sz="0" w:space="0" w:color="auto"/>
                              </w:divBdr>
                              <w:divsChild>
                                <w:div w:id="1400176698">
                                  <w:marLeft w:val="0"/>
                                  <w:marRight w:val="0"/>
                                  <w:marTop w:val="300"/>
                                  <w:marBottom w:val="300"/>
                                  <w:divBdr>
                                    <w:top w:val="single" w:sz="12" w:space="8" w:color="D4D4D4"/>
                                    <w:left w:val="single" w:sz="12" w:space="23" w:color="D4D4D4"/>
                                    <w:bottom w:val="single" w:sz="12" w:space="8" w:color="D4D4D4"/>
                                    <w:right w:val="single" w:sz="12" w:space="23" w:color="D4D4D4"/>
                                  </w:divBdr>
                                </w:div>
                              </w:divsChild>
                            </w:div>
                          </w:divsChild>
                        </w:div>
                      </w:divsChild>
                    </w:div>
                  </w:divsChild>
                </w:div>
              </w:divsChild>
            </w:div>
          </w:divsChild>
        </w:div>
      </w:divsChild>
    </w:div>
    <w:div w:id="544100426">
      <w:bodyDiv w:val="1"/>
      <w:marLeft w:val="0"/>
      <w:marRight w:val="0"/>
      <w:marTop w:val="0"/>
      <w:marBottom w:val="0"/>
      <w:divBdr>
        <w:top w:val="none" w:sz="0" w:space="0" w:color="auto"/>
        <w:left w:val="none" w:sz="0" w:space="0" w:color="auto"/>
        <w:bottom w:val="none" w:sz="0" w:space="0" w:color="auto"/>
        <w:right w:val="none" w:sz="0" w:space="0" w:color="auto"/>
      </w:divBdr>
    </w:div>
    <w:div w:id="715784204">
      <w:bodyDiv w:val="1"/>
      <w:marLeft w:val="0"/>
      <w:marRight w:val="0"/>
      <w:marTop w:val="0"/>
      <w:marBottom w:val="0"/>
      <w:divBdr>
        <w:top w:val="none" w:sz="0" w:space="0" w:color="auto"/>
        <w:left w:val="none" w:sz="0" w:space="0" w:color="auto"/>
        <w:bottom w:val="none" w:sz="0" w:space="0" w:color="auto"/>
        <w:right w:val="none" w:sz="0" w:space="0" w:color="auto"/>
      </w:divBdr>
    </w:div>
    <w:div w:id="841121141">
      <w:bodyDiv w:val="1"/>
      <w:marLeft w:val="0"/>
      <w:marRight w:val="0"/>
      <w:marTop w:val="0"/>
      <w:marBottom w:val="0"/>
      <w:divBdr>
        <w:top w:val="none" w:sz="0" w:space="0" w:color="auto"/>
        <w:left w:val="none" w:sz="0" w:space="0" w:color="auto"/>
        <w:bottom w:val="none" w:sz="0" w:space="0" w:color="auto"/>
        <w:right w:val="none" w:sz="0" w:space="0" w:color="auto"/>
      </w:divBdr>
    </w:div>
    <w:div w:id="1491210919">
      <w:bodyDiv w:val="1"/>
      <w:marLeft w:val="0"/>
      <w:marRight w:val="0"/>
      <w:marTop w:val="0"/>
      <w:marBottom w:val="0"/>
      <w:divBdr>
        <w:top w:val="none" w:sz="0" w:space="0" w:color="auto"/>
        <w:left w:val="none" w:sz="0" w:space="0" w:color="auto"/>
        <w:bottom w:val="none" w:sz="0" w:space="0" w:color="auto"/>
        <w:right w:val="none" w:sz="0" w:space="0" w:color="auto"/>
      </w:divBdr>
    </w:div>
    <w:div w:id="1523326127">
      <w:bodyDiv w:val="1"/>
      <w:marLeft w:val="0"/>
      <w:marRight w:val="0"/>
      <w:marTop w:val="0"/>
      <w:marBottom w:val="0"/>
      <w:divBdr>
        <w:top w:val="none" w:sz="0" w:space="0" w:color="auto"/>
        <w:left w:val="none" w:sz="0" w:space="0" w:color="auto"/>
        <w:bottom w:val="none" w:sz="0" w:space="0" w:color="auto"/>
        <w:right w:val="none" w:sz="0" w:space="0" w:color="auto"/>
      </w:divBdr>
    </w:div>
    <w:div w:id="1639139959">
      <w:bodyDiv w:val="1"/>
      <w:marLeft w:val="0"/>
      <w:marRight w:val="0"/>
      <w:marTop w:val="0"/>
      <w:marBottom w:val="0"/>
      <w:divBdr>
        <w:top w:val="none" w:sz="0" w:space="0" w:color="auto"/>
        <w:left w:val="none" w:sz="0" w:space="0" w:color="auto"/>
        <w:bottom w:val="none" w:sz="0" w:space="0" w:color="auto"/>
        <w:right w:val="none" w:sz="0" w:space="0" w:color="auto"/>
      </w:divBdr>
      <w:divsChild>
        <w:div w:id="1957440301">
          <w:marLeft w:val="0"/>
          <w:marRight w:val="0"/>
          <w:marTop w:val="0"/>
          <w:marBottom w:val="0"/>
          <w:divBdr>
            <w:top w:val="none" w:sz="0" w:space="0" w:color="auto"/>
            <w:left w:val="none" w:sz="0" w:space="0" w:color="auto"/>
            <w:bottom w:val="none" w:sz="0" w:space="0" w:color="auto"/>
            <w:right w:val="none" w:sz="0" w:space="0" w:color="auto"/>
          </w:divBdr>
          <w:divsChild>
            <w:div w:id="434908813">
              <w:marLeft w:val="0"/>
              <w:marRight w:val="0"/>
              <w:marTop w:val="0"/>
              <w:marBottom w:val="0"/>
              <w:divBdr>
                <w:top w:val="none" w:sz="0" w:space="0" w:color="auto"/>
                <w:left w:val="none" w:sz="0" w:space="0" w:color="auto"/>
                <w:bottom w:val="none" w:sz="0" w:space="0" w:color="auto"/>
                <w:right w:val="none" w:sz="0" w:space="0" w:color="auto"/>
              </w:divBdr>
              <w:divsChild>
                <w:div w:id="1305961560">
                  <w:marLeft w:val="0"/>
                  <w:marRight w:val="0"/>
                  <w:marTop w:val="0"/>
                  <w:marBottom w:val="0"/>
                  <w:divBdr>
                    <w:top w:val="none" w:sz="0" w:space="0" w:color="auto"/>
                    <w:left w:val="none" w:sz="0" w:space="0" w:color="auto"/>
                    <w:bottom w:val="none" w:sz="0" w:space="0" w:color="auto"/>
                    <w:right w:val="none" w:sz="0" w:space="0" w:color="auto"/>
                  </w:divBdr>
                  <w:divsChild>
                    <w:div w:id="24558072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850826614">
      <w:bodyDiv w:val="1"/>
      <w:marLeft w:val="0"/>
      <w:marRight w:val="0"/>
      <w:marTop w:val="0"/>
      <w:marBottom w:val="0"/>
      <w:divBdr>
        <w:top w:val="none" w:sz="0" w:space="0" w:color="auto"/>
        <w:left w:val="none" w:sz="0" w:space="0" w:color="auto"/>
        <w:bottom w:val="none" w:sz="0" w:space="0" w:color="auto"/>
        <w:right w:val="none" w:sz="0" w:space="0" w:color="auto"/>
      </w:divBdr>
    </w:div>
    <w:div w:id="2010139252">
      <w:bodyDiv w:val="1"/>
      <w:marLeft w:val="0"/>
      <w:marRight w:val="0"/>
      <w:marTop w:val="0"/>
      <w:marBottom w:val="0"/>
      <w:divBdr>
        <w:top w:val="none" w:sz="0" w:space="0" w:color="auto"/>
        <w:left w:val="none" w:sz="0" w:space="0" w:color="auto"/>
        <w:bottom w:val="none" w:sz="0" w:space="0" w:color="auto"/>
        <w:right w:val="none" w:sz="0" w:space="0" w:color="auto"/>
      </w:divBdr>
    </w:div>
    <w:div w:id="203942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en-zolot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en-zolot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olyuszoloto.info/aktsioneram/financial_statements_m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len-zoloto.ru" TargetMode="External"/><Relationship Id="rId10" Type="http://schemas.openxmlformats.org/officeDocument/2006/relationships/hyperlink" Target="mailto:OfficeLZ@polyus.com" TargetMode="External"/><Relationship Id="rId4" Type="http://schemas.openxmlformats.org/officeDocument/2006/relationships/settings" Target="settings.xml"/><Relationship Id="rId9" Type="http://schemas.openxmlformats.org/officeDocument/2006/relationships/image" Target="cid:image001.png@01D39AAA.82AF4A00" TargetMode="External"/><Relationship Id="rId14" Type="http://schemas.openxmlformats.org/officeDocument/2006/relationships/hyperlink" Target="http://www.len-zolo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CF890-CE64-4D1D-9E4D-067BCE900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17773</Words>
  <Characters>101312</Characters>
  <Application>Microsoft Office Word</Application>
  <DocSecurity>0</DocSecurity>
  <Lines>844</Lines>
  <Paragraphs>237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Полюс</Company>
  <LinksUpToDate>false</LinksUpToDate>
  <CharactersWithSpaces>118848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Гаджиев Илья Ибрагимович</dc:creator>
  <cp:lastModifiedBy>Королева Юлия Юрьевна</cp:lastModifiedBy>
  <cp:revision>2</cp:revision>
  <cp:lastPrinted>2018-06-05T12:03:00Z</cp:lastPrinted>
  <dcterms:created xsi:type="dcterms:W3CDTF">2018-06-27T03:12:00Z</dcterms:created>
  <dcterms:modified xsi:type="dcterms:W3CDTF">2018-06-27T03:12:00Z</dcterms:modified>
</cp:coreProperties>
</file>